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customXmlProperties+xml" PartName="/customXml/itemProps8.xml"/>
  <Override ContentType="application/vnd.openxmlformats-officedocument.customXmlProperties+xml" PartName="/customXml/itemProps9.xml"/>
  <Override ContentType="application/vnd.openxmlformats-officedocument.customXmlProperties+xml" PartName="/customXml/itemProps10.xml"/>
  <Override ContentType="application/vnd.openxmlformats-officedocument.customXmlProperties+xml" PartName="/customXml/itemProps11.xml"/>
  <Override ContentType="application/vnd.openxmlformats-officedocument.customXmlProperties+xml" PartName="/customXml/itemProps12.xml"/>
  <Override ContentType="application/vnd.openxmlformats-officedocument.customXmlProperties+xml" PartName="/customXml/itemProps13.xml"/>
  <Override ContentType="application/vnd.openxmlformats-officedocument.customXmlProperties+xml" PartName="/customXml/itemProps1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6948"/>
        <w:gridCol w:w="2691"/>
        <w:gridCol w:w="40"/>
      </w:tblGrid>
      <w:tr w:rsidR="00077322" w14:paraId="7B4DE42E" w14:textId="77777777" w:rsidTr="00077322">
        <w:trPr>
          <w:trHeight w:val="713"/>
        </w:trPr>
        <w:tc>
          <w:tcPr>
            <w:tcW w:w="6948" w:type="dxa"/>
            <w:tcBorders>
              <w:top w:val="nil"/>
              <w:left w:val="nil"/>
              <w:bottom w:val="nil"/>
              <w:right w:val="nil"/>
            </w:tcBorders>
          </w:tcPr>
          <w:p w14:paraId="369DCBC1" w14:textId="77777777" w:rsidR="00077322" w:rsidRDefault="00077322" w:rsidP="00080EDA">
            <w:r>
              <w:t>Department of Seniors, Disability Services and Aboriginal and Torres Strait Islander Partnerships</w:t>
            </w:r>
          </w:p>
          <w:p w14:paraId="5E9E731E" w14:textId="77777777" w:rsidR="00077322" w:rsidRDefault="00077322" w:rsidP="00080EDA">
            <w:pPr>
              <w:rPr>
                <w:b/>
                <w:highlight w:val="green"/>
              </w:rPr>
            </w:pPr>
          </w:p>
        </w:tc>
        <w:tc>
          <w:tcPr>
            <w:tcW w:w="2691" w:type="dxa"/>
            <w:tcBorders>
              <w:top w:val="nil"/>
              <w:left w:val="nil"/>
              <w:bottom w:val="nil"/>
              <w:right w:val="nil"/>
            </w:tcBorders>
          </w:tcPr>
          <w:p w14:paraId="7FB33517" w14:textId="77777777" w:rsidR="00077322" w:rsidRDefault="00077322" w:rsidP="00080EDA">
            <w:pPr>
              <w:jc w:val="right"/>
              <w:rPr>
                <w:noProof/>
                <w:lang w:eastAsia="en-AU"/>
              </w:rPr>
            </w:pPr>
            <w:r>
              <w:rPr>
                <w:noProof/>
                <w:lang w:eastAsia="en-AU"/>
              </w:rPr>
              <w:drawing>
                <wp:inline distT="0" distB="0" distL="0" distR="0" wp14:anchorId="7637ABF3" wp14:editId="50CC7134">
                  <wp:extent cx="552450" cy="800100"/>
                  <wp:effectExtent l="0" t="0" r="0" b="0"/>
                  <wp:docPr id="2"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2450" cy="800100"/>
                          </a:xfrm>
                          <a:prstGeom prst="rect">
                            <a:avLst/>
                          </a:prstGeom>
                        </pic:spPr>
                      </pic:pic>
                    </a:graphicData>
                  </a:graphic>
                </wp:inline>
              </w:drawing>
            </w:r>
          </w:p>
        </w:tc>
        <w:tc>
          <w:tcPr>
            <w:tcW w:w="40" w:type="dxa"/>
            <w:tcBorders>
              <w:top w:val="nil"/>
              <w:left w:val="nil"/>
              <w:bottom w:val="nil"/>
              <w:right w:val="nil"/>
            </w:tcBorders>
          </w:tcPr>
          <w:p w14:paraId="1908A27A" w14:textId="77777777" w:rsidR="00077322" w:rsidRDefault="00077322" w:rsidP="00080EDA">
            <w:pPr>
              <w:jc w:val="right"/>
              <w:rPr>
                <w:rFonts w:cs="Arial"/>
                <w:sz w:val="18"/>
                <w:szCs w:val="18"/>
              </w:rPr>
            </w:pPr>
          </w:p>
        </w:tc>
      </w:tr>
    </w:tbl>
    <w:p w14:paraId="5D1FB902" w14:textId="77777777" w:rsidR="00CC3988" w:rsidRDefault="00E25B08">
      <w:pPr>
        <w:pStyle w:val="Contract-ParticularsHeader"/>
      </w:pPr>
      <w:r>
        <w:t>Particulars</w:t>
      </w:r>
    </w:p>
    <w:p w14:paraId="25097ABD" w14:textId="77777777" w:rsidR="00CC3988" w:rsidRDefault="00E25B08">
      <w:pPr>
        <w:pStyle w:val="Contract-ParticularsSub-Header"/>
      </w:pPr>
      <w:r>
        <w:t>(Service Provision)</w:t>
      </w:r>
    </w:p>
    <w:p w14:paraId="77B6658C" w14:textId="77777777" w:rsidR="00CC3988" w:rsidRDefault="00E25B08">
      <w:pPr>
        <w:rPr>
          <w:b/>
        </w:rPr>
      </w:pPr>
      <w:r>
        <w:rPr>
          <w:b/>
        </w:rPr>
        <w:t>Version 1.1</w:t>
      </w:r>
    </w:p>
    <w:p w14:paraId="7F6AA1DB" w14:textId="77777777" w:rsidR="00CC3988" w:rsidRDefault="00E25B08">
      <w:pPr>
        <w:pStyle w:val="Heading1"/>
        <w:numPr>
          <w:ilvl w:val="0"/>
          <w:numId w:val="0"/>
        </w:numPr>
        <w:ind w:left="432" w:hanging="432"/>
      </w:pPr>
      <w:r>
        <w:t>THE PARTIES</w:t>
      </w:r>
    </w:p>
    <w:tbl>
      <w:tblPr>
        <w:tblW w:w="491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633"/>
      </w:tblGrid>
      <w:tr w:rsidR="00CC3988" w:rsidRPr="0016627C" w14:paraId="28455937" w14:textId="77777777">
        <w:trPr>
          <w:trHeight w:val="279"/>
        </w:trPr>
        <w:tc>
          <w:tcPr>
            <w:tcW w:w="5000" w:type="pct"/>
            <w:shd w:val="clear" w:color="auto" w:fill="auto"/>
          </w:tcPr>
          <w:p w14:paraId="38D04073" w14:textId="4B94A5E2" w:rsidR="00CC3988" w:rsidRPr="0016627C" w:rsidRDefault="00E25B08">
            <w:pPr>
              <w:pStyle w:val="TableText-TBL-BR-2-TBL-BR-1-TBL-BR-2-TBL-BR-2-TBL-BR-2-TBL-BR-2-TBL-BR-2-TBL-BR-2-TBL-BR-2-TBL-BR-2-TBL-BR-2-TBL-BR-2-TBL-BR-2-TBL-BR-2-TBL-BR-2-TBL-BR-2"/>
              <w:rPr>
                <w:sz w:val="20"/>
                <w:szCs w:val="20"/>
              </w:rPr>
            </w:pPr>
            <w:r w:rsidRPr="0016627C">
              <w:rPr>
                <w:b/>
                <w:bCs/>
                <w:sz w:val="20"/>
                <w:szCs w:val="20"/>
              </w:rPr>
              <w:t>STATE OF QUEENSLAND</w:t>
            </w:r>
            <w:r w:rsidRPr="0016627C">
              <w:rPr>
                <w:sz w:val="20"/>
                <w:szCs w:val="20"/>
              </w:rPr>
              <w:t xml:space="preserve">, through the Department of Seniors, Disability Services and Aboriginal and Torres Strait Islander Partnerships </w:t>
            </w:r>
          </w:p>
        </w:tc>
      </w:tr>
    </w:tbl>
    <w:p w14:paraId="077C59DE" w14:textId="77777777" w:rsidR="00CC3988" w:rsidRDefault="00E25B08">
      <w:pPr>
        <w:rPr>
          <w:b/>
        </w:rPr>
      </w:pPr>
      <w:r>
        <w:rPr>
          <w:b/>
        </w:rPr>
        <w:t xml:space="preserve">and </w:t>
      </w:r>
    </w:p>
    <w:tbl>
      <w:tblPr>
        <w:tblW w:w="491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537"/>
        <w:gridCol w:w="7096"/>
      </w:tblGrid>
      <w:tr w:rsidR="00CC3988" w:rsidRPr="0016627C" w14:paraId="774A2866" w14:textId="77777777" w:rsidTr="00E7603F">
        <w:trPr>
          <w:trHeight w:val="279"/>
        </w:trPr>
        <w:tc>
          <w:tcPr>
            <w:tcW w:w="1317" w:type="pct"/>
            <w:shd w:val="clear" w:color="auto" w:fill="D9D9D9" w:themeFill="background1" w:themeFillShade="D9"/>
          </w:tcPr>
          <w:p w14:paraId="489046AE" w14:textId="77777777" w:rsidR="00CC3988" w:rsidRPr="0016627C" w:rsidRDefault="00E25B08">
            <w:pPr>
              <w:pStyle w:val="TableHeaderText-TBL-BR-5-TBL-BR-1-TBL-BR-2-TBL-BR-2-TBL-BR-2-TBL-BR-2-TBL-BR-2-TBL-BR-2-TBL-BR-2-TBL-BR-2-TBL-BR-2-TBL-BR-2-TBL-BR-2-TBL-BR-2-TBL-BR-2-TBL-BR-2"/>
              <w:rPr>
                <w:sz w:val="20"/>
                <w:szCs w:val="20"/>
              </w:rPr>
            </w:pPr>
            <w:r w:rsidRPr="0016627C">
              <w:rPr>
                <w:sz w:val="20"/>
                <w:szCs w:val="20"/>
              </w:rPr>
              <w:t xml:space="preserve">Funded Organisation </w:t>
            </w:r>
          </w:p>
        </w:tc>
        <w:tc>
          <w:tcPr>
            <w:tcW w:w="3683" w:type="pct"/>
          </w:tcPr>
          <w:p w14:paraId="61F4616B" w14:textId="03B66948" w:rsidR="00CC3988" w:rsidRPr="0016627C" w:rsidRDefault="00CC3988">
            <w:pPr>
              <w:pStyle w:val="TableText-TBL-BR-2-TBL-BR-1-TBL-BR-2-TBL-BR-2-TBL-BR-2-TBL-BR-2-TBL-BR-2-TBL-BR-2-TBL-BR-2-TBL-BR-2-TBL-BR-2-TBL-BR-2-TBL-BR-2-TBL-BR-2-TBL-BR-2-TBL-BR-2"/>
              <w:rPr>
                <w:sz w:val="20"/>
                <w:szCs w:val="20"/>
              </w:rPr>
            </w:pPr>
          </w:p>
        </w:tc>
      </w:tr>
      <w:tr w:rsidR="00CC3988" w:rsidRPr="0016627C" w14:paraId="3D02217E" w14:textId="77777777" w:rsidTr="00E7603F">
        <w:trPr>
          <w:trHeight w:val="279"/>
        </w:trPr>
        <w:tc>
          <w:tcPr>
            <w:tcW w:w="1317" w:type="pct"/>
            <w:shd w:val="clear" w:color="auto" w:fill="D9D9D9" w:themeFill="background1" w:themeFillShade="D9"/>
          </w:tcPr>
          <w:p w14:paraId="72FCCBC9" w14:textId="77777777" w:rsidR="00CC3988" w:rsidRPr="0016627C" w:rsidRDefault="00E25B08">
            <w:pPr>
              <w:pStyle w:val="TableHeaderText-TBL-BR-5-TBL-BR-1-TBL-BR-2-TBL-BR-2-TBL-BR-2-TBL-BR-2-TBL-BR-2-TBL-BR-2-TBL-BR-2-TBL-BR-2-TBL-BR-2-TBL-BR-2-TBL-BR-2-TBL-BR-2-TBL-BR-2-TBL-BR-2"/>
              <w:rPr>
                <w:sz w:val="20"/>
                <w:szCs w:val="20"/>
              </w:rPr>
            </w:pPr>
            <w:r w:rsidRPr="0016627C">
              <w:rPr>
                <w:sz w:val="20"/>
                <w:szCs w:val="20"/>
              </w:rPr>
              <w:t>ABN/ACN</w:t>
            </w:r>
          </w:p>
        </w:tc>
        <w:tc>
          <w:tcPr>
            <w:tcW w:w="3683" w:type="pct"/>
          </w:tcPr>
          <w:p w14:paraId="6722CC3D" w14:textId="19022E49" w:rsidR="00CC3988" w:rsidRPr="0016627C" w:rsidRDefault="00CC3988">
            <w:pPr>
              <w:pStyle w:val="TableText-TBL-BR-2-TBL-BR-1-TBL-BR-2-TBL-BR-2-TBL-BR-2-TBL-BR-2-TBL-BR-2-TBL-BR-2-TBL-BR-2-TBL-BR-2-TBL-BR-2-TBL-BR-2-TBL-BR-2-TBL-BR-2-TBL-BR-2-TBL-BR-2"/>
              <w:rPr>
                <w:sz w:val="20"/>
                <w:szCs w:val="20"/>
              </w:rPr>
            </w:pPr>
          </w:p>
        </w:tc>
      </w:tr>
      <w:tr w:rsidR="00CC3988" w:rsidRPr="0016627C" w14:paraId="635711E0" w14:textId="77777777" w:rsidTr="00E7603F">
        <w:trPr>
          <w:trHeight w:val="279"/>
        </w:trPr>
        <w:tc>
          <w:tcPr>
            <w:tcW w:w="1317" w:type="pct"/>
            <w:shd w:val="clear" w:color="auto" w:fill="D9D9D9" w:themeFill="background1" w:themeFillShade="D9"/>
          </w:tcPr>
          <w:p w14:paraId="15CBB6BE" w14:textId="77777777" w:rsidR="00CC3988" w:rsidRPr="0016627C" w:rsidRDefault="00E25B08">
            <w:pPr>
              <w:pStyle w:val="TableHeaderText-TBL-BR-5-TBL-BR-1-TBL-BR-2-TBL-BR-2-TBL-BR-2-TBL-BR-2-TBL-BR-2-TBL-BR-2-TBL-BR-2-TBL-BR-2-TBL-BR-2-TBL-BR-2-TBL-BR-2-TBL-BR-2-TBL-BR-2-TBL-BR-2"/>
              <w:rPr>
                <w:sz w:val="20"/>
                <w:szCs w:val="20"/>
              </w:rPr>
            </w:pPr>
            <w:r w:rsidRPr="0016627C">
              <w:rPr>
                <w:sz w:val="20"/>
                <w:szCs w:val="20"/>
              </w:rPr>
              <w:t>Org. number</w:t>
            </w:r>
          </w:p>
        </w:tc>
        <w:tc>
          <w:tcPr>
            <w:tcW w:w="3683" w:type="pct"/>
          </w:tcPr>
          <w:p w14:paraId="432E53F1" w14:textId="25541383" w:rsidR="00CC3988" w:rsidRPr="0016627C" w:rsidRDefault="00CC3988">
            <w:pPr>
              <w:pStyle w:val="TableText-TBL-BR-2-TBL-BR-1-TBL-BR-2-TBL-BR-2-TBL-BR-2-TBL-BR-2-TBL-BR-2-TBL-BR-2-TBL-BR-2-TBL-BR-2-TBL-BR-2-TBL-BR-2-TBL-BR-2-TBL-BR-2-TBL-BR-2-TBL-BR-2"/>
              <w:rPr>
                <w:sz w:val="20"/>
                <w:szCs w:val="20"/>
              </w:rPr>
            </w:pPr>
          </w:p>
        </w:tc>
      </w:tr>
      <w:tr w:rsidR="00CC3988" w:rsidRPr="0016627C" w14:paraId="6C42A1B0" w14:textId="77777777" w:rsidTr="00E7603F">
        <w:trPr>
          <w:trHeight w:val="279"/>
        </w:trPr>
        <w:tc>
          <w:tcPr>
            <w:tcW w:w="1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5A99A" w14:textId="77777777" w:rsidR="00CC3988" w:rsidRPr="0016627C" w:rsidRDefault="00E25B08">
            <w:pPr>
              <w:pStyle w:val="TableHeaderText-TBL-BR-5-TBL-BR-1-TBL-BR-2-TBL-BR-2-TBL-BR-2-TBL-BR-2-TBL-BR-2-TBL-BR-2-TBL-BR-2-TBL-BR-2-TBL-BR-2-TBL-BR-2-TBL-BR-2-TBL-BR-2-TBL-BR-2-TBL-BR-2"/>
              <w:rPr>
                <w:sz w:val="20"/>
                <w:szCs w:val="20"/>
              </w:rPr>
            </w:pPr>
            <w:r w:rsidRPr="0016627C">
              <w:rPr>
                <w:sz w:val="20"/>
                <w:szCs w:val="20"/>
              </w:rPr>
              <w:t>Agreement number</w:t>
            </w:r>
          </w:p>
        </w:tc>
        <w:tc>
          <w:tcPr>
            <w:tcW w:w="3683" w:type="pct"/>
            <w:tcBorders>
              <w:top w:val="single" w:sz="4" w:space="0" w:color="auto"/>
              <w:left w:val="single" w:sz="4" w:space="0" w:color="auto"/>
              <w:bottom w:val="single" w:sz="4" w:space="0" w:color="auto"/>
              <w:right w:val="single" w:sz="4" w:space="0" w:color="auto"/>
            </w:tcBorders>
          </w:tcPr>
          <w:p w14:paraId="575829A6" w14:textId="02FC02C0" w:rsidR="00CC3988" w:rsidRPr="0016627C" w:rsidRDefault="00CC3988">
            <w:pPr>
              <w:pStyle w:val="TableText-TBL-BR-2-TBL-BR-1-TBL-BR-2-TBL-BR-2-TBL-BR-2-TBL-BR-2-TBL-BR-2-TBL-BR-2-TBL-BR-2-TBL-BR-2-TBL-BR-2-TBL-BR-2-TBL-BR-2-TBL-BR-2-TBL-BR-2-TBL-BR-2"/>
              <w:rPr>
                <w:sz w:val="20"/>
                <w:szCs w:val="20"/>
              </w:rPr>
            </w:pPr>
          </w:p>
        </w:tc>
      </w:tr>
    </w:tbl>
    <w:p w14:paraId="5341DBB7" w14:textId="77777777" w:rsidR="00CC3988" w:rsidRDefault="00CC3988"/>
    <w:p w14:paraId="2096E236" w14:textId="77777777" w:rsidR="00CC3988" w:rsidRDefault="00E25B08">
      <w:pPr>
        <w:pStyle w:val="Heading1"/>
      </w:pPr>
      <w:r>
        <w:t>IMPORTANT INFORMATION</w:t>
      </w:r>
    </w:p>
    <w:p w14:paraId="5770E637" w14:textId="77777777" w:rsidR="00CC3988" w:rsidRDefault="00E25B08">
      <w:pPr>
        <w:pStyle w:val="ListParagraph"/>
        <w:numPr>
          <w:ilvl w:val="0"/>
          <w:numId w:val="8"/>
        </w:numPr>
        <w:rPr>
          <w:b/>
        </w:rPr>
      </w:pPr>
      <w:r>
        <w:t>These Particulars must be read together with the Short Form Terms and Conditions.</w:t>
      </w:r>
    </w:p>
    <w:p w14:paraId="213CB974" w14:textId="77777777" w:rsidR="00CC3988" w:rsidRDefault="00E25B08">
      <w:pPr>
        <w:pStyle w:val="ListParagraph"/>
        <w:numPr>
          <w:ilvl w:val="0"/>
          <w:numId w:val="8"/>
        </w:numPr>
        <w:rPr>
          <w:b/>
        </w:rPr>
      </w:pPr>
      <w:r>
        <w:t>Some capitalised terms used in these Particulars are defined at item 12.</w:t>
      </w:r>
    </w:p>
    <w:p w14:paraId="629D281C" w14:textId="77777777" w:rsidR="00CC3988" w:rsidRDefault="00E25B08">
      <w:pPr>
        <w:pStyle w:val="Heading1"/>
      </w:pPr>
      <w:r>
        <w:t>IMPORTANT DATES</w:t>
      </w: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631"/>
        <w:gridCol w:w="6895"/>
      </w:tblGrid>
      <w:tr w:rsidR="00721A96" w:rsidRPr="0016627C" w14:paraId="4BAC29E8" w14:textId="77777777" w:rsidTr="00BD15B1">
        <w:tc>
          <w:tcPr>
            <w:tcW w:w="1381" w:type="pct"/>
            <w:shd w:val="clear" w:color="auto" w:fill="D9D9D9" w:themeFill="background1" w:themeFillShade="D9"/>
          </w:tcPr>
          <w:p w14:paraId="42189DD4" w14:textId="77777777" w:rsidR="00721A96" w:rsidRPr="0016627C" w:rsidRDefault="00721A96" w:rsidP="00721A96">
            <w:pPr>
              <w:pStyle w:val="TableHeaderText-TBL-BR-5-TBL-BR-1-TBL-BR-2-TBL-BR-2-TBL-BR-2-TBL-BR-2-TBL-BR-2-TBL-BR-2-TBL-BR-2-TBL-BR-2-TBL-BR-2-TBL-BR-2-TBL-BR-2-TBL-BR-2-TBL-BR-2-TBL-BR-2"/>
              <w:rPr>
                <w:sz w:val="20"/>
                <w:szCs w:val="20"/>
              </w:rPr>
            </w:pPr>
            <w:r w:rsidRPr="0016627C">
              <w:rPr>
                <w:sz w:val="20"/>
                <w:szCs w:val="20"/>
              </w:rPr>
              <w:t>Services Start Date*</w:t>
            </w:r>
          </w:p>
        </w:tc>
        <w:tc>
          <w:tcPr>
            <w:tcW w:w="3619" w:type="pct"/>
          </w:tcPr>
          <w:p w14:paraId="456B97D2" w14:textId="07F194F1" w:rsidR="00721A96" w:rsidRPr="00721A96" w:rsidRDefault="00721A96" w:rsidP="00721A96">
            <w:pPr>
              <w:pStyle w:val="TableText-TBL-BR-2-TBL-BR-1-TBL-BR-2-TBL-BR-2-TBL-BR-2-TBL-BR-2-TBL-BR-2-TBL-BR-2-TBL-BR-2-TBL-BR-2-TBL-BR-2-TBL-BR-2-TBL-BR-2-TBL-BR-2-TBL-BR-2-TBL-BR-2"/>
              <w:rPr>
                <w:sz w:val="20"/>
                <w:szCs w:val="20"/>
              </w:rPr>
            </w:pPr>
            <w:r w:rsidRPr="00721A96">
              <w:rPr>
                <w:sz w:val="20"/>
                <w:szCs w:val="20"/>
              </w:rPr>
              <w:t xml:space="preserve"> </w:t>
            </w:r>
          </w:p>
        </w:tc>
      </w:tr>
      <w:tr w:rsidR="00721A96" w:rsidRPr="0016627C" w14:paraId="042D6C88" w14:textId="77777777" w:rsidTr="00BD15B1">
        <w:tc>
          <w:tcPr>
            <w:tcW w:w="1381" w:type="pct"/>
            <w:shd w:val="clear" w:color="auto" w:fill="D9D9D9" w:themeFill="background1" w:themeFillShade="D9"/>
          </w:tcPr>
          <w:p w14:paraId="26D08239" w14:textId="77777777" w:rsidR="00721A96" w:rsidRPr="0016627C" w:rsidRDefault="00721A96" w:rsidP="00721A96">
            <w:pPr>
              <w:pStyle w:val="TableHeaderText-TBL-BR-5-TBL-BR-1-TBL-BR-2-TBL-BR-2-TBL-BR-2-TBL-BR-2-TBL-BR-2-TBL-BR-2-TBL-BR-2-TBL-BR-2-TBL-BR-2-TBL-BR-2-TBL-BR-2-TBL-BR-2-TBL-BR-2-TBL-BR-2"/>
              <w:rPr>
                <w:sz w:val="20"/>
                <w:szCs w:val="20"/>
              </w:rPr>
            </w:pPr>
            <w:r w:rsidRPr="0016627C">
              <w:rPr>
                <w:sz w:val="20"/>
                <w:szCs w:val="20"/>
              </w:rPr>
              <w:t>Agreement Expiry Date</w:t>
            </w:r>
          </w:p>
        </w:tc>
        <w:tc>
          <w:tcPr>
            <w:tcW w:w="3619" w:type="pct"/>
          </w:tcPr>
          <w:p w14:paraId="28208F7D" w14:textId="59EBA228" w:rsidR="00721A96" w:rsidRPr="00721A96" w:rsidRDefault="00721A96" w:rsidP="00721A96">
            <w:pPr>
              <w:pStyle w:val="TableText-TBL-BR-2-TBL-BR-1-TBL-BR-2-TBL-BR-2-TBL-BR-2-TBL-BR-2-TBL-BR-2-TBL-BR-2-TBL-BR-2-TBL-BR-2-TBL-BR-2-TBL-BR-2-TBL-BR-2-TBL-BR-2-TBL-BR-2-TBL-BR-2"/>
              <w:rPr>
                <w:sz w:val="20"/>
                <w:szCs w:val="20"/>
              </w:rPr>
            </w:pPr>
          </w:p>
        </w:tc>
      </w:tr>
    </w:tbl>
    <w:p w14:paraId="4126BB94" w14:textId="77777777" w:rsidR="00CC3988" w:rsidRDefault="00E25B08">
      <w:pPr>
        <w:rPr>
          <w:rStyle w:val="Emphasis"/>
        </w:rPr>
      </w:pPr>
      <w:r>
        <w:rPr>
          <w:rStyle w:val="Emphasis"/>
        </w:rPr>
        <w:t>*Note: The Services Start Date is relevant to when payments of the Funding will start and when You must start delivery of the services. See ‘Timing of Payments’ in item 4 and the ‘Special Conditions’ in item 10.</w:t>
      </w:r>
    </w:p>
    <w:p w14:paraId="6EDB046B" w14:textId="77777777" w:rsidR="00CC3988" w:rsidRDefault="00E25B08">
      <w:pPr>
        <w:pStyle w:val="Heading1"/>
      </w:pPr>
      <w:r>
        <w:t>SERVICE OUTLET</w:t>
      </w:r>
    </w:p>
    <w:p w14:paraId="634564DF" w14:textId="77777777" w:rsidR="00CC3988" w:rsidRDefault="00E25B08">
      <w:pPr>
        <w:pStyle w:val="ListParagraph"/>
        <w:numPr>
          <w:ilvl w:val="0"/>
          <w:numId w:val="7"/>
        </w:numPr>
      </w:pPr>
      <w:r>
        <w:t xml:space="preserve">Your service outlet details for the delivery of the services, as they appear on our Online Reporting System, are set out below.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029"/>
        <w:gridCol w:w="3827"/>
        <w:gridCol w:w="3670"/>
      </w:tblGrid>
      <w:tr w:rsidR="00CC3988" w:rsidRPr="0016627C" w14:paraId="385813C4" w14:textId="77777777" w:rsidTr="00965D7D">
        <w:tc>
          <w:tcPr>
            <w:tcW w:w="2029" w:type="dxa"/>
            <w:shd w:val="clear" w:color="auto" w:fill="E0E0E0"/>
          </w:tcPr>
          <w:p w14:paraId="783B9D58" w14:textId="77777777" w:rsidR="00CC3988" w:rsidRPr="0016627C" w:rsidRDefault="00E25B08">
            <w:pPr>
              <w:pStyle w:val="TableHeaderText-TBL-BR-5-TBL-BR-1-TBL-BR-2-TBL-BR-2-TBL-BR-2-TBL-BR-2-TBL-BR-2-TBL-BR-2-TBL-BR-2-TBL-BR-2-TBL-BR-2-TBL-BR-2-TBL-BR-2-TBL-BR-2-TBL-BR-2-TBL-BR-2"/>
              <w:rPr>
                <w:sz w:val="20"/>
                <w:szCs w:val="20"/>
              </w:rPr>
            </w:pPr>
            <w:r w:rsidRPr="0016627C">
              <w:rPr>
                <w:sz w:val="20"/>
                <w:szCs w:val="20"/>
              </w:rPr>
              <w:t>Service outlet number</w:t>
            </w:r>
          </w:p>
        </w:tc>
        <w:tc>
          <w:tcPr>
            <w:tcW w:w="3827" w:type="dxa"/>
            <w:shd w:val="clear" w:color="auto" w:fill="E0E0E0"/>
          </w:tcPr>
          <w:p w14:paraId="22102D1C" w14:textId="77777777" w:rsidR="00CC3988" w:rsidRPr="0016627C" w:rsidRDefault="00E25B08">
            <w:pPr>
              <w:pStyle w:val="TableHeaderText-TBL-BR-5-TBL-BR-1-TBL-BR-2-TBL-BR-2-TBL-BR-2-TBL-BR-2-TBL-BR-2-TBL-BR-2-TBL-BR-2-TBL-BR-2-TBL-BR-2-TBL-BR-2-TBL-BR-2-TBL-BR-2-TBL-BR-2-TBL-BR-2"/>
              <w:rPr>
                <w:sz w:val="20"/>
                <w:szCs w:val="20"/>
              </w:rPr>
            </w:pPr>
            <w:r w:rsidRPr="0016627C">
              <w:rPr>
                <w:sz w:val="20"/>
                <w:szCs w:val="20"/>
              </w:rPr>
              <w:t xml:space="preserve">Service outlet </w:t>
            </w:r>
          </w:p>
        </w:tc>
        <w:tc>
          <w:tcPr>
            <w:tcW w:w="3670" w:type="dxa"/>
            <w:shd w:val="clear" w:color="auto" w:fill="E0E0E0"/>
          </w:tcPr>
          <w:p w14:paraId="619F53A0" w14:textId="77777777" w:rsidR="00CC3988" w:rsidRPr="0016627C" w:rsidRDefault="00E25B08">
            <w:pPr>
              <w:pStyle w:val="TableHeaderText-TBL-BR-5-TBL-BR-1-TBL-BR-2-TBL-BR-2-TBL-BR-2-TBL-BR-2-TBL-BR-2-TBL-BR-2-TBL-BR-2-TBL-BR-2-TBL-BR-2-TBL-BR-2-TBL-BR-2-TBL-BR-2-TBL-BR-2-TBL-BR-2"/>
              <w:rPr>
                <w:sz w:val="20"/>
                <w:szCs w:val="20"/>
                <w:highlight w:val="yellow"/>
              </w:rPr>
            </w:pPr>
            <w:r w:rsidRPr="0016627C">
              <w:rPr>
                <w:sz w:val="20"/>
                <w:szCs w:val="20"/>
              </w:rPr>
              <w:t>Departmental region/area where service outlet is located</w:t>
            </w:r>
          </w:p>
        </w:tc>
      </w:tr>
      <w:tr w:rsidR="00CC3988" w:rsidRPr="0016627C" w14:paraId="1A780A7E" w14:textId="77777777" w:rsidTr="00965D7D">
        <w:tc>
          <w:tcPr>
            <w:tcW w:w="2029" w:type="dxa"/>
          </w:tcPr>
          <w:p w14:paraId="25FB1C99" w14:textId="2DBFB7B1" w:rsidR="00CC3988" w:rsidRPr="00721A96" w:rsidRDefault="00CC3988">
            <w:pPr>
              <w:pStyle w:val="TableText-TBL-BR-2-TBL-BR-1-TBL-BR-2-TBL-BR-2-TBL-BR-2-TBL-BR-2-TBL-BR-2-TBL-BR-2-TBL-BR-2-TBL-BR-2-TBL-BR-2-TBL-BR-2-TBL-BR-2-TBL-BR-2-TBL-BR-2-TBL-BR-2"/>
              <w:rPr>
                <w:sz w:val="20"/>
                <w:szCs w:val="20"/>
              </w:rPr>
            </w:pPr>
          </w:p>
        </w:tc>
        <w:tc>
          <w:tcPr>
            <w:tcW w:w="3827" w:type="dxa"/>
          </w:tcPr>
          <w:p w14:paraId="2D84DD9E" w14:textId="3FB8C08D" w:rsidR="00CC3988" w:rsidRPr="00721A96" w:rsidRDefault="00CC3988">
            <w:pPr>
              <w:pStyle w:val="TableText-TBL-BR-2-TBL-BR-1-TBL-BR-2-TBL-BR-2-TBL-BR-2-TBL-BR-2-TBL-BR-2-TBL-BR-2-TBL-BR-2-TBL-BR-2-TBL-BR-2-TBL-BR-2-TBL-BR-2-TBL-BR-2-TBL-BR-2-TBL-BR-2"/>
              <w:rPr>
                <w:sz w:val="20"/>
                <w:szCs w:val="20"/>
              </w:rPr>
            </w:pPr>
          </w:p>
        </w:tc>
        <w:tc>
          <w:tcPr>
            <w:tcW w:w="3670" w:type="dxa"/>
          </w:tcPr>
          <w:p w14:paraId="5D36CD8A" w14:textId="2EF6CC4E" w:rsidR="00CC3988" w:rsidRPr="0016627C" w:rsidRDefault="00E25B08">
            <w:pPr>
              <w:pStyle w:val="TableText-TBL-BR-2-TBL-BR-1-TBL-BR-2-TBL-BR-2-TBL-BR-2-TBL-BR-2-TBL-BR-2-TBL-BR-2-TBL-BR-2-TBL-BR-2-TBL-BR-2-TBL-BR-2-TBL-BR-2-TBL-BR-2-TBL-BR-2-TBL-BR-2"/>
              <w:rPr>
                <w:bCs/>
                <w:sz w:val="20"/>
                <w:szCs w:val="20"/>
              </w:rPr>
            </w:pPr>
            <w:r w:rsidRPr="0016627C">
              <w:rPr>
                <w:bCs/>
                <w:sz w:val="20"/>
                <w:szCs w:val="20"/>
              </w:rPr>
              <w:t xml:space="preserve"> </w:t>
            </w:r>
          </w:p>
        </w:tc>
      </w:tr>
    </w:tbl>
    <w:p w14:paraId="0A3731B5" w14:textId="77777777" w:rsidR="00CC3988" w:rsidRDefault="00E25B08">
      <w:pPr>
        <w:pStyle w:val="ListParagraph"/>
        <w:numPr>
          <w:ilvl w:val="0"/>
          <w:numId w:val="7"/>
        </w:numPr>
      </w:pPr>
      <w:r>
        <w:t>You must provide Us with updated service outlet details (including service outlet name and relevant address and contact details) if those details change at any time.</w:t>
      </w:r>
    </w:p>
    <w:p w14:paraId="027AAD7F" w14:textId="77777777" w:rsidR="00CC3988" w:rsidRDefault="00E25B08">
      <w:pPr>
        <w:ind w:left="540"/>
        <w:rPr>
          <w:rStyle w:val="Emphasis"/>
        </w:rPr>
      </w:pPr>
      <w:r>
        <w:rPr>
          <w:rStyle w:val="Emphasis"/>
        </w:rPr>
        <w:lastRenderedPageBreak/>
        <w:t xml:space="preserve">Note: These are Your details in relation to delivery of the services under this Agreement. Address and contact details for the Agreement generally, including giving and receiving notices, are specified in item 11 of these Particulars. </w:t>
      </w:r>
    </w:p>
    <w:p w14:paraId="421C20D9" w14:textId="77777777" w:rsidR="00CC3988" w:rsidRDefault="00E25B08">
      <w:pPr>
        <w:pStyle w:val="Heading1"/>
      </w:pPr>
      <w:r>
        <w:t>FUNDING</w:t>
      </w:r>
    </w:p>
    <w:p w14:paraId="4C24FFA5" w14:textId="77777777" w:rsidR="00CC3988" w:rsidRDefault="00E25B08">
      <w:pPr>
        <w:pStyle w:val="Heading2"/>
      </w:pPr>
      <w:r>
        <w:t>Funding amount(s)</w:t>
      </w:r>
    </w:p>
    <w:p w14:paraId="42703C7A" w14:textId="606AEBC3" w:rsidR="00CC3988" w:rsidRDefault="00E25B08">
      <w:pPr>
        <w:rPr>
          <w:b/>
          <w:bCs/>
        </w:rPr>
      </w:pPr>
      <w:r>
        <w:t>The Funding We will provide to You is GST exclusive and comprises per-annum</w:t>
      </w:r>
      <w:r w:rsidR="00E7603F">
        <w:t>/</w:t>
      </w:r>
      <w:r>
        <w:t>one-off</w:t>
      </w:r>
      <w:r w:rsidR="00E7603F">
        <w:t>/milestone</w:t>
      </w:r>
      <w:r>
        <w:t xml:space="preserve"> Funding amounts set out below, to be paid in accordance with item 4.2:</w:t>
      </w:r>
    </w:p>
    <w:p w14:paraId="26C2C4AA" w14:textId="77777777" w:rsidR="00333C59" w:rsidRDefault="00333C59" w:rsidP="00333C59">
      <w:pPr>
        <w:pStyle w:val="ListParagraph"/>
        <w:numPr>
          <w:ilvl w:val="0"/>
          <w:numId w:val="16"/>
        </w:numPr>
      </w:pPr>
      <w:r>
        <w:t xml:space="preserve">Funding Type </w:t>
      </w:r>
    </w:p>
    <w:tbl>
      <w:tblPr>
        <w:tblStyle w:val="TableGrid"/>
        <w:tblW w:w="5000" w:type="pct"/>
        <w:tblLayout w:type="fixed"/>
        <w:tblLook w:val="04A0" w:firstRow="1" w:lastRow="0" w:firstColumn="1" w:lastColumn="0" w:noHBand="0" w:noVBand="1"/>
      </w:tblPr>
      <w:tblGrid>
        <w:gridCol w:w="950"/>
        <w:gridCol w:w="1360"/>
        <w:gridCol w:w="4766"/>
        <w:gridCol w:w="1350"/>
        <w:gridCol w:w="1356"/>
      </w:tblGrid>
      <w:tr w:rsidR="0016627C" w14:paraId="55AB9746" w14:textId="77777777" w:rsidTr="005C0BCB">
        <w:trPr>
          <w:trHeight w:val="1153"/>
        </w:trPr>
        <w:tc>
          <w:tcPr>
            <w:tcW w:w="486" w:type="pct"/>
            <w:tcBorders>
              <w:top w:val="single" w:sz="10" w:space="0" w:color="auto"/>
              <w:left w:val="single" w:sz="10" w:space="0" w:color="auto"/>
              <w:bottom w:val="single" w:sz="10" w:space="0" w:color="auto"/>
              <w:right w:val="single" w:sz="10" w:space="0" w:color="auto"/>
            </w:tcBorders>
            <w:shd w:val="clear" w:color="auto" w:fill="E0E0E0"/>
          </w:tcPr>
          <w:p w14:paraId="78BB7005" w14:textId="77777777" w:rsidR="0016627C" w:rsidRDefault="0016627C">
            <w:pPr>
              <w:pStyle w:val="Default-TBL-BR-2"/>
            </w:pPr>
            <w:r>
              <w:rPr>
                <w:rFonts w:ascii="Arial" w:hAnsi="Arial"/>
                <w:b/>
                <w:sz w:val="20"/>
                <w:szCs w:val="20"/>
              </w:rPr>
              <w:t xml:space="preserve">  </w:t>
            </w:r>
          </w:p>
        </w:tc>
        <w:tc>
          <w:tcPr>
            <w:tcW w:w="695" w:type="pct"/>
            <w:tcBorders>
              <w:top w:val="single" w:sz="10" w:space="0" w:color="auto"/>
              <w:left w:val="single" w:sz="10" w:space="0" w:color="auto"/>
              <w:bottom w:val="single" w:sz="10" w:space="0" w:color="auto"/>
              <w:right w:val="single" w:sz="10" w:space="0" w:color="auto"/>
            </w:tcBorders>
            <w:shd w:val="clear" w:color="auto" w:fill="E0E0E0"/>
          </w:tcPr>
          <w:p w14:paraId="49C5690D" w14:textId="77777777" w:rsidR="0016627C" w:rsidRDefault="0016627C">
            <w:pPr>
              <w:pStyle w:val="Default-TBL-BR-2"/>
            </w:pPr>
            <w:r>
              <w:rPr>
                <w:rFonts w:ascii="Arial" w:hAnsi="Arial"/>
                <w:b/>
                <w:sz w:val="20"/>
                <w:szCs w:val="20"/>
              </w:rPr>
              <w:t xml:space="preserve">Service Type - Service User </w:t>
            </w:r>
          </w:p>
        </w:tc>
        <w:tc>
          <w:tcPr>
            <w:tcW w:w="2436" w:type="pct"/>
            <w:tcBorders>
              <w:top w:val="single" w:sz="10" w:space="0" w:color="auto"/>
              <w:left w:val="single" w:sz="10" w:space="0" w:color="auto"/>
              <w:bottom w:val="single" w:sz="10" w:space="0" w:color="auto"/>
              <w:right w:val="single" w:sz="10" w:space="0" w:color="auto"/>
            </w:tcBorders>
            <w:shd w:val="clear" w:color="auto" w:fill="E0E0E0"/>
          </w:tcPr>
          <w:p w14:paraId="355BEDAB" w14:textId="77777777" w:rsidR="0016627C" w:rsidRDefault="0016627C">
            <w:pPr>
              <w:pStyle w:val="Default-TBL-BR-2"/>
            </w:pPr>
            <w:r>
              <w:rPr>
                <w:rFonts w:ascii="Arial" w:hAnsi="Arial"/>
                <w:b/>
                <w:sz w:val="20"/>
                <w:szCs w:val="20"/>
              </w:rPr>
              <w:t xml:space="preserve">Description </w:t>
            </w:r>
          </w:p>
        </w:tc>
        <w:tc>
          <w:tcPr>
            <w:tcW w:w="690" w:type="pct"/>
            <w:tcBorders>
              <w:top w:val="single" w:sz="10" w:space="0" w:color="auto"/>
              <w:left w:val="single" w:sz="10" w:space="0" w:color="auto"/>
              <w:bottom w:val="single" w:sz="10" w:space="0" w:color="auto"/>
              <w:right w:val="single" w:sz="10" w:space="0" w:color="auto"/>
            </w:tcBorders>
            <w:shd w:val="clear" w:color="auto" w:fill="E0E0E0"/>
          </w:tcPr>
          <w:p w14:paraId="22B979B6" w14:textId="41437429" w:rsidR="0016627C" w:rsidRDefault="0016627C">
            <w:pPr>
              <w:pStyle w:val="Default-TBL-BR-2"/>
            </w:pPr>
            <w:r>
              <w:rPr>
                <w:rFonts w:ascii="Arial" w:hAnsi="Arial"/>
                <w:b/>
                <w:sz w:val="20"/>
                <w:szCs w:val="20"/>
              </w:rPr>
              <w:t>Funding Period*</w:t>
            </w:r>
          </w:p>
        </w:tc>
        <w:tc>
          <w:tcPr>
            <w:tcW w:w="693" w:type="pct"/>
            <w:tcBorders>
              <w:top w:val="single" w:sz="10" w:space="0" w:color="auto"/>
              <w:left w:val="single" w:sz="10" w:space="0" w:color="auto"/>
              <w:bottom w:val="single" w:sz="10" w:space="0" w:color="auto"/>
              <w:right w:val="single" w:sz="10" w:space="0" w:color="auto"/>
            </w:tcBorders>
            <w:shd w:val="clear" w:color="auto" w:fill="E0E0E0"/>
          </w:tcPr>
          <w:p w14:paraId="53FAC02E" w14:textId="77777777" w:rsidR="0016627C" w:rsidRDefault="0016627C">
            <w:pPr>
              <w:pStyle w:val="Default-TBL-BR-2"/>
            </w:pPr>
            <w:r>
              <w:rPr>
                <w:rFonts w:ascii="Arial" w:hAnsi="Arial"/>
                <w:b/>
                <w:sz w:val="20"/>
                <w:szCs w:val="20"/>
              </w:rPr>
              <w:t xml:space="preserve">Funding Amount (excl. GST) </w:t>
            </w:r>
          </w:p>
        </w:tc>
      </w:tr>
      <w:tr w:rsidR="0016627C" w14:paraId="4E236C69" w14:textId="77777777" w:rsidTr="00721A96">
        <w:trPr>
          <w:trHeight w:val="909"/>
        </w:trPr>
        <w:tc>
          <w:tcPr>
            <w:tcW w:w="486" w:type="pct"/>
            <w:tcBorders>
              <w:top w:val="single" w:sz="10" w:space="0" w:color="auto"/>
              <w:left w:val="single" w:sz="10" w:space="0" w:color="auto"/>
              <w:bottom w:val="single" w:sz="10" w:space="0" w:color="auto"/>
              <w:right w:val="single" w:sz="10" w:space="0" w:color="auto"/>
            </w:tcBorders>
            <w:shd w:val="clear" w:color="auto" w:fill="auto"/>
          </w:tcPr>
          <w:p w14:paraId="32D74E38" w14:textId="77777777" w:rsidR="0016627C" w:rsidRDefault="0016627C">
            <w:pPr>
              <w:pStyle w:val="Default-TBL-BR-2"/>
            </w:pPr>
            <w:r>
              <w:rPr>
                <w:rFonts w:ascii="Arial" w:hAnsi="Arial"/>
                <w:sz w:val="20"/>
                <w:szCs w:val="20"/>
              </w:rPr>
              <w:t xml:space="preserve">1.1 </w:t>
            </w:r>
          </w:p>
        </w:tc>
        <w:tc>
          <w:tcPr>
            <w:tcW w:w="695" w:type="pct"/>
            <w:tcBorders>
              <w:top w:val="single" w:sz="10" w:space="0" w:color="auto"/>
              <w:left w:val="single" w:sz="10" w:space="0" w:color="auto"/>
              <w:bottom w:val="single" w:sz="10" w:space="0" w:color="auto"/>
              <w:right w:val="single" w:sz="10" w:space="0" w:color="auto"/>
            </w:tcBorders>
            <w:shd w:val="clear" w:color="auto" w:fill="auto"/>
          </w:tcPr>
          <w:p w14:paraId="08E08281" w14:textId="78F4B3FB" w:rsidR="0016627C" w:rsidRDefault="0016627C">
            <w:pPr>
              <w:pStyle w:val="Default-TBL-BR-2"/>
            </w:pPr>
          </w:p>
        </w:tc>
        <w:tc>
          <w:tcPr>
            <w:tcW w:w="2436" w:type="pct"/>
            <w:tcBorders>
              <w:top w:val="single" w:sz="10" w:space="0" w:color="auto"/>
              <w:left w:val="single" w:sz="10" w:space="0" w:color="auto"/>
              <w:bottom w:val="single" w:sz="10" w:space="0" w:color="auto"/>
              <w:right w:val="single" w:sz="10" w:space="0" w:color="auto"/>
            </w:tcBorders>
            <w:shd w:val="clear" w:color="auto" w:fill="auto"/>
          </w:tcPr>
          <w:p w14:paraId="27FB3F45" w14:textId="0533746F" w:rsidR="0016627C" w:rsidRDefault="0016627C">
            <w:pPr>
              <w:pStyle w:val="Default-TBL-BR-2"/>
            </w:pPr>
          </w:p>
        </w:tc>
        <w:tc>
          <w:tcPr>
            <w:tcW w:w="690" w:type="pct"/>
            <w:tcBorders>
              <w:top w:val="single" w:sz="10" w:space="0" w:color="auto"/>
              <w:left w:val="single" w:sz="10" w:space="0" w:color="auto"/>
              <w:bottom w:val="single" w:sz="10" w:space="0" w:color="auto"/>
              <w:right w:val="single" w:sz="10" w:space="0" w:color="auto"/>
            </w:tcBorders>
            <w:shd w:val="clear" w:color="auto" w:fill="auto"/>
          </w:tcPr>
          <w:p w14:paraId="6CB6FA94" w14:textId="70BC5C72" w:rsidR="0016627C" w:rsidRDefault="0016627C">
            <w:pPr>
              <w:pStyle w:val="Default-TBL-BR-2"/>
            </w:pPr>
          </w:p>
        </w:tc>
        <w:tc>
          <w:tcPr>
            <w:tcW w:w="693" w:type="pct"/>
            <w:tcBorders>
              <w:top w:val="single" w:sz="10" w:space="0" w:color="auto"/>
              <w:left w:val="single" w:sz="10" w:space="0" w:color="auto"/>
              <w:bottom w:val="single" w:sz="10" w:space="0" w:color="auto"/>
              <w:right w:val="single" w:sz="10" w:space="0" w:color="auto"/>
            </w:tcBorders>
            <w:shd w:val="clear" w:color="auto" w:fill="auto"/>
          </w:tcPr>
          <w:p w14:paraId="7B718C61" w14:textId="2FDA9CC1" w:rsidR="0016627C" w:rsidRDefault="0016627C">
            <w:pPr>
              <w:pStyle w:val="Default-TBL-BR-2"/>
            </w:pPr>
          </w:p>
        </w:tc>
      </w:tr>
      <w:tr w:rsidR="0016627C" w14:paraId="7A163D10" w14:textId="77777777" w:rsidTr="00721A96">
        <w:trPr>
          <w:trHeight w:val="869"/>
        </w:trPr>
        <w:tc>
          <w:tcPr>
            <w:tcW w:w="486" w:type="pct"/>
            <w:tcBorders>
              <w:top w:val="single" w:sz="10" w:space="0" w:color="auto"/>
              <w:left w:val="single" w:sz="10" w:space="0" w:color="auto"/>
              <w:bottom w:val="single" w:sz="10" w:space="0" w:color="auto"/>
              <w:right w:val="single" w:sz="10" w:space="0" w:color="auto"/>
            </w:tcBorders>
            <w:shd w:val="clear" w:color="auto" w:fill="auto"/>
          </w:tcPr>
          <w:p w14:paraId="4002C5B2" w14:textId="77777777" w:rsidR="0016627C" w:rsidRDefault="0016627C">
            <w:pPr>
              <w:pStyle w:val="Default-TBL-BR-2"/>
            </w:pPr>
            <w:r>
              <w:rPr>
                <w:rFonts w:ascii="Arial" w:hAnsi="Arial"/>
                <w:sz w:val="20"/>
                <w:szCs w:val="20"/>
              </w:rPr>
              <w:t xml:space="preserve">1.2 </w:t>
            </w:r>
          </w:p>
        </w:tc>
        <w:tc>
          <w:tcPr>
            <w:tcW w:w="695" w:type="pct"/>
            <w:tcBorders>
              <w:top w:val="single" w:sz="10" w:space="0" w:color="auto"/>
              <w:left w:val="single" w:sz="10" w:space="0" w:color="auto"/>
              <w:bottom w:val="single" w:sz="10" w:space="0" w:color="auto"/>
              <w:right w:val="single" w:sz="10" w:space="0" w:color="auto"/>
            </w:tcBorders>
            <w:shd w:val="clear" w:color="auto" w:fill="auto"/>
          </w:tcPr>
          <w:p w14:paraId="4567176E" w14:textId="5EA9A249" w:rsidR="0016627C" w:rsidRDefault="0016627C">
            <w:pPr>
              <w:pStyle w:val="Default-TBL-BR-2"/>
            </w:pPr>
          </w:p>
        </w:tc>
        <w:tc>
          <w:tcPr>
            <w:tcW w:w="2436" w:type="pct"/>
            <w:tcBorders>
              <w:top w:val="single" w:sz="10" w:space="0" w:color="auto"/>
              <w:left w:val="single" w:sz="10" w:space="0" w:color="auto"/>
              <w:bottom w:val="single" w:sz="10" w:space="0" w:color="auto"/>
              <w:right w:val="single" w:sz="10" w:space="0" w:color="auto"/>
            </w:tcBorders>
            <w:shd w:val="clear" w:color="auto" w:fill="auto"/>
          </w:tcPr>
          <w:p w14:paraId="1EFAA1AB" w14:textId="147B79E5" w:rsidR="0016627C" w:rsidRDefault="0016627C">
            <w:pPr>
              <w:pStyle w:val="Default-TBL-BR-2"/>
            </w:pPr>
          </w:p>
        </w:tc>
        <w:tc>
          <w:tcPr>
            <w:tcW w:w="690" w:type="pct"/>
            <w:tcBorders>
              <w:top w:val="single" w:sz="10" w:space="0" w:color="auto"/>
              <w:left w:val="single" w:sz="10" w:space="0" w:color="auto"/>
              <w:bottom w:val="single" w:sz="10" w:space="0" w:color="auto"/>
              <w:right w:val="single" w:sz="10" w:space="0" w:color="auto"/>
            </w:tcBorders>
            <w:shd w:val="clear" w:color="auto" w:fill="auto"/>
          </w:tcPr>
          <w:p w14:paraId="1018D446" w14:textId="6C730B0A" w:rsidR="0016627C" w:rsidRDefault="0016627C">
            <w:pPr>
              <w:pStyle w:val="Default-TBL-BR-2"/>
            </w:pPr>
          </w:p>
        </w:tc>
        <w:tc>
          <w:tcPr>
            <w:tcW w:w="693" w:type="pct"/>
            <w:tcBorders>
              <w:top w:val="single" w:sz="10" w:space="0" w:color="auto"/>
              <w:left w:val="single" w:sz="10" w:space="0" w:color="auto"/>
              <w:bottom w:val="single" w:sz="10" w:space="0" w:color="auto"/>
              <w:right w:val="single" w:sz="10" w:space="0" w:color="auto"/>
            </w:tcBorders>
            <w:shd w:val="clear" w:color="auto" w:fill="auto"/>
          </w:tcPr>
          <w:p w14:paraId="3CED63B0" w14:textId="220672E9" w:rsidR="0016627C" w:rsidRDefault="0016627C">
            <w:pPr>
              <w:pStyle w:val="Default-TBL-BR-2"/>
            </w:pPr>
          </w:p>
        </w:tc>
      </w:tr>
      <w:tr w:rsidR="0016627C" w14:paraId="1B0ACBE1" w14:textId="77777777" w:rsidTr="00721A96">
        <w:trPr>
          <w:trHeight w:val="287"/>
        </w:trPr>
        <w:tc>
          <w:tcPr>
            <w:tcW w:w="486" w:type="pct"/>
            <w:tcBorders>
              <w:top w:val="single" w:sz="10" w:space="0" w:color="auto"/>
              <w:left w:val="single" w:sz="10" w:space="0" w:color="auto"/>
              <w:bottom w:val="single" w:sz="10" w:space="0" w:color="auto"/>
              <w:right w:val="single" w:sz="10" w:space="0" w:color="auto"/>
            </w:tcBorders>
          </w:tcPr>
          <w:p w14:paraId="42317EC1" w14:textId="77777777" w:rsidR="0016627C" w:rsidRDefault="0016627C">
            <w:pPr>
              <w:pStyle w:val="Default-TBL-BR-2"/>
            </w:pPr>
          </w:p>
        </w:tc>
        <w:tc>
          <w:tcPr>
            <w:tcW w:w="695" w:type="pct"/>
            <w:tcBorders>
              <w:top w:val="single" w:sz="10" w:space="0" w:color="auto"/>
              <w:left w:val="single" w:sz="10" w:space="0" w:color="auto"/>
              <w:bottom w:val="single" w:sz="10" w:space="0" w:color="auto"/>
              <w:right w:val="single" w:sz="10" w:space="0" w:color="auto"/>
            </w:tcBorders>
          </w:tcPr>
          <w:p w14:paraId="7FD89A56" w14:textId="77777777" w:rsidR="0016627C" w:rsidRDefault="0016627C">
            <w:pPr>
              <w:pStyle w:val="Default-TBL-BR-2"/>
            </w:pPr>
          </w:p>
        </w:tc>
        <w:tc>
          <w:tcPr>
            <w:tcW w:w="2436" w:type="pct"/>
            <w:tcBorders>
              <w:top w:val="single" w:sz="10" w:space="0" w:color="auto"/>
              <w:left w:val="single" w:sz="10" w:space="0" w:color="auto"/>
              <w:bottom w:val="single" w:sz="10" w:space="0" w:color="auto"/>
              <w:right w:val="single" w:sz="10" w:space="0" w:color="auto"/>
            </w:tcBorders>
          </w:tcPr>
          <w:p w14:paraId="33A5C87C" w14:textId="77777777" w:rsidR="0016627C" w:rsidRDefault="0016627C">
            <w:pPr>
              <w:pStyle w:val="Default-TBL-BR-2"/>
            </w:pPr>
          </w:p>
        </w:tc>
        <w:tc>
          <w:tcPr>
            <w:tcW w:w="690" w:type="pct"/>
            <w:tcBorders>
              <w:top w:val="single" w:sz="10" w:space="0" w:color="auto"/>
              <w:left w:val="single" w:sz="10" w:space="0" w:color="auto"/>
              <w:bottom w:val="single" w:sz="10" w:space="0" w:color="auto"/>
              <w:right w:val="single" w:sz="10" w:space="0" w:color="auto"/>
            </w:tcBorders>
          </w:tcPr>
          <w:p w14:paraId="7A08FE9B" w14:textId="77777777" w:rsidR="0016627C" w:rsidRDefault="0016627C">
            <w:pPr>
              <w:pStyle w:val="Default-TBL-BR-2"/>
            </w:pPr>
          </w:p>
        </w:tc>
        <w:tc>
          <w:tcPr>
            <w:tcW w:w="693" w:type="pct"/>
            <w:tcBorders>
              <w:top w:val="single" w:sz="10" w:space="0" w:color="auto"/>
              <w:left w:val="single" w:sz="10" w:space="0" w:color="auto"/>
              <w:bottom w:val="single" w:sz="10" w:space="0" w:color="auto"/>
              <w:right w:val="single" w:sz="10" w:space="0" w:color="auto"/>
            </w:tcBorders>
          </w:tcPr>
          <w:p w14:paraId="78D1933F" w14:textId="5FFFF206" w:rsidR="0016627C" w:rsidRDefault="0016627C">
            <w:pPr>
              <w:pStyle w:val="Default-TBL-BR-2"/>
            </w:pPr>
          </w:p>
        </w:tc>
      </w:tr>
    </w:tbl>
    <w:p w14:paraId="083C311C" w14:textId="77777777" w:rsidR="00CC3988" w:rsidRDefault="00CC3988">
      <w:pPr>
        <w:pStyle w:val="Default"/>
      </w:pPr>
    </w:p>
    <w:tbl>
      <w:tblPr>
        <w:tblStyle w:val="TableGrid"/>
        <w:tblW w:w="5000" w:type="pct"/>
        <w:tblLayout w:type="fixed"/>
        <w:tblLook w:val="04A0" w:firstRow="1" w:lastRow="0" w:firstColumn="1" w:lastColumn="0" w:noHBand="0" w:noVBand="1"/>
      </w:tblPr>
      <w:tblGrid>
        <w:gridCol w:w="3260"/>
        <w:gridCol w:w="3261"/>
        <w:gridCol w:w="3261"/>
      </w:tblGrid>
      <w:tr w:rsidR="00CC3988" w14:paraId="7A9C4C8B" w14:textId="77777777" w:rsidTr="005C0BCB">
        <w:tc>
          <w:tcPr>
            <w:tcW w:w="1650" w:type="pct"/>
            <w:tcBorders>
              <w:top w:val="single" w:sz="10" w:space="0" w:color="auto"/>
              <w:left w:val="single" w:sz="10" w:space="0" w:color="auto"/>
              <w:bottom w:val="single" w:sz="10" w:space="0" w:color="auto"/>
              <w:right w:val="single" w:sz="10" w:space="0" w:color="auto"/>
            </w:tcBorders>
            <w:shd w:val="clear" w:color="auto" w:fill="E0E0E0"/>
          </w:tcPr>
          <w:p w14:paraId="0834C5C2" w14:textId="77777777" w:rsidR="00CC3988" w:rsidRDefault="00E25B08">
            <w:pPr>
              <w:pStyle w:val="Default-TBL-BR-2"/>
            </w:pPr>
            <w:r>
              <w:rPr>
                <w:rFonts w:ascii="Arial" w:hAnsi="Arial"/>
                <w:b/>
                <w:sz w:val="20"/>
                <w:szCs w:val="20"/>
              </w:rPr>
              <w:t xml:space="preserve">Funding Amount (excl. GST) </w:t>
            </w:r>
          </w:p>
        </w:tc>
        <w:tc>
          <w:tcPr>
            <w:tcW w:w="1650" w:type="pct"/>
            <w:tcBorders>
              <w:top w:val="single" w:sz="10" w:space="0" w:color="auto"/>
              <w:left w:val="single" w:sz="10" w:space="0" w:color="auto"/>
              <w:bottom w:val="single" w:sz="10" w:space="0" w:color="auto"/>
              <w:right w:val="single" w:sz="10" w:space="0" w:color="auto"/>
            </w:tcBorders>
            <w:shd w:val="clear" w:color="auto" w:fill="E0E0E0"/>
          </w:tcPr>
          <w:p w14:paraId="6B935AFF" w14:textId="77777777" w:rsidR="00CC3988" w:rsidRDefault="00E25B08">
            <w:pPr>
              <w:pStyle w:val="Default-TBL-BR-2"/>
            </w:pPr>
            <w:r>
              <w:rPr>
                <w:rFonts w:ascii="Arial" w:hAnsi="Arial"/>
                <w:b/>
                <w:sz w:val="20"/>
                <w:szCs w:val="20"/>
              </w:rPr>
              <w:t xml:space="preserve">Effective Date </w:t>
            </w:r>
          </w:p>
        </w:tc>
        <w:tc>
          <w:tcPr>
            <w:tcW w:w="1650" w:type="pct"/>
            <w:tcBorders>
              <w:top w:val="single" w:sz="10" w:space="0" w:color="auto"/>
              <w:left w:val="single" w:sz="10" w:space="0" w:color="auto"/>
              <w:bottom w:val="single" w:sz="10" w:space="0" w:color="auto"/>
              <w:right w:val="single" w:sz="10" w:space="0" w:color="auto"/>
            </w:tcBorders>
            <w:shd w:val="clear" w:color="auto" w:fill="E0E0E0"/>
          </w:tcPr>
          <w:p w14:paraId="0F16D955" w14:textId="77777777" w:rsidR="00CC3988" w:rsidRDefault="00E25B08">
            <w:pPr>
              <w:pStyle w:val="Default-TBL-BR-2"/>
            </w:pPr>
            <w:r>
              <w:rPr>
                <w:rFonts w:ascii="Arial" w:hAnsi="Arial"/>
                <w:b/>
                <w:sz w:val="20"/>
                <w:szCs w:val="20"/>
              </w:rPr>
              <w:t xml:space="preserve">Currency </w:t>
            </w:r>
          </w:p>
        </w:tc>
      </w:tr>
      <w:tr w:rsidR="00CC3988" w14:paraId="538E2232" w14:textId="77777777">
        <w:tc>
          <w:tcPr>
            <w:tcW w:w="1650" w:type="pct"/>
            <w:tcBorders>
              <w:top w:val="single" w:sz="10" w:space="0" w:color="auto"/>
              <w:left w:val="single" w:sz="10" w:space="0" w:color="auto"/>
              <w:bottom w:val="single" w:sz="10" w:space="0" w:color="auto"/>
              <w:right w:val="single" w:sz="10" w:space="0" w:color="auto"/>
            </w:tcBorders>
          </w:tcPr>
          <w:p w14:paraId="59317950" w14:textId="2CC3BF56" w:rsidR="00CC3988" w:rsidRDefault="00CC3988">
            <w:pPr>
              <w:pStyle w:val="Default-TBL-BR-2"/>
            </w:pPr>
          </w:p>
        </w:tc>
        <w:tc>
          <w:tcPr>
            <w:tcW w:w="1650" w:type="pct"/>
            <w:tcBorders>
              <w:top w:val="single" w:sz="10" w:space="0" w:color="auto"/>
              <w:left w:val="single" w:sz="10" w:space="0" w:color="auto"/>
              <w:bottom w:val="single" w:sz="10" w:space="0" w:color="auto"/>
              <w:right w:val="single" w:sz="10" w:space="0" w:color="auto"/>
            </w:tcBorders>
          </w:tcPr>
          <w:p w14:paraId="5A07E5FA" w14:textId="3F289A98" w:rsidR="00CC3988" w:rsidRDefault="00CC3988">
            <w:pPr>
              <w:pStyle w:val="Default-TBL-BR-2"/>
            </w:pPr>
          </w:p>
        </w:tc>
        <w:tc>
          <w:tcPr>
            <w:tcW w:w="1650" w:type="pct"/>
            <w:tcBorders>
              <w:top w:val="single" w:sz="10" w:space="0" w:color="auto"/>
              <w:left w:val="single" w:sz="10" w:space="0" w:color="auto"/>
              <w:bottom w:val="single" w:sz="10" w:space="0" w:color="auto"/>
              <w:right w:val="single" w:sz="10" w:space="0" w:color="auto"/>
            </w:tcBorders>
          </w:tcPr>
          <w:p w14:paraId="7C0E8195" w14:textId="6B716DBF" w:rsidR="00CC3988" w:rsidRDefault="00CC3988">
            <w:pPr>
              <w:pStyle w:val="Default-TBL-BR-2"/>
            </w:pPr>
          </w:p>
        </w:tc>
      </w:tr>
    </w:tbl>
    <w:p w14:paraId="0EC2B5C1" w14:textId="77777777" w:rsidR="00CC3988" w:rsidRDefault="00E25B08">
      <w:pPr>
        <w:pStyle w:val="Default"/>
        <w:spacing w:before="120" w:after="120"/>
        <w:ind w:left="120"/>
      </w:pPr>
      <w:r>
        <w:rPr>
          <w:rFonts w:ascii="Times New Roman" w:hAnsi="Times New Roman"/>
          <w:sz w:val="20"/>
        </w:rPr>
        <w:t xml:space="preserve"> </w:t>
      </w:r>
      <w:r>
        <w:rPr>
          <w:rFonts w:ascii="Times New Roman" w:hAnsi="Times New Roman"/>
          <w:color w:val="FFFFFF"/>
          <w:sz w:val="1"/>
          <w:shd w:val="clear" w:color="auto" w:fill="FFFFFF"/>
        </w:rPr>
        <w:t>END PRICE LIST TABLE</w:t>
      </w:r>
      <w:r>
        <w:rPr>
          <w:rFonts w:ascii="Times New Roman" w:hAnsi="Times New Roman"/>
          <w:sz w:val="20"/>
        </w:rPr>
        <w:t xml:space="preserve"> </w:t>
      </w:r>
    </w:p>
    <w:p w14:paraId="5EC35B91" w14:textId="26676E92" w:rsidR="00CC3988" w:rsidRDefault="00E25B08">
      <w:pPr>
        <w:rPr>
          <w:rStyle w:val="Emphasis"/>
        </w:rPr>
      </w:pPr>
      <w:r>
        <w:rPr>
          <w:rStyle w:val="Emphasis"/>
        </w:rPr>
        <w:t>* Note: This year/period to which Funding relates is included for information. The Funding will be paid in accordance with item 4.2.</w:t>
      </w:r>
    </w:p>
    <w:p w14:paraId="079CBB32" w14:textId="77777777" w:rsidR="00CC3988" w:rsidRDefault="00CC3988">
      <w:pPr>
        <w:rPr>
          <w:rStyle w:val="Emphasis"/>
        </w:rPr>
      </w:pPr>
    </w:p>
    <w:p w14:paraId="22C627C3" w14:textId="1775F5B7" w:rsidR="00CC3988" w:rsidRDefault="00E25B08">
      <w:pPr>
        <w:pStyle w:val="Heading2"/>
      </w:pPr>
      <w:r>
        <w:t>Timing of Payments</w:t>
      </w:r>
      <w:r w:rsidR="00721A96">
        <w:t xml:space="preserve"> </w:t>
      </w:r>
      <w:r w:rsidR="004A08FF" w:rsidRPr="00970200">
        <w:rPr>
          <w:b w:val="0"/>
          <w:bCs/>
          <w:highlight w:val="lightGray"/>
        </w:rPr>
        <w:t>[AMEND AS REQUIRED</w:t>
      </w:r>
      <w:r w:rsidR="00970200" w:rsidRPr="00970200">
        <w:rPr>
          <w:b w:val="0"/>
          <w:bCs/>
          <w:highlight w:val="lightGray"/>
        </w:rPr>
        <w:t>.</w:t>
      </w:r>
      <w:r w:rsidR="004A08FF" w:rsidRPr="00970200">
        <w:rPr>
          <w:b w:val="0"/>
          <w:bCs/>
          <w:highlight w:val="lightGray"/>
        </w:rPr>
        <w:t xml:space="preserve"> DELETE THIS TEXT]</w:t>
      </w:r>
    </w:p>
    <w:p w14:paraId="26F018F7" w14:textId="5E7F43FC" w:rsidR="00CC3988" w:rsidRDefault="00E25B08" w:rsidP="00263F13">
      <w:pPr>
        <w:spacing w:after="0"/>
      </w:pPr>
      <w:r>
        <w:rPr>
          <w:b/>
          <w:bCs/>
        </w:rPr>
        <w:t>Per annum Funding</w:t>
      </w:r>
      <w:r>
        <w:t xml:space="preserve"> - The first quarterly</w:t>
      </w:r>
      <w:r>
        <w:rPr>
          <w:b/>
          <w:bCs/>
        </w:rPr>
        <w:t xml:space="preserve"> </w:t>
      </w:r>
      <w:r>
        <w:t xml:space="preserve">instalment will be paid within 28 days after the </w:t>
      </w:r>
      <w:r w:rsidR="00D6026F">
        <w:t xml:space="preserve">Services </w:t>
      </w:r>
      <w:r>
        <w:t>Start Date. Provided that You are up-to-date with the Reporting Requirements, each remaining quarterly instalment will be paid to You within 28 days after You have met Your Reporting Requirements for the immediately preceding period, as specified in item 9.2.</w:t>
      </w:r>
    </w:p>
    <w:p w14:paraId="7F97D003" w14:textId="77777777" w:rsidR="00014545" w:rsidRPr="00B9557E" w:rsidRDefault="00721A96" w:rsidP="00014545">
      <w:r>
        <w:rPr>
          <w:b/>
          <w:bCs/>
        </w:rPr>
        <w:t xml:space="preserve">One-off Funding </w:t>
      </w:r>
      <w:r>
        <w:t xml:space="preserve">– </w:t>
      </w:r>
      <w:r w:rsidR="00014545" w:rsidRPr="00B9557E">
        <w:t xml:space="preserve">one-off Funding will be paid to You in a single instalment, in the ‘month/year’ specified in item 4.1 under ‘Funding Period’ or within 28 days from the </w:t>
      </w:r>
      <w:r w:rsidR="00014545" w:rsidRPr="00B9557E">
        <w:rPr>
          <w:szCs w:val="20"/>
        </w:rPr>
        <w:t>last date this Agreement is signed, whichever is later</w:t>
      </w:r>
      <w:r w:rsidR="00014545" w:rsidRPr="00B9557E">
        <w:t>.</w:t>
      </w:r>
    </w:p>
    <w:p w14:paraId="2D2499DF" w14:textId="3583F4C4" w:rsidR="00263F13" w:rsidRPr="00B9557E" w:rsidRDefault="00263F13" w:rsidP="00263F13">
      <w:pPr>
        <w:spacing w:after="0"/>
      </w:pPr>
      <w:r w:rsidRPr="00B9557E">
        <w:rPr>
          <w:b/>
          <w:bCs/>
        </w:rPr>
        <w:t xml:space="preserve">Milestone Funding </w:t>
      </w:r>
      <w:r w:rsidRPr="00B9557E">
        <w:t xml:space="preserve">– milestone Funding will be paid to You in instalments, in the ‘month/year’ specified in item 4.1 under ‘Funding Period’ </w:t>
      </w:r>
      <w:r w:rsidRPr="00B9557E">
        <w:rPr>
          <w:rFonts w:eastAsia="Arial"/>
          <w:color w:val="000000"/>
        </w:rPr>
        <w:t>after submission of reports specified in item 7.2, if We are satisfied that each report provided demonstrates adequate delivery of the services in accordance with the Agreement.</w:t>
      </w:r>
    </w:p>
    <w:p w14:paraId="7766DCA4" w14:textId="77777777" w:rsidR="00CC3988" w:rsidRDefault="00E25B08">
      <w:pPr>
        <w:pStyle w:val="Heading1"/>
      </w:pPr>
      <w:r>
        <w:t xml:space="preserve">FUNDED PURPOSE </w:t>
      </w:r>
    </w:p>
    <w:p w14:paraId="402B70F2" w14:textId="77777777" w:rsidR="00CC3988" w:rsidRDefault="00E25B08">
      <w:r>
        <w:t>The Funded Purpose is the delivery of the services specified at item 6 and the purchase of the asset(s) specified at item 8.</w:t>
      </w:r>
    </w:p>
    <w:p w14:paraId="4917826D" w14:textId="77777777" w:rsidR="00CC3988" w:rsidRDefault="00E25B08">
      <w:pPr>
        <w:pStyle w:val="Heading1"/>
      </w:pPr>
      <w:r>
        <w:t>SERVICES TO BE DELIVERED</w:t>
      </w:r>
    </w:p>
    <w:p w14:paraId="25F35C40" w14:textId="735079C6" w:rsidR="004A08FF" w:rsidRDefault="00E25B08">
      <w:r>
        <w:t>The services to be delivered, including details about the Service Users, any specific Deliverables and any Service Delivery Requirements are specified below.</w:t>
      </w:r>
    </w:p>
    <w:p w14:paraId="715C96A4" w14:textId="77777777" w:rsidR="004A08FF" w:rsidRDefault="004A08FF">
      <w:pPr>
        <w:spacing w:before="0" w:after="160"/>
      </w:pPr>
      <w:r>
        <w:br w:type="page"/>
      </w:r>
    </w:p>
    <w:p w14:paraId="0426D620" w14:textId="77777777" w:rsidR="00CC3988" w:rsidRDefault="00E25B08">
      <w:pPr>
        <w:pStyle w:val="Heading2"/>
      </w:pPr>
      <w:r>
        <w:rPr>
          <w:rStyle w:val="Heading2Char"/>
          <w:b/>
        </w:rPr>
        <w:lastRenderedPageBreak/>
        <w:t>D</w:t>
      </w:r>
      <w:r>
        <w:t>escription of services</w:t>
      </w:r>
    </w:p>
    <w:p w14:paraId="60F1390E" w14:textId="77777777" w:rsidR="00CC3988" w:rsidRDefault="00CC3988"/>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3006"/>
        <w:gridCol w:w="6520"/>
      </w:tblGrid>
      <w:tr w:rsidR="00302A4F" w:rsidRPr="0016627C" w14:paraId="14F4D229" w14:textId="77777777" w:rsidTr="00302A4F">
        <w:tc>
          <w:tcPr>
            <w:tcW w:w="1578" w:type="pct"/>
            <w:shd w:val="clear" w:color="auto" w:fill="D9D9D9" w:themeFill="background1" w:themeFillShade="D9"/>
          </w:tcPr>
          <w:p w14:paraId="2126A71A" w14:textId="77777777" w:rsidR="00302A4F" w:rsidRPr="0016627C" w:rsidRDefault="00302A4F" w:rsidP="00721A96">
            <w:pPr>
              <w:pStyle w:val="TableHeaderText-TBL-BR-5-TBL-BR-1-TBL-BR-2-TBL-BR-2-TBL-BR-2-TBL-BR-2-TBL-BR-2-TBL-BR-2-TBL-BR-2-TBL-BR-2-TBL-BR-2-TBL-BR-2-TBL-BR-2-TBL-BR-2-TBL-BR-2-TBL-BR-2"/>
              <w:rPr>
                <w:rFonts w:cs="Arial"/>
                <w:sz w:val="20"/>
                <w:szCs w:val="20"/>
                <w:highlight w:val="yellow"/>
              </w:rPr>
            </w:pPr>
            <w:r w:rsidRPr="0016627C">
              <w:rPr>
                <w:sz w:val="20"/>
                <w:szCs w:val="20"/>
              </w:rPr>
              <w:t>Service Types &amp; Service Users</w:t>
            </w:r>
          </w:p>
        </w:tc>
        <w:tc>
          <w:tcPr>
            <w:tcW w:w="3422" w:type="pct"/>
          </w:tcPr>
          <w:p w14:paraId="430C462A" w14:textId="30990FFB" w:rsidR="00302A4F" w:rsidRPr="00721A96" w:rsidRDefault="00302A4F" w:rsidP="00721A96">
            <w:pPr>
              <w:pStyle w:val="TableText-TBL-BR-2-TBL-BR-1-TBL-BR-2-TBL-BR-2-TBL-BR-2-TBL-BR-2-TBL-BR-2-TBL-BR-2-TBL-BR-2-TBL-BR-2-TBL-BR-2-TBL-BR-2-TBL-BR-2-TBL-BR-2-TBL-BR-2-TBL-BR-2"/>
              <w:rPr>
                <w:sz w:val="20"/>
                <w:szCs w:val="20"/>
              </w:rPr>
            </w:pPr>
            <w:r w:rsidRPr="00721A96">
              <w:rPr>
                <w:sz w:val="20"/>
                <w:szCs w:val="20"/>
              </w:rPr>
              <w:t xml:space="preserve"> </w:t>
            </w:r>
          </w:p>
        </w:tc>
      </w:tr>
      <w:tr w:rsidR="00302A4F" w:rsidRPr="0016627C" w14:paraId="2146BCB1" w14:textId="77777777" w:rsidTr="00302A4F">
        <w:tc>
          <w:tcPr>
            <w:tcW w:w="1578" w:type="pct"/>
            <w:shd w:val="clear" w:color="auto" w:fill="D9D9D9" w:themeFill="background1" w:themeFillShade="D9"/>
          </w:tcPr>
          <w:p w14:paraId="0F2F3900" w14:textId="77777777" w:rsidR="00302A4F" w:rsidRPr="0016627C" w:rsidRDefault="00302A4F" w:rsidP="00721A96">
            <w:pPr>
              <w:pStyle w:val="TableHeaderText-TBL-BR-5-TBL-BR-1-TBL-BR-2-TBL-BR-2-TBL-BR-2-TBL-BR-2-TBL-BR-2-TBL-BR-2-TBL-BR-2-TBL-BR-2-TBL-BR-2-TBL-BR-2-TBL-BR-2-TBL-BR-2-TBL-BR-2-TBL-BR-2"/>
              <w:rPr>
                <w:rFonts w:cs="Arial"/>
                <w:bCs/>
                <w:sz w:val="20"/>
                <w:szCs w:val="20"/>
              </w:rPr>
            </w:pPr>
            <w:r w:rsidRPr="0016627C">
              <w:rPr>
                <w:rFonts w:cs="Arial"/>
                <w:bCs/>
                <w:sz w:val="20"/>
                <w:szCs w:val="20"/>
              </w:rPr>
              <w:t>Service particulars</w:t>
            </w:r>
          </w:p>
        </w:tc>
        <w:tc>
          <w:tcPr>
            <w:tcW w:w="3422" w:type="pct"/>
          </w:tcPr>
          <w:p w14:paraId="1DCCE57D" w14:textId="13BF8E7D" w:rsidR="00302A4F" w:rsidRPr="00721A96" w:rsidRDefault="00302A4F" w:rsidP="00721A96">
            <w:pPr>
              <w:pStyle w:val="TableText-TBL-BR-2-TBL-BR-1-TBL-BR-2-TBL-BR-2-TBL-BR-2-TBL-BR-2-TBL-BR-2-TBL-BR-2-TBL-BR-2-TBL-BR-2-TBL-BR-2-TBL-BR-2-TBL-BR-2-TBL-BR-2-TBL-BR-2-TBL-BR-2"/>
              <w:rPr>
                <w:bCs/>
                <w:sz w:val="20"/>
                <w:szCs w:val="20"/>
              </w:rPr>
            </w:pPr>
          </w:p>
        </w:tc>
      </w:tr>
      <w:tr w:rsidR="00302A4F" w:rsidRPr="0016627C" w14:paraId="38712687" w14:textId="77777777" w:rsidTr="00302A4F">
        <w:tblPrEx>
          <w:tblLook w:val="00A0" w:firstRow="1" w:lastRow="0" w:firstColumn="1" w:lastColumn="0" w:noHBand="0" w:noVBand="0"/>
        </w:tblPrEx>
        <w:tc>
          <w:tcPr>
            <w:tcW w:w="1578" w:type="pct"/>
            <w:shd w:val="clear" w:color="auto" w:fill="D9D9D9" w:themeFill="background1" w:themeFillShade="D9"/>
          </w:tcPr>
          <w:p w14:paraId="31C1A8B2" w14:textId="77777777" w:rsidR="00302A4F" w:rsidRPr="0016627C" w:rsidRDefault="00302A4F" w:rsidP="00721A96">
            <w:pPr>
              <w:pStyle w:val="TableHeaderText-TBL-BR-5-TBL-BR-1-TBL-BR-2-TBL-BR-2-TBL-BR-2-TBL-BR-2-TBL-BR-2-TBL-BR-2-TBL-BR-2-TBL-BR-2-TBL-BR-2-TBL-BR-2-TBL-BR-2-TBL-BR-2-TBL-BR-2-TBL-BR-2"/>
              <w:rPr>
                <w:rFonts w:cs="Arial"/>
                <w:bCs/>
                <w:sz w:val="20"/>
                <w:szCs w:val="20"/>
              </w:rPr>
            </w:pPr>
            <w:r w:rsidRPr="0016627C">
              <w:rPr>
                <w:rFonts w:cs="Arial"/>
                <w:bCs/>
                <w:sz w:val="20"/>
                <w:szCs w:val="20"/>
              </w:rPr>
              <w:t xml:space="preserve">Geographic Catchment Area </w:t>
            </w:r>
          </w:p>
        </w:tc>
        <w:tc>
          <w:tcPr>
            <w:tcW w:w="3422" w:type="pct"/>
          </w:tcPr>
          <w:p w14:paraId="154C56B0" w14:textId="36CA2003" w:rsidR="00302A4F" w:rsidRPr="00721A96" w:rsidRDefault="00302A4F" w:rsidP="00721A96">
            <w:pPr>
              <w:pStyle w:val="TableText-TBL-BR-2-TBL-BR-1-TBL-BR-2-TBL-BR-2-TBL-BR-2-TBL-BR-2-TBL-BR-2-TBL-BR-2-TBL-BR-2-TBL-BR-2-TBL-BR-2-TBL-BR-2-TBL-BR-2-TBL-BR-2-TBL-BR-2-TBL-BR-2"/>
              <w:rPr>
                <w:bCs/>
                <w:sz w:val="20"/>
                <w:szCs w:val="20"/>
              </w:rPr>
            </w:pPr>
          </w:p>
        </w:tc>
      </w:tr>
      <w:tr w:rsidR="00302A4F" w:rsidRPr="0016627C" w14:paraId="2C95C92A" w14:textId="77777777" w:rsidTr="00302A4F">
        <w:tblPrEx>
          <w:tblLook w:val="00A0" w:firstRow="1" w:lastRow="0" w:firstColumn="1" w:lastColumn="0" w:noHBand="0" w:noVBand="0"/>
        </w:tblPrEx>
        <w:tc>
          <w:tcPr>
            <w:tcW w:w="1578" w:type="pct"/>
            <w:shd w:val="clear" w:color="auto" w:fill="D9D9D9" w:themeFill="background1" w:themeFillShade="D9"/>
          </w:tcPr>
          <w:p w14:paraId="67DFE0EF" w14:textId="77777777" w:rsidR="00302A4F" w:rsidRPr="0016627C" w:rsidRDefault="00302A4F" w:rsidP="00721A96">
            <w:pPr>
              <w:pStyle w:val="TableHeaderText-TBL-BR-5-TBL-BR-1-TBL-BR-2-TBL-BR-2-TBL-BR-2-TBL-BR-2-TBL-BR-2-TBL-BR-2-TBL-BR-2-TBL-BR-2-TBL-BR-2-TBL-BR-2-TBL-BR-2-TBL-BR-2-TBL-BR-2-TBL-BR-2"/>
              <w:rPr>
                <w:rFonts w:cs="Arial"/>
                <w:bCs/>
                <w:sz w:val="20"/>
                <w:szCs w:val="20"/>
              </w:rPr>
            </w:pPr>
            <w:r w:rsidRPr="0016627C">
              <w:rPr>
                <w:rFonts w:cs="Arial"/>
                <w:bCs/>
                <w:sz w:val="20"/>
                <w:szCs w:val="20"/>
              </w:rPr>
              <w:t>Operating hours</w:t>
            </w:r>
          </w:p>
        </w:tc>
        <w:tc>
          <w:tcPr>
            <w:tcW w:w="3422" w:type="pct"/>
          </w:tcPr>
          <w:p w14:paraId="166A80A5" w14:textId="033ADB53" w:rsidR="00302A4F" w:rsidRPr="00721A96" w:rsidRDefault="00302A4F" w:rsidP="00721A96">
            <w:pPr>
              <w:pStyle w:val="TableText-TBL-BR-2-TBL-BR-1-TBL-BR-2-TBL-BR-2-TBL-BR-2-TBL-BR-2-TBL-BR-2-TBL-BR-2-TBL-BR-2-TBL-BR-2-TBL-BR-2-TBL-BR-2-TBL-BR-2-TBL-BR-2-TBL-BR-2-TBL-BR-2"/>
              <w:rPr>
                <w:sz w:val="20"/>
                <w:szCs w:val="20"/>
              </w:rPr>
            </w:pPr>
          </w:p>
        </w:tc>
      </w:tr>
      <w:tr w:rsidR="00302A4F" w:rsidRPr="0016627C" w14:paraId="2F782CAA" w14:textId="77777777" w:rsidTr="00302A4F">
        <w:tblPrEx>
          <w:tblLook w:val="00A0" w:firstRow="1" w:lastRow="0" w:firstColumn="1" w:lastColumn="0" w:noHBand="0" w:noVBand="0"/>
        </w:tblPrEx>
        <w:trPr>
          <w:trHeight w:val="732"/>
        </w:trPr>
        <w:tc>
          <w:tcPr>
            <w:tcW w:w="1578" w:type="pct"/>
            <w:shd w:val="clear" w:color="auto" w:fill="D9D9D9" w:themeFill="background1" w:themeFillShade="D9"/>
          </w:tcPr>
          <w:p w14:paraId="095314BF" w14:textId="77777777" w:rsidR="00302A4F" w:rsidRPr="0016627C" w:rsidRDefault="00302A4F" w:rsidP="00721A96">
            <w:pPr>
              <w:pStyle w:val="TableHeaderText-TBL-BR-5-TBL-BR-1-TBL-BR-2-TBL-BR-2-TBL-BR-2-TBL-BR-2-TBL-BR-2-TBL-BR-2-TBL-BR-2-TBL-BR-2-TBL-BR-2-TBL-BR-2-TBL-BR-2-TBL-BR-2-TBL-BR-2-TBL-BR-2"/>
              <w:rPr>
                <w:rFonts w:cs="Arial"/>
                <w:bCs/>
                <w:sz w:val="20"/>
                <w:szCs w:val="20"/>
              </w:rPr>
            </w:pPr>
            <w:r w:rsidRPr="0016627C">
              <w:rPr>
                <w:rFonts w:cs="Arial"/>
                <w:bCs/>
                <w:sz w:val="20"/>
                <w:szCs w:val="20"/>
              </w:rPr>
              <w:t>After hours and closure arrangements</w:t>
            </w:r>
          </w:p>
        </w:tc>
        <w:tc>
          <w:tcPr>
            <w:tcW w:w="3422" w:type="pct"/>
          </w:tcPr>
          <w:p w14:paraId="1717CFDF" w14:textId="03FCB687" w:rsidR="00302A4F" w:rsidRPr="00721A96" w:rsidRDefault="00302A4F" w:rsidP="00721A96">
            <w:pPr>
              <w:pStyle w:val="TableText-TBL-BR-2-TBL-BR-1-TBL-BR-2-TBL-BR-2-TBL-BR-2-TBL-BR-2-TBL-BR-2-TBL-BR-2-TBL-BR-2-TBL-BR-2-TBL-BR-2-TBL-BR-2-TBL-BR-2-TBL-BR-2-TBL-BR-2-TBL-BR-2"/>
              <w:rPr>
                <w:sz w:val="20"/>
                <w:szCs w:val="20"/>
              </w:rPr>
            </w:pPr>
          </w:p>
        </w:tc>
      </w:tr>
    </w:tbl>
    <w:p w14:paraId="30564C4D" w14:textId="77777777" w:rsidR="00CC3988" w:rsidRDefault="00CC3988"/>
    <w:p w14:paraId="79B9F7F1" w14:textId="77777777" w:rsidR="00CC3988" w:rsidRDefault="00E25B08">
      <w:pPr>
        <w:pStyle w:val="Heading2"/>
      </w:pPr>
      <w:r>
        <w:t>Deliverables</w:t>
      </w:r>
    </w:p>
    <w:p w14:paraId="6E69CDD0" w14:textId="77777777" w:rsidR="00CC3988" w:rsidRDefault="00E25B08">
      <w:r>
        <w:t>The required Deliverables for the services are specified in the table below.</w:t>
      </w:r>
    </w:p>
    <w:p w14:paraId="6C0988BD" w14:textId="77777777" w:rsidR="00CC3988" w:rsidRDefault="00CC3988">
      <w:pPr>
        <w:pBdr>
          <w:bottom w:val="thinThickThinMediumGap" w:sz="18" w:space="1" w:color="auto"/>
        </w:pBdr>
      </w:pPr>
    </w:p>
    <w:p w14:paraId="130B57CB" w14:textId="625E3292" w:rsidR="00721A96" w:rsidRDefault="004A08FF" w:rsidP="00721A96">
      <w:pPr>
        <w:pStyle w:val="TableText"/>
        <w:rPr>
          <w:rFonts w:cs="Arial"/>
          <w:bCs/>
          <w:color w:val="000000"/>
          <w:szCs w:val="20"/>
        </w:rPr>
      </w:pPr>
      <w:bookmarkStart w:id="0" w:name="_Hlk95216627"/>
      <w:r w:rsidRPr="00970200">
        <w:rPr>
          <w:rFonts w:cs="Arial"/>
          <w:bCs/>
          <w:color w:val="000000"/>
          <w:szCs w:val="20"/>
          <w:highlight w:val="lightGray"/>
        </w:rPr>
        <w:t>[INSERT DELIVERABLES</w:t>
      </w:r>
      <w:r w:rsidR="00970200" w:rsidRPr="00970200">
        <w:rPr>
          <w:rFonts w:cs="Arial"/>
          <w:bCs/>
          <w:color w:val="000000"/>
          <w:szCs w:val="20"/>
          <w:highlight w:val="lightGray"/>
        </w:rPr>
        <w:t>. DELETE THIS TEXT</w:t>
      </w:r>
      <w:r w:rsidRPr="00970200">
        <w:rPr>
          <w:rFonts w:cs="Arial"/>
          <w:bCs/>
          <w:color w:val="000000"/>
          <w:szCs w:val="20"/>
          <w:highlight w:val="lightGray"/>
        </w:rPr>
        <w:t>]</w:t>
      </w:r>
    </w:p>
    <w:bookmarkEnd w:id="0"/>
    <w:p w14:paraId="02348DE1" w14:textId="77777777" w:rsidR="00CC3988" w:rsidRDefault="00CC3988">
      <w:pPr>
        <w:pBdr>
          <w:bottom w:val="thinThickThinMediumGap" w:sz="18" w:space="1" w:color="auto"/>
        </w:pBdr>
      </w:pPr>
    </w:p>
    <w:p w14:paraId="1746F9A5" w14:textId="77777777" w:rsidR="00CC3988" w:rsidRDefault="00E25B08">
      <w:pPr>
        <w:pStyle w:val="Heading2"/>
      </w:pPr>
      <w:r>
        <w:t>Service Delivery Requirements</w:t>
      </w:r>
    </w:p>
    <w:p w14:paraId="18E3DCA6" w14:textId="77777777" w:rsidR="00CC3988" w:rsidRDefault="00E25B08">
      <w:pPr>
        <w:rPr>
          <w:color w:val="000000" w:themeColor="text1"/>
        </w:rPr>
      </w:pPr>
      <w:r>
        <w:rPr>
          <w:color w:val="000000" w:themeColor="text1"/>
        </w:rPr>
        <w:t xml:space="preserve">It is a Service Delivery Requirement that, in delivering the Services, </w:t>
      </w:r>
      <w:proofErr w:type="gramStart"/>
      <w:r>
        <w:rPr>
          <w:color w:val="000000" w:themeColor="text1"/>
        </w:rPr>
        <w:t>You</w:t>
      </w:r>
      <w:proofErr w:type="gramEnd"/>
      <w:r>
        <w:rPr>
          <w:color w:val="000000" w:themeColor="text1"/>
        </w:rPr>
        <w:t xml:space="preserve"> must comply with all requirements (including, where stated, giving due consideration to specified matters) in the sections of the document(s) specified below.</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669"/>
      </w:tblGrid>
      <w:tr w:rsidR="00CC3988" w:rsidRPr="00BD15B1" w14:paraId="2EF86DB8" w14:textId="77777777" w:rsidTr="00302A4F">
        <w:tc>
          <w:tcPr>
            <w:tcW w:w="5000" w:type="pct"/>
            <w:shd w:val="clear" w:color="auto" w:fill="E0E0E0"/>
          </w:tcPr>
          <w:p w14:paraId="78949E7F" w14:textId="77777777" w:rsidR="00CC3988" w:rsidRPr="00BD15B1" w:rsidRDefault="00E25B08">
            <w:pPr>
              <w:pStyle w:val="TableHeaderText-TBL-BR-5-TBL-BR-1-TBL-BR-2-TBL-BR-2-TBL-BR-2-TBL-BR-2-TBL-BR-2-TBL-BR-2-TBL-BR-2-TBL-BR-2-TBL-BR-2-TBL-BR-2-TBL-BR-2-TBL-BR-2-TBL-BR-2-TBL-BR-2"/>
              <w:rPr>
                <w:sz w:val="20"/>
                <w:szCs w:val="20"/>
              </w:rPr>
            </w:pPr>
            <w:r w:rsidRPr="00BD15B1">
              <w:rPr>
                <w:sz w:val="20"/>
                <w:szCs w:val="20"/>
              </w:rPr>
              <w:t>Document name</w:t>
            </w:r>
          </w:p>
          <w:p w14:paraId="7891784D" w14:textId="77777777" w:rsidR="00CC3988" w:rsidRPr="00BD15B1" w:rsidRDefault="00E25B08">
            <w:pPr>
              <w:pStyle w:val="TableHeaderText-TBL-BR-5-TBL-BR-1-TBL-BR-2-TBL-BR-2-TBL-BR-2-TBL-BR-2-TBL-BR-2-TBL-BR-2-TBL-BR-2-TBL-BR-2-TBL-BR-2-TBL-BR-2-TBL-BR-2-TBL-BR-2-TBL-BR-2-TBL-BR-2"/>
              <w:rPr>
                <w:sz w:val="20"/>
                <w:szCs w:val="20"/>
              </w:rPr>
            </w:pPr>
            <w:r w:rsidRPr="00BD15B1">
              <w:rPr>
                <w:sz w:val="20"/>
                <w:szCs w:val="20"/>
              </w:rPr>
              <w:t>Document section</w:t>
            </w:r>
          </w:p>
          <w:p w14:paraId="7FC12013" w14:textId="77777777" w:rsidR="00CC3988" w:rsidRPr="00BD15B1" w:rsidRDefault="00E25B08">
            <w:pPr>
              <w:pStyle w:val="TableHeaderText-TBL-BR-5-TBL-BR-1-TBL-BR-2-TBL-BR-2-TBL-BR-2-TBL-BR-2-TBL-BR-2-TBL-BR-2-TBL-BR-2-TBL-BR-2-TBL-BR-2-TBL-BR-2-TBL-BR-2-TBL-BR-2-TBL-BR-2-TBL-BR-2"/>
              <w:rPr>
                <w:sz w:val="20"/>
                <w:szCs w:val="20"/>
              </w:rPr>
            </w:pPr>
            <w:r w:rsidRPr="00BD15B1">
              <w:rPr>
                <w:sz w:val="20"/>
                <w:szCs w:val="20"/>
              </w:rPr>
              <w:t>Where located</w:t>
            </w:r>
          </w:p>
        </w:tc>
      </w:tr>
      <w:tr w:rsidR="00CC3988" w:rsidRPr="00BD15B1" w14:paraId="10AD9291" w14:textId="77777777" w:rsidTr="00302A4F">
        <w:trPr>
          <w:trHeight w:val="564"/>
        </w:trPr>
        <w:tc>
          <w:tcPr>
            <w:tcW w:w="5000" w:type="pct"/>
          </w:tcPr>
          <w:p w14:paraId="489E5E72" w14:textId="4B4FE79C" w:rsidR="00B220B8" w:rsidRPr="00965D7D" w:rsidRDefault="00965D7D" w:rsidP="00B220B8">
            <w:pPr>
              <w:pStyle w:val="TableText-TBL-BR-2-TBL-BR-1-TBL-BR-2-TBL-BR-2-TBL-BR-2-TBL-BR-2-TBL-BR-2-TBL-BR-2-TBL-BR-2-TBL-BR-2-TBL-BR-2-TBL-BR-2-TBL-BR-2-TBL-BR-2-TBL-BR-2-TBL-BR-2"/>
              <w:rPr>
                <w:i/>
                <w:iCs/>
                <w:sz w:val="20"/>
                <w:szCs w:val="20"/>
              </w:rPr>
            </w:pPr>
            <w:r>
              <w:rPr>
                <w:sz w:val="20"/>
                <w:szCs w:val="20"/>
              </w:rPr>
              <w:t xml:space="preserve">Document Name: </w:t>
            </w:r>
          </w:p>
          <w:p w14:paraId="108780F2" w14:textId="53753578" w:rsidR="00721A96" w:rsidRDefault="00721A96" w:rsidP="00B220B8">
            <w:pPr>
              <w:pStyle w:val="TableText-TBL-BR-2-TBL-BR-1-TBL-BR-2-TBL-BR-2-TBL-BR-2-TBL-BR-2-TBL-BR-2-TBL-BR-2-TBL-BR-2-TBL-BR-2-TBL-BR-2-TBL-BR-2-TBL-BR-2-TBL-BR-2-TBL-BR-2-TBL-BR-2"/>
              <w:rPr>
                <w:sz w:val="20"/>
                <w:szCs w:val="20"/>
              </w:rPr>
            </w:pPr>
            <w:r>
              <w:rPr>
                <w:sz w:val="20"/>
                <w:szCs w:val="20"/>
              </w:rPr>
              <w:t xml:space="preserve">Document Section </w:t>
            </w:r>
          </w:p>
          <w:p w14:paraId="0B95E637" w14:textId="7B06D39E" w:rsidR="00CC3988" w:rsidRPr="00BD15B1" w:rsidRDefault="00965D7D" w:rsidP="00B220B8">
            <w:pPr>
              <w:pStyle w:val="TableText-TBL-BR-2-TBL-BR-1-TBL-BR-2-TBL-BR-2-TBL-BR-2-TBL-BR-2-TBL-BR-2-TBL-BR-2-TBL-BR-2-TBL-BR-2-TBL-BR-2-TBL-BR-2-TBL-BR-2-TBL-BR-2-TBL-BR-2-TBL-BR-2"/>
              <w:rPr>
                <w:sz w:val="20"/>
                <w:szCs w:val="20"/>
                <w:highlight w:val="green"/>
              </w:rPr>
            </w:pPr>
            <w:r>
              <w:rPr>
                <w:sz w:val="20"/>
                <w:szCs w:val="20"/>
              </w:rPr>
              <w:t xml:space="preserve">Where Located: </w:t>
            </w:r>
          </w:p>
        </w:tc>
      </w:tr>
    </w:tbl>
    <w:p w14:paraId="6DDC7C32" w14:textId="77777777" w:rsidR="00CC3988" w:rsidRDefault="00E25B08">
      <w:pPr>
        <w:pStyle w:val="Header"/>
        <w:spacing w:before="120" w:after="240" w:line="240" w:lineRule="atLeast"/>
        <w:rPr>
          <w:rStyle w:val="Emphasis"/>
        </w:rPr>
      </w:pPr>
      <w:r>
        <w:rPr>
          <w:rStyle w:val="Emphasis"/>
        </w:rPr>
        <w:t xml:space="preserve">* Note: If You cannot locate a document specified above, please contact Us and We will assist You or provide You with a copy of the document.  Refer to clause 2.2 of the Short Form Terms and Conditions about issuing new versions of documents.  </w:t>
      </w:r>
    </w:p>
    <w:p w14:paraId="07970498" w14:textId="77777777" w:rsidR="00CC3988" w:rsidRDefault="00E25B08">
      <w:pPr>
        <w:pStyle w:val="Heading1"/>
      </w:pPr>
      <w:r>
        <w:t>QUALITY STANDARDS</w:t>
      </w:r>
    </w:p>
    <w:p w14:paraId="4797F750" w14:textId="77777777" w:rsidR="00CC3988" w:rsidRDefault="00E25B08">
      <w:pPr>
        <w:pStyle w:val="Heading2"/>
      </w:pPr>
      <w:r>
        <w:t>Quality Standards</w:t>
      </w:r>
    </w:p>
    <w:p w14:paraId="2BF78577" w14:textId="77777777" w:rsidR="00CC3988" w:rsidRDefault="00E25B08">
      <w:r>
        <w:t>The Quality Standards are the Human Services Quality Standards.</w:t>
      </w:r>
    </w:p>
    <w:p w14:paraId="51C7F20F" w14:textId="77777777" w:rsidR="00CC3988" w:rsidRDefault="00E25B08">
      <w:pPr>
        <w:pStyle w:val="Heading2"/>
      </w:pPr>
      <w:r>
        <w:t>Assessment of compliance</w:t>
      </w:r>
    </w:p>
    <w:p w14:paraId="7E9DFC64" w14:textId="77777777" w:rsidR="00CC3988" w:rsidRDefault="00E25B08">
      <w:pPr>
        <w:pStyle w:val="ListParagraph"/>
        <w:numPr>
          <w:ilvl w:val="0"/>
          <w:numId w:val="3"/>
        </w:numPr>
        <w:rPr>
          <w:b/>
        </w:rPr>
      </w:pPr>
      <w:r>
        <w:t>The Quality Framework specifies the types of human services:</w:t>
      </w:r>
    </w:p>
    <w:p w14:paraId="0DE88B75" w14:textId="77777777" w:rsidR="00CC3988" w:rsidRDefault="00E25B08">
      <w:pPr>
        <w:pStyle w:val="ListParagraph"/>
        <w:numPr>
          <w:ilvl w:val="0"/>
          <w:numId w:val="4"/>
        </w:numPr>
      </w:pPr>
      <w:r>
        <w:t xml:space="preserve">that are in-scope for </w:t>
      </w:r>
      <w:proofErr w:type="gramStart"/>
      <w:r>
        <w:t>certification;</w:t>
      </w:r>
      <w:proofErr w:type="gramEnd"/>
    </w:p>
    <w:p w14:paraId="2D3AB630" w14:textId="77777777" w:rsidR="00CC3988" w:rsidRDefault="00E25B08">
      <w:pPr>
        <w:pStyle w:val="ListParagraph"/>
        <w:numPr>
          <w:ilvl w:val="0"/>
          <w:numId w:val="4"/>
        </w:numPr>
      </w:pPr>
      <w:r>
        <w:t>that are Self-Assessable; or</w:t>
      </w:r>
    </w:p>
    <w:p w14:paraId="406C0922" w14:textId="77777777" w:rsidR="00CC3988" w:rsidRDefault="00E25B08">
      <w:pPr>
        <w:pStyle w:val="ListParagraph"/>
        <w:numPr>
          <w:ilvl w:val="0"/>
          <w:numId w:val="4"/>
        </w:numPr>
      </w:pPr>
      <w:r>
        <w:t>in relation to which We may accept other current accreditation or certification as evidence that the services are being delivered in compliance with the Quality Standards.</w:t>
      </w:r>
    </w:p>
    <w:p w14:paraId="0BA731F3" w14:textId="77777777" w:rsidR="00CC3988" w:rsidRDefault="00E25B08">
      <w:pPr>
        <w:pStyle w:val="ListParagraph"/>
        <w:numPr>
          <w:ilvl w:val="0"/>
          <w:numId w:val="3"/>
        </w:numPr>
        <w:rPr>
          <w:b/>
        </w:rPr>
      </w:pPr>
      <w:r>
        <w:t>Subject to item 7.2(c), for services that are Self-Assessable, You must:</w:t>
      </w:r>
    </w:p>
    <w:p w14:paraId="2833ED87" w14:textId="77777777" w:rsidR="00CC3988" w:rsidRDefault="00E25B08">
      <w:pPr>
        <w:pStyle w:val="ListParagraph"/>
        <w:numPr>
          <w:ilvl w:val="0"/>
          <w:numId w:val="5"/>
        </w:numPr>
      </w:pPr>
      <w:r>
        <w:lastRenderedPageBreak/>
        <w:t>self-assess whether the services are being delivered in compliance with the Quality Standards, using the self-assessment tool available on Our Website and in accordance with the Quality Framework; and</w:t>
      </w:r>
    </w:p>
    <w:p w14:paraId="6B2C1AFF" w14:textId="77777777" w:rsidR="00CC3988" w:rsidRDefault="00E25B08">
      <w:pPr>
        <w:pStyle w:val="ListParagraph"/>
        <w:numPr>
          <w:ilvl w:val="0"/>
          <w:numId w:val="5"/>
        </w:numPr>
      </w:pPr>
      <w:r>
        <w:t>promptly and, in any case, immediately upon request, provide a copy of Your self-assessment to Us.</w:t>
      </w:r>
    </w:p>
    <w:p w14:paraId="1614A95E" w14:textId="77777777" w:rsidR="00CC3988" w:rsidRDefault="00E25B08">
      <w:pPr>
        <w:pStyle w:val="ListParagraph"/>
        <w:numPr>
          <w:ilvl w:val="0"/>
          <w:numId w:val="3"/>
        </w:numPr>
        <w:rPr>
          <w:b/>
        </w:rPr>
      </w:pPr>
      <w:r>
        <w:t>Item 7.2(b) does not apply if You hold any current certification with Us that human services that You deliver comply with the Quality Standards.</w:t>
      </w:r>
    </w:p>
    <w:p w14:paraId="31B23106" w14:textId="77777777" w:rsidR="00CC3988" w:rsidRDefault="00E25B08">
      <w:pPr>
        <w:pStyle w:val="ListParagraph"/>
        <w:numPr>
          <w:ilvl w:val="0"/>
          <w:numId w:val="3"/>
        </w:numPr>
        <w:rPr>
          <w:b/>
        </w:rPr>
      </w:pPr>
      <w:r>
        <w:t>For services that are of a type described in item 7.2(a)(iii), You must:</w:t>
      </w:r>
    </w:p>
    <w:p w14:paraId="1C0F7DA9" w14:textId="77777777" w:rsidR="00CC3988" w:rsidRDefault="00E25B08">
      <w:pPr>
        <w:pStyle w:val="ListParagraph"/>
        <w:numPr>
          <w:ilvl w:val="0"/>
          <w:numId w:val="6"/>
        </w:numPr>
      </w:pPr>
      <w:r>
        <w:t>promptly and, in any case, immediately upon request, provide to Us a copy of any relevant accreditation or certification, together with any supporting or additional information that We may request; and</w:t>
      </w:r>
    </w:p>
    <w:p w14:paraId="19548501" w14:textId="77777777" w:rsidR="00CC3988" w:rsidRDefault="00E25B08">
      <w:pPr>
        <w:pStyle w:val="ListParagraph"/>
        <w:numPr>
          <w:ilvl w:val="0"/>
          <w:numId w:val="6"/>
        </w:numPr>
      </w:pPr>
      <w:r>
        <w:t>maintain that accreditation or certification until the Agreement Expiry Date.</w:t>
      </w:r>
    </w:p>
    <w:p w14:paraId="5A7F2B36" w14:textId="77777777" w:rsidR="00CC3988" w:rsidRDefault="00CC3988">
      <w:pPr>
        <w:rPr>
          <w:rFonts w:cs="Arial"/>
        </w:rPr>
      </w:pPr>
    </w:p>
    <w:p w14:paraId="5BA9AB21" w14:textId="77777777" w:rsidR="00CC3988" w:rsidRDefault="00E25B08">
      <w:pPr>
        <w:pStyle w:val="Heading1"/>
      </w:pPr>
      <w:r>
        <w:t>ASSETS TO BE PURCHASED WITH THE FUNDING</w:t>
      </w: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526"/>
      </w:tblGrid>
      <w:tr w:rsidR="00CC3988" w:rsidRPr="0016627C" w14:paraId="3BE6FE12" w14:textId="77777777" w:rsidTr="00302A4F">
        <w:tc>
          <w:tcPr>
            <w:tcW w:w="5000" w:type="pct"/>
            <w:shd w:val="clear" w:color="auto" w:fill="D9D9D9" w:themeFill="background1" w:themeFillShade="D9"/>
          </w:tcPr>
          <w:p w14:paraId="1716FC23" w14:textId="77777777" w:rsidR="00CC3988" w:rsidRPr="0016627C" w:rsidRDefault="00E25B08">
            <w:pPr>
              <w:pStyle w:val="TableHeaderText-TBL-BR-5-TBL-BR-1-TBL-BR-2-TBL-BR-2-TBL-BR-2-TBL-BR-2-TBL-BR-2-TBL-BR-2-TBL-BR-2-TBL-BR-2-TBL-BR-2-TBL-BR-2-TBL-BR-2-TBL-BR-2-TBL-BR-2-TBL-BR-2"/>
              <w:rPr>
                <w:sz w:val="20"/>
                <w:szCs w:val="20"/>
              </w:rPr>
            </w:pPr>
            <w:r w:rsidRPr="0016627C">
              <w:rPr>
                <w:sz w:val="20"/>
                <w:szCs w:val="20"/>
              </w:rPr>
              <w:t>Description of asset</w:t>
            </w:r>
          </w:p>
          <w:p w14:paraId="67D39AD0" w14:textId="77777777" w:rsidR="00CC3988" w:rsidRPr="0016627C" w:rsidRDefault="00E25B08">
            <w:pPr>
              <w:pStyle w:val="TableHeaderText-TBL-BR-5-TBL-BR-1-TBL-BR-2-TBL-BR-2-TBL-BR-2-TBL-BR-2-TBL-BR-2-TBL-BR-2-TBL-BR-2-TBL-BR-2-TBL-BR-2-TBL-BR-2-TBL-BR-2-TBL-BR-2-TBL-BR-2-TBL-BR-2"/>
              <w:rPr>
                <w:sz w:val="20"/>
                <w:szCs w:val="20"/>
              </w:rPr>
            </w:pPr>
            <w:r w:rsidRPr="0016627C">
              <w:rPr>
                <w:sz w:val="20"/>
                <w:szCs w:val="20"/>
              </w:rPr>
              <w:t>Funding amount (excl. GST)</w:t>
            </w:r>
          </w:p>
        </w:tc>
      </w:tr>
      <w:tr w:rsidR="00CC3988" w:rsidRPr="0016627C" w14:paraId="5227A803" w14:textId="77777777" w:rsidTr="00302A4F">
        <w:tc>
          <w:tcPr>
            <w:tcW w:w="5000" w:type="pct"/>
            <w:vAlign w:val="center"/>
          </w:tcPr>
          <w:p w14:paraId="27ADD095" w14:textId="529128B7" w:rsidR="00CC3988" w:rsidRPr="00721A96" w:rsidRDefault="00E25B08">
            <w:pPr>
              <w:pStyle w:val="TableText-TBL-BR-2-TBL-BR-1-TBL-BR-2-TBL-BR-2-TBL-BR-2-TBL-BR-2-TBL-BR-2-TBL-BR-2-TBL-BR-2-TBL-BR-2-TBL-BR-2-TBL-BR-2-TBL-BR-2-TBL-BR-2-TBL-BR-2-TBL-BR-2"/>
              <w:rPr>
                <w:sz w:val="20"/>
                <w:szCs w:val="20"/>
              </w:rPr>
            </w:pPr>
            <w:r w:rsidRPr="0016627C">
              <w:rPr>
                <w:sz w:val="20"/>
                <w:szCs w:val="20"/>
              </w:rPr>
              <w:t xml:space="preserve"> </w:t>
            </w:r>
          </w:p>
        </w:tc>
      </w:tr>
    </w:tbl>
    <w:p w14:paraId="56656AA8" w14:textId="77777777" w:rsidR="00CC3988" w:rsidRDefault="00CC3988">
      <w:pPr>
        <w:pStyle w:val="Header"/>
        <w:spacing w:before="120" w:after="240" w:line="240" w:lineRule="atLeast"/>
        <w:rPr>
          <w:rFonts w:cs="Arial"/>
          <w:i/>
          <w:szCs w:val="16"/>
        </w:rPr>
      </w:pPr>
    </w:p>
    <w:p w14:paraId="0BB99AA2" w14:textId="77777777" w:rsidR="00CC3988" w:rsidRDefault="00E25B08">
      <w:pPr>
        <w:pStyle w:val="Heading1"/>
      </w:pPr>
      <w:r>
        <w:t>REPORTING REQUIREMENTS</w:t>
      </w:r>
    </w:p>
    <w:p w14:paraId="6A6DE608" w14:textId="77777777" w:rsidR="00CC3988" w:rsidRDefault="00E25B08">
      <w:r>
        <w:t>This item sets out the Reporting Requirements for the Funding, which must be met to Our satisfaction.</w:t>
      </w:r>
    </w:p>
    <w:p w14:paraId="151EAF0E" w14:textId="77777777" w:rsidR="00CC3988" w:rsidRDefault="00E25B08">
      <w:pPr>
        <w:pStyle w:val="Heading2"/>
      </w:pPr>
      <w:r>
        <w:t>Performance measures</w:t>
      </w:r>
    </w:p>
    <w:p w14:paraId="552E6003" w14:textId="77777777" w:rsidR="00CC3988" w:rsidRDefault="00E25B08">
      <w:r>
        <w:t>You must collect and report on the following performance measurement data in relation to the services. The table in item 9.2 contains the requirements for reporting on this performance measurement data.</w:t>
      </w:r>
    </w:p>
    <w:p w14:paraId="29E90B77" w14:textId="3430CA81" w:rsidR="00CC3988" w:rsidRDefault="004A08FF" w:rsidP="00721A96">
      <w:pPr>
        <w:pStyle w:val="TableText-TBL-BR-2-TBL-BR-1-TBL-BR-2-TBL-BR-2-TBL-BR-2-TBL-BR-2"/>
        <w:spacing w:before="0" w:after="0" w:line="276" w:lineRule="auto"/>
        <w:ind w:left="0"/>
      </w:pPr>
      <w:r w:rsidRPr="00970200">
        <w:rPr>
          <w:rFonts w:cs="Arial"/>
          <w:bCs/>
          <w:color w:val="000000"/>
          <w:szCs w:val="20"/>
          <w:highlight w:val="lightGray"/>
        </w:rPr>
        <w:t>[INSERT MEASURES</w:t>
      </w:r>
      <w:r w:rsidR="00970200" w:rsidRPr="00970200">
        <w:rPr>
          <w:rFonts w:cs="Arial"/>
          <w:bCs/>
          <w:color w:val="000000"/>
          <w:szCs w:val="20"/>
          <w:highlight w:val="lightGray"/>
        </w:rPr>
        <w:t>. DELETE THIS TEXT</w:t>
      </w:r>
      <w:r w:rsidRPr="00970200">
        <w:rPr>
          <w:rFonts w:cs="Arial"/>
          <w:bCs/>
          <w:color w:val="000000"/>
          <w:szCs w:val="20"/>
          <w:highlight w:val="lightGray"/>
        </w:rPr>
        <w:t>]</w:t>
      </w:r>
    </w:p>
    <w:p w14:paraId="3BA74448" w14:textId="0F9DAFB3" w:rsidR="00CC3988" w:rsidRDefault="00E25B08" w:rsidP="003060B8">
      <w:pPr>
        <w:pStyle w:val="TableText-TBL-BR-2-TBL-BR-1-TBL-BR-2-TBL-BR-2-TBL-BR-2-TBL-BR-2"/>
        <w:spacing w:before="0" w:after="0" w:line="276" w:lineRule="auto"/>
        <w:ind w:left="720"/>
      </w:pPr>
      <w:r>
        <w:t xml:space="preserve"> </w:t>
      </w:r>
      <w:r>
        <w:rPr>
          <w:rFonts w:cs="Arial"/>
          <w:bCs/>
          <w:color w:val="000000"/>
          <w:szCs w:val="20"/>
        </w:rPr>
        <w:t xml:space="preserve"> </w:t>
      </w:r>
      <w:r>
        <w:t xml:space="preserve"> </w:t>
      </w:r>
      <w:r>
        <w:rPr>
          <w:rFonts w:cs="Arial"/>
          <w:bCs/>
          <w:color w:val="000000"/>
          <w:szCs w:val="20"/>
        </w:rPr>
        <w:t xml:space="preserve"> </w:t>
      </w:r>
      <w:r>
        <w:t xml:space="preserve"> </w:t>
      </w:r>
      <w:r>
        <w:rPr>
          <w:rFonts w:cs="Arial"/>
          <w:bCs/>
          <w:color w:val="000000"/>
          <w:szCs w:val="20"/>
        </w:rPr>
        <w:t xml:space="preserve"> </w:t>
      </w:r>
      <w:r>
        <w:t xml:space="preserve"> </w:t>
      </w:r>
      <w:r>
        <w:rPr>
          <w:rFonts w:cs="Arial"/>
          <w:bCs/>
          <w:color w:val="000000"/>
          <w:szCs w:val="20"/>
        </w:rPr>
        <w:t xml:space="preserve"> </w:t>
      </w:r>
      <w:r>
        <w:t xml:space="preserve"> </w:t>
      </w:r>
      <w:r>
        <w:rPr>
          <w:rFonts w:cs="Arial"/>
          <w:bCs/>
          <w:color w:val="000000"/>
          <w:szCs w:val="20"/>
        </w:rPr>
        <w:t xml:space="preserve"> </w:t>
      </w:r>
      <w:r>
        <w:t xml:space="preserve"> </w:t>
      </w:r>
      <w:r>
        <w:rPr>
          <w:rFonts w:cs="Arial"/>
          <w:bCs/>
          <w:color w:val="000000"/>
          <w:szCs w:val="20"/>
        </w:rPr>
        <w:t xml:space="preserve"> </w:t>
      </w:r>
      <w:r>
        <w:t xml:space="preserve"> </w:t>
      </w:r>
      <w:r>
        <w:rPr>
          <w:rFonts w:cs="Arial"/>
          <w:bCs/>
          <w:color w:val="000000"/>
          <w:szCs w:val="20"/>
        </w:rPr>
        <w:t xml:space="preserve"> </w:t>
      </w:r>
      <w:r>
        <w:t xml:space="preserve"> </w:t>
      </w:r>
      <w:r>
        <w:rPr>
          <w:rFonts w:cs="Arial"/>
          <w:bCs/>
          <w:color w:val="000000"/>
          <w:szCs w:val="20"/>
        </w:rPr>
        <w:t xml:space="preserve"> </w:t>
      </w:r>
      <w:r>
        <w:t xml:space="preserve"> </w:t>
      </w:r>
      <w:r>
        <w:rPr>
          <w:rFonts w:cs="Arial"/>
          <w:bCs/>
          <w:color w:val="000000"/>
          <w:szCs w:val="20"/>
        </w:rPr>
        <w:t xml:space="preserve"> </w:t>
      </w:r>
      <w:r>
        <w:t xml:space="preserve"> </w:t>
      </w:r>
      <w:r>
        <w:rPr>
          <w:rFonts w:cs="Arial"/>
          <w:bCs/>
          <w:color w:val="000000"/>
          <w:szCs w:val="20"/>
        </w:rPr>
        <w:t xml:space="preserve"> </w:t>
      </w:r>
      <w:r>
        <w:t xml:space="preserve"> </w:t>
      </w:r>
      <w:r>
        <w:rPr>
          <w:rFonts w:cs="Arial"/>
          <w:bCs/>
          <w:color w:val="000000"/>
          <w:szCs w:val="20"/>
        </w:rPr>
        <w:t xml:space="preserve"> </w:t>
      </w:r>
    </w:p>
    <w:p w14:paraId="1AF36376" w14:textId="77777777" w:rsidR="00CC3988" w:rsidRDefault="00CC3988" w:rsidP="003060B8">
      <w:pPr>
        <w:pBdr>
          <w:bottom w:val="thinThickThinMediumGap" w:sz="18" w:space="1" w:color="auto"/>
        </w:pBdr>
        <w:spacing w:line="276" w:lineRule="auto"/>
        <w:rPr>
          <w:b/>
        </w:rPr>
      </w:pPr>
    </w:p>
    <w:p w14:paraId="063B6F87" w14:textId="77777777" w:rsidR="00CC3988" w:rsidRDefault="00CC3988"/>
    <w:p w14:paraId="3132305D" w14:textId="77777777" w:rsidR="00CC3988" w:rsidRDefault="00E25B08">
      <w:pPr>
        <w:pStyle w:val="Heading2"/>
      </w:pPr>
      <w:r>
        <w:t>Data, statements and reports You are to submit</w:t>
      </w:r>
    </w:p>
    <w:p w14:paraId="6D761A9A" w14:textId="206FAC15" w:rsidR="00CC3988" w:rsidRDefault="00E25B08">
      <w:r>
        <w:t>You must submit the data, statements and/or reports specified below, in each case by the due date and in accordance with the details and standard of reporting requirements and lodgement requirements specified below.</w:t>
      </w:r>
    </w:p>
    <w:p w14:paraId="0CC60407" w14:textId="430FA332" w:rsidR="00721A96" w:rsidRDefault="00721A96" w:rsidP="00721A96">
      <w:bookmarkStart w:id="1" w:name="_Hlk95221921"/>
    </w:p>
    <w:p w14:paraId="2445FC0B" w14:textId="584937BA" w:rsidR="00970200" w:rsidRDefault="00970200" w:rsidP="00970200">
      <w:pPr>
        <w:pStyle w:val="TableText"/>
        <w:rPr>
          <w:rFonts w:cs="Arial"/>
          <w:bCs/>
          <w:color w:val="000000"/>
          <w:szCs w:val="20"/>
        </w:rPr>
      </w:pPr>
      <w:r w:rsidRPr="00970200">
        <w:rPr>
          <w:rFonts w:cs="Arial"/>
          <w:bCs/>
          <w:color w:val="000000"/>
          <w:szCs w:val="20"/>
          <w:highlight w:val="lightGray"/>
        </w:rPr>
        <w:t>[DELETE OR ADD OTHER REPORTING REQUIREMENTS AS REQUIRED. DELETE THIS TEXT]</w:t>
      </w:r>
    </w:p>
    <w:p w14:paraId="49F49FC9" w14:textId="77777777" w:rsidR="00970200" w:rsidRDefault="00970200" w:rsidP="00721A96"/>
    <w:tbl>
      <w:tblPr>
        <w:tblW w:w="977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44"/>
        <w:gridCol w:w="4444"/>
        <w:gridCol w:w="2685"/>
      </w:tblGrid>
      <w:tr w:rsidR="00CC3988" w:rsidRPr="0016627C" w14:paraId="5AEC6F8F" w14:textId="77777777">
        <w:trPr>
          <w:trHeight w:val="375"/>
        </w:trPr>
        <w:tc>
          <w:tcPr>
            <w:tcW w:w="9773"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tcPr>
          <w:bookmarkEnd w:id="1"/>
          <w:p w14:paraId="7FF7A7C7" w14:textId="77777777" w:rsidR="00CC3988" w:rsidRPr="0016627C" w:rsidRDefault="00E25B08">
            <w:pPr>
              <w:pStyle w:val="TableHeaderText-TBL-BR-5-TBL-BR-1-TBL-BR-2-TBL-BR-2-TBL-BR-2-TBL-BR-2-TBL-BR-2-TBL-BR-2-TBL-BR-2-TBL-BR-2-TBL-BR-2-TBL-BR-2-TBL-BR-2-TBL-BR-2-TBL-BR-2-TBL-BR-2"/>
              <w:rPr>
                <w:bCs/>
                <w:color w:val="000000" w:themeColor="text1"/>
                <w:sz w:val="20"/>
                <w:szCs w:val="20"/>
                <w:highlight w:val="green"/>
              </w:rPr>
            </w:pPr>
            <w:r w:rsidRPr="0016627C">
              <w:rPr>
                <w:sz w:val="20"/>
                <w:szCs w:val="20"/>
              </w:rPr>
              <w:t>Performance Measurement Data</w:t>
            </w:r>
            <w:r w:rsidRPr="0016627C">
              <w:rPr>
                <w:bCs/>
                <w:color w:val="000000" w:themeColor="text1"/>
                <w:sz w:val="20"/>
                <w:szCs w:val="20"/>
              </w:rPr>
              <w:t xml:space="preserve"> </w:t>
            </w:r>
          </w:p>
        </w:tc>
      </w:tr>
      <w:tr w:rsidR="00CC3988" w:rsidRPr="0016627C" w14:paraId="0BB4B1F4" w14:textId="77777777">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3B809AF0" w14:textId="77777777" w:rsidR="00CC3988" w:rsidRPr="0016627C" w:rsidRDefault="00E25B08">
            <w:pPr>
              <w:pStyle w:val="TableHeaderText-TBL-BR-5-TBL-BR-1-TBL-BR-2-TBL-BR-2-TBL-BR-2-TBL-BR-2-TBL-BR-2-TBL-BR-2-TBL-BR-2-TBL-BR-2-TBL-BR-2-TBL-BR-2-TBL-BR-2-TBL-BR-2-TBL-BR-2-TBL-BR-2"/>
              <w:rPr>
                <w:bCs/>
                <w:color w:val="000000"/>
                <w:sz w:val="20"/>
                <w:szCs w:val="20"/>
              </w:rPr>
            </w:pPr>
            <w:r w:rsidRPr="0016627C">
              <w:rPr>
                <w:bCs/>
                <w:color w:val="000000"/>
                <w:sz w:val="20"/>
                <w:szCs w:val="20"/>
              </w:rPr>
              <w:t>Reporting period and due date</w:t>
            </w:r>
          </w:p>
        </w:tc>
        <w:tc>
          <w:tcPr>
            <w:tcW w:w="4444" w:type="dxa"/>
            <w:tcBorders>
              <w:top w:val="single" w:sz="4" w:space="0" w:color="auto"/>
              <w:left w:val="single" w:sz="4" w:space="0" w:color="auto"/>
              <w:bottom w:val="single" w:sz="4" w:space="0" w:color="auto"/>
              <w:right w:val="single" w:sz="4" w:space="0" w:color="auto"/>
            </w:tcBorders>
            <w:shd w:val="clear" w:color="auto" w:fill="auto"/>
          </w:tcPr>
          <w:p w14:paraId="4FC4C8CC" w14:textId="77777777" w:rsidR="00CC3988" w:rsidRPr="0016627C" w:rsidRDefault="00E25B08">
            <w:pPr>
              <w:pStyle w:val="TableHeaderText-TBL-BR-5-TBL-BR-1-TBL-BR-2-TBL-BR-2-TBL-BR-2-TBL-BR-2-TBL-BR-2-TBL-BR-2-TBL-BR-2-TBL-BR-2-TBL-BR-2-TBL-BR-2-TBL-BR-2-TBL-BR-2-TBL-BR-2-TBL-BR-2"/>
              <w:rPr>
                <w:bCs/>
                <w:color w:val="000000"/>
                <w:sz w:val="20"/>
                <w:szCs w:val="20"/>
              </w:rPr>
            </w:pPr>
            <w:r w:rsidRPr="0016627C">
              <w:rPr>
                <w:bCs/>
                <w:color w:val="000000"/>
                <w:sz w:val="20"/>
                <w:szCs w:val="20"/>
              </w:rPr>
              <w:t xml:space="preserve">Details and standard of reporting </w:t>
            </w:r>
          </w:p>
        </w:tc>
        <w:tc>
          <w:tcPr>
            <w:tcW w:w="2685" w:type="dxa"/>
            <w:tcBorders>
              <w:top w:val="outset" w:sz="6" w:space="0" w:color="auto"/>
              <w:left w:val="single" w:sz="4" w:space="0" w:color="auto"/>
              <w:bottom w:val="single" w:sz="4" w:space="0" w:color="auto"/>
              <w:right w:val="outset" w:sz="6" w:space="0" w:color="auto"/>
            </w:tcBorders>
            <w:shd w:val="clear" w:color="auto" w:fill="auto"/>
          </w:tcPr>
          <w:p w14:paraId="4B580B42" w14:textId="77777777" w:rsidR="00CC3988" w:rsidRPr="0016627C" w:rsidRDefault="00E25B08">
            <w:pPr>
              <w:pStyle w:val="TableHeaderText-TBL-BR-5-TBL-BR-1-TBL-BR-2-TBL-BR-2-TBL-BR-2-TBL-BR-2-TBL-BR-2-TBL-BR-2-TBL-BR-2-TBL-BR-2-TBL-BR-2-TBL-BR-2-TBL-BR-2-TBL-BR-2-TBL-BR-2-TBL-BR-2"/>
              <w:rPr>
                <w:bCs/>
                <w:color w:val="000000"/>
                <w:sz w:val="20"/>
                <w:szCs w:val="20"/>
              </w:rPr>
            </w:pPr>
            <w:r w:rsidRPr="0016627C">
              <w:rPr>
                <w:bCs/>
                <w:color w:val="000000"/>
                <w:sz w:val="20"/>
                <w:szCs w:val="20"/>
              </w:rPr>
              <w:t xml:space="preserve">Lodgement </w:t>
            </w:r>
          </w:p>
        </w:tc>
      </w:tr>
      <w:tr w:rsidR="00CC3988" w:rsidRPr="0016627C" w14:paraId="76F387E6" w14:textId="77777777">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2E1BA25A" w14:textId="77777777" w:rsidR="00CC3988" w:rsidRPr="0016627C" w:rsidRDefault="00E25B08">
            <w:pPr>
              <w:pStyle w:val="TableText-TBL-BR-2-TBL-BR-1-TBL-BR-2-TBL-BR-2-TBL-BR-2-TBL-BR-2-TBL-BR-2-TBL-BR-2-TBL-BR-2-TBL-BR-2-TBL-BR-2-TBL-BR-2-TBL-BR-2-TBL-BR-2-TBL-BR-2-TBL-BR-2"/>
              <w:rPr>
                <w:b/>
                <w:sz w:val="20"/>
                <w:szCs w:val="20"/>
              </w:rPr>
            </w:pPr>
            <w:r w:rsidRPr="0016627C">
              <w:rPr>
                <w:b/>
                <w:sz w:val="20"/>
                <w:szCs w:val="20"/>
              </w:rPr>
              <w:t>Reporting period:</w:t>
            </w:r>
          </w:p>
          <w:p w14:paraId="75301FD3" w14:textId="53B9BD4F" w:rsidR="00CC3988" w:rsidRPr="0016627C" w:rsidRDefault="00CC3988">
            <w:pPr>
              <w:pStyle w:val="TableText-TBL-BR-2-TBL-BR-1-TBL-BR-2-TBL-BR-2-TBL-BR-2-TBL-BR-2-TBL-BR-2-TBL-BR-2-TBL-BR-2-TBL-BR-2-TBL-BR-2-TBL-BR-2-TBL-BR-2-TBL-BR-2-TBL-BR-2-TBL-BR-2"/>
              <w:rPr>
                <w:sz w:val="20"/>
                <w:szCs w:val="20"/>
                <w:highlight w:val="green"/>
              </w:rPr>
            </w:pPr>
          </w:p>
        </w:tc>
        <w:tc>
          <w:tcPr>
            <w:tcW w:w="4444" w:type="dxa"/>
            <w:vMerge w:val="restart"/>
            <w:tcBorders>
              <w:top w:val="single" w:sz="4" w:space="0" w:color="auto"/>
              <w:left w:val="single" w:sz="4" w:space="0" w:color="auto"/>
              <w:bottom w:val="single" w:sz="4" w:space="0" w:color="auto"/>
              <w:right w:val="single" w:sz="4" w:space="0" w:color="auto"/>
            </w:tcBorders>
            <w:shd w:val="clear" w:color="auto" w:fill="auto"/>
          </w:tcPr>
          <w:p w14:paraId="5241C648" w14:textId="77777777" w:rsidR="00CC3988" w:rsidRPr="0016627C" w:rsidRDefault="00E25B08">
            <w:pPr>
              <w:pStyle w:val="TableText-TBL-BR-2-TBL-BR-1-TBL-BR-2-TBL-BR-2-TBL-BR-2-TBL-BR-2-TBL-BR-2-TBL-BR-2-TBL-BR-2-TBL-BR-2-TBL-BR-2-TBL-BR-2-TBL-BR-2-TBL-BR-2-TBL-BR-2-TBL-BR-2"/>
              <w:rPr>
                <w:sz w:val="20"/>
                <w:szCs w:val="20"/>
              </w:rPr>
            </w:pPr>
            <w:r w:rsidRPr="0016627C">
              <w:rPr>
                <w:sz w:val="20"/>
                <w:szCs w:val="20"/>
              </w:rPr>
              <w:lastRenderedPageBreak/>
              <w:t>Performance Measurement Data as specified in item 9.1 must be collected in accordance with the counting rules contained in the Outputs and Performance Measures Catalogue available on Our Website and any data requirement contained in the applicable investment specification document listed at item 6.3.</w:t>
            </w:r>
          </w:p>
          <w:p w14:paraId="537D38EE" w14:textId="54880916" w:rsidR="00CC3988" w:rsidRPr="0016627C" w:rsidRDefault="00E25B08">
            <w:pPr>
              <w:pStyle w:val="TableText-TBL-BR-2-TBL-BR-1-TBL-BR-2-TBL-BR-2-TBL-BR-2-TBL-BR-2-TBL-BR-2-TBL-BR-2-TBL-BR-2-TBL-BR-2-TBL-BR-2-TBL-BR-2-TBL-BR-2-TBL-BR-2-TBL-BR-2-TBL-BR-2"/>
              <w:rPr>
                <w:bCs/>
                <w:color w:val="000000" w:themeColor="text1"/>
                <w:sz w:val="20"/>
                <w:szCs w:val="20"/>
                <w:highlight w:val="green"/>
              </w:rPr>
            </w:pPr>
            <w:r w:rsidRPr="0016627C">
              <w:rPr>
                <w:sz w:val="20"/>
                <w:szCs w:val="20"/>
              </w:rPr>
              <w:t xml:space="preserve">This report must be submitted by </w:t>
            </w:r>
            <w:r w:rsidR="00B50D24">
              <w:rPr>
                <w:sz w:val="20"/>
                <w:szCs w:val="20"/>
              </w:rPr>
              <w:t>one</w:t>
            </w:r>
            <w:r w:rsidRPr="0016627C">
              <w:rPr>
                <w:sz w:val="20"/>
                <w:szCs w:val="20"/>
              </w:rPr>
              <w:t xml:space="preserve"> duly authorised officer.</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tcPr>
          <w:p w14:paraId="05FDDC27" w14:textId="532A5149" w:rsidR="00CC3988" w:rsidRPr="0016627C" w:rsidRDefault="00E25B08">
            <w:pPr>
              <w:pStyle w:val="TableText-TBL-BR-2-TBL-BR-1-TBL-BR-2-TBL-BR-2-TBL-BR-2-TBL-BR-2-TBL-BR-2-TBL-BR-2-TBL-BR-2-TBL-BR-2-TBL-BR-2-TBL-BR-2-TBL-BR-2-TBL-BR-2-TBL-BR-2-TBL-BR-2"/>
              <w:rPr>
                <w:sz w:val="20"/>
                <w:szCs w:val="20"/>
              </w:rPr>
            </w:pPr>
            <w:r w:rsidRPr="0016627C">
              <w:rPr>
                <w:sz w:val="20"/>
                <w:szCs w:val="20"/>
              </w:rPr>
              <w:t>Submitted via Our Online Reporting System</w:t>
            </w:r>
          </w:p>
        </w:tc>
      </w:tr>
      <w:tr w:rsidR="00CC3988" w:rsidRPr="0016627C" w14:paraId="5009356C" w14:textId="77777777">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77B18A8C" w14:textId="77777777" w:rsidR="00CC3988" w:rsidRPr="0016627C" w:rsidRDefault="00E25B08">
            <w:pPr>
              <w:pStyle w:val="TableText-TBL-BR-2-TBL-BR-1-TBL-BR-2-TBL-BR-2-TBL-BR-2-TBL-BR-2-TBL-BR-2-TBL-BR-2-TBL-BR-2-TBL-BR-2-TBL-BR-2-TBL-BR-2-TBL-BR-2-TBL-BR-2-TBL-BR-2-TBL-BR-2"/>
              <w:rPr>
                <w:b/>
                <w:sz w:val="20"/>
                <w:szCs w:val="20"/>
              </w:rPr>
            </w:pPr>
            <w:r w:rsidRPr="0016627C">
              <w:rPr>
                <w:b/>
                <w:sz w:val="20"/>
                <w:szCs w:val="20"/>
              </w:rPr>
              <w:t>Due date:</w:t>
            </w:r>
          </w:p>
          <w:p w14:paraId="711D10C5" w14:textId="17A0551F" w:rsidR="00CC3988" w:rsidRPr="0016627C" w:rsidRDefault="00CC3988">
            <w:pPr>
              <w:pStyle w:val="TableText-TBL-BR-2-TBL-BR-1-TBL-BR-2-TBL-BR-2-TBL-BR-2-TBL-BR-2-TBL-BR-2-TBL-BR-2-TBL-BR-2-TBL-BR-2-TBL-BR-2-TBL-BR-2-TBL-BR-2-TBL-BR-2-TBL-BR-2-TBL-BR-2"/>
              <w:rPr>
                <w:sz w:val="20"/>
                <w:szCs w:val="20"/>
              </w:rPr>
            </w:pPr>
          </w:p>
        </w:tc>
        <w:tc>
          <w:tcPr>
            <w:tcW w:w="4444" w:type="dxa"/>
            <w:vMerge/>
            <w:tcBorders>
              <w:right w:val="single" w:sz="4" w:space="0" w:color="auto"/>
            </w:tcBorders>
          </w:tcPr>
          <w:p w14:paraId="031955C6" w14:textId="77777777" w:rsidR="00CC3988" w:rsidRPr="0016627C" w:rsidRDefault="00CC3988">
            <w:pPr>
              <w:pStyle w:val="Normal-TBL-BR-5-TBL-BR-1-TBL-BR-2-TBL-BR-2-TBL-BR-2-TBL-BR-2-TBL-BR-3-TBL-BR-2-TBL-BR-2-TBL-BR-2-TBL-BR-2"/>
              <w:textAlignment w:val="baseline"/>
              <w:rPr>
                <w:rFonts w:cs="Arial"/>
                <w:sz w:val="20"/>
                <w:szCs w:val="20"/>
              </w:rPr>
            </w:pPr>
          </w:p>
        </w:tc>
        <w:tc>
          <w:tcPr>
            <w:tcW w:w="2685" w:type="dxa"/>
            <w:vMerge/>
            <w:tcBorders>
              <w:top w:val="single" w:sz="4" w:space="0" w:color="auto"/>
              <w:left w:val="single" w:sz="4" w:space="0" w:color="auto"/>
              <w:bottom w:val="single" w:sz="4" w:space="0" w:color="auto"/>
              <w:right w:val="single" w:sz="4" w:space="0" w:color="auto"/>
            </w:tcBorders>
          </w:tcPr>
          <w:p w14:paraId="7DFC384F" w14:textId="77777777" w:rsidR="00CC3988" w:rsidRPr="0016627C" w:rsidRDefault="00CC3988">
            <w:pPr>
              <w:pStyle w:val="Normal-TBL-BR-5-TBL-BR-1-TBL-BR-2-TBL-BR-2-TBL-BR-2-TBL-BR-2-TBL-BR-3-TBL-BR-2-TBL-BR-2-TBL-BR-2-TBL-BR-2"/>
              <w:textAlignment w:val="baseline"/>
              <w:rPr>
                <w:rFonts w:cs="Arial"/>
                <w:color w:val="000000"/>
                <w:sz w:val="20"/>
                <w:szCs w:val="20"/>
              </w:rPr>
            </w:pPr>
          </w:p>
        </w:tc>
      </w:tr>
    </w:tbl>
    <w:p w14:paraId="5BA22FFB" w14:textId="655DF000" w:rsidR="0093502A" w:rsidRDefault="0093502A">
      <w:pPr>
        <w:spacing w:before="0" w:after="160"/>
      </w:pPr>
    </w:p>
    <w:tbl>
      <w:tblPr>
        <w:tblW w:w="977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644"/>
        <w:gridCol w:w="4444"/>
        <w:gridCol w:w="2685"/>
      </w:tblGrid>
      <w:tr w:rsidR="003973E6" w:rsidRPr="0016627C" w14:paraId="684BFD7E" w14:textId="77777777" w:rsidTr="00680823">
        <w:trPr>
          <w:trHeight w:val="375"/>
        </w:trPr>
        <w:tc>
          <w:tcPr>
            <w:tcW w:w="9773"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tcPr>
          <w:p w14:paraId="66D0835A" w14:textId="6B18A2AF" w:rsidR="003973E6" w:rsidRPr="0016627C" w:rsidRDefault="00721A96" w:rsidP="00680823">
            <w:pPr>
              <w:pStyle w:val="TableHeaderText-TBL-BR-5-TBL-BR-1-TBL-BR-2-TBL-BR-2-TBL-BR-2-TBL-BR-2-TBL-BR-2-TBL-BR-2-TBL-BR-2-TBL-BR-2-TBL-BR-2-TBL-BR-2-TBL-BR-2-TBL-BR-2-TBL-BR-2-TBL-BR-2"/>
              <w:rPr>
                <w:bCs/>
                <w:color w:val="000000" w:themeColor="text1"/>
                <w:sz w:val="20"/>
                <w:szCs w:val="20"/>
                <w:highlight w:val="green"/>
              </w:rPr>
            </w:pPr>
            <w:r w:rsidRPr="00F602E5">
              <w:rPr>
                <w:sz w:val="20"/>
                <w:szCs w:val="20"/>
              </w:rPr>
              <w:t>Milestone-related Report</w:t>
            </w:r>
          </w:p>
        </w:tc>
      </w:tr>
      <w:tr w:rsidR="003973E6" w:rsidRPr="0016627C" w14:paraId="24568C38" w14:textId="77777777" w:rsidTr="004A08FF">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4648B6E5" w14:textId="77777777" w:rsidR="003973E6" w:rsidRPr="0016627C" w:rsidRDefault="003973E6" w:rsidP="00680823">
            <w:pPr>
              <w:pStyle w:val="TableHeaderText-TBL-BR-5-TBL-BR-1-TBL-BR-2-TBL-BR-2-TBL-BR-2-TBL-BR-2-TBL-BR-2-TBL-BR-2-TBL-BR-2-TBL-BR-2-TBL-BR-2-TBL-BR-2-TBL-BR-2-TBL-BR-2-TBL-BR-2-TBL-BR-2"/>
              <w:rPr>
                <w:bCs/>
                <w:color w:val="000000"/>
                <w:sz w:val="20"/>
                <w:szCs w:val="20"/>
              </w:rPr>
            </w:pPr>
            <w:r w:rsidRPr="0016627C">
              <w:rPr>
                <w:bCs/>
                <w:color w:val="000000"/>
                <w:sz w:val="20"/>
                <w:szCs w:val="20"/>
              </w:rPr>
              <w:t>Reporting period and due date</w:t>
            </w:r>
          </w:p>
        </w:tc>
        <w:tc>
          <w:tcPr>
            <w:tcW w:w="4444" w:type="dxa"/>
            <w:tcBorders>
              <w:top w:val="single" w:sz="4" w:space="0" w:color="auto"/>
              <w:left w:val="single" w:sz="4" w:space="0" w:color="auto"/>
              <w:bottom w:val="single" w:sz="4" w:space="0" w:color="auto"/>
              <w:right w:val="single" w:sz="4" w:space="0" w:color="auto"/>
            </w:tcBorders>
            <w:shd w:val="clear" w:color="auto" w:fill="auto"/>
          </w:tcPr>
          <w:p w14:paraId="6E9D4D26" w14:textId="77777777" w:rsidR="003973E6" w:rsidRPr="0016627C" w:rsidRDefault="003973E6" w:rsidP="00680823">
            <w:pPr>
              <w:pStyle w:val="TableHeaderText-TBL-BR-5-TBL-BR-1-TBL-BR-2-TBL-BR-2-TBL-BR-2-TBL-BR-2-TBL-BR-2-TBL-BR-2-TBL-BR-2-TBL-BR-2-TBL-BR-2-TBL-BR-2-TBL-BR-2-TBL-BR-2-TBL-BR-2-TBL-BR-2"/>
              <w:rPr>
                <w:bCs/>
                <w:color w:val="000000"/>
                <w:sz w:val="20"/>
                <w:szCs w:val="20"/>
              </w:rPr>
            </w:pPr>
            <w:r w:rsidRPr="0016627C">
              <w:rPr>
                <w:bCs/>
                <w:color w:val="000000"/>
                <w:sz w:val="20"/>
                <w:szCs w:val="20"/>
              </w:rPr>
              <w:t xml:space="preserve">Details and standard of reporting </w:t>
            </w:r>
          </w:p>
        </w:tc>
        <w:tc>
          <w:tcPr>
            <w:tcW w:w="2685" w:type="dxa"/>
            <w:tcBorders>
              <w:top w:val="outset" w:sz="6" w:space="0" w:color="auto"/>
              <w:left w:val="single" w:sz="4" w:space="0" w:color="auto"/>
              <w:bottom w:val="single" w:sz="4" w:space="0" w:color="auto"/>
              <w:right w:val="outset" w:sz="6" w:space="0" w:color="auto"/>
            </w:tcBorders>
            <w:shd w:val="clear" w:color="auto" w:fill="auto"/>
          </w:tcPr>
          <w:p w14:paraId="23A5A278" w14:textId="77777777" w:rsidR="003973E6" w:rsidRPr="0016627C" w:rsidRDefault="003973E6" w:rsidP="00680823">
            <w:pPr>
              <w:pStyle w:val="TableHeaderText-TBL-BR-5-TBL-BR-1-TBL-BR-2-TBL-BR-2-TBL-BR-2-TBL-BR-2-TBL-BR-2-TBL-BR-2-TBL-BR-2-TBL-BR-2-TBL-BR-2-TBL-BR-2-TBL-BR-2-TBL-BR-2-TBL-BR-2-TBL-BR-2"/>
              <w:rPr>
                <w:bCs/>
                <w:color w:val="000000"/>
                <w:sz w:val="20"/>
                <w:szCs w:val="20"/>
              </w:rPr>
            </w:pPr>
            <w:r w:rsidRPr="0016627C">
              <w:rPr>
                <w:bCs/>
                <w:color w:val="000000"/>
                <w:sz w:val="20"/>
                <w:szCs w:val="20"/>
              </w:rPr>
              <w:t xml:space="preserve">Lodgement </w:t>
            </w:r>
          </w:p>
        </w:tc>
      </w:tr>
      <w:tr w:rsidR="003973E6" w:rsidRPr="0016627C" w14:paraId="4EF3715B" w14:textId="77777777" w:rsidTr="004A08FF">
        <w:trPr>
          <w:trHeight w:val="375"/>
        </w:trPr>
        <w:tc>
          <w:tcPr>
            <w:tcW w:w="2644" w:type="dxa"/>
            <w:tcBorders>
              <w:top w:val="outset" w:sz="6" w:space="0" w:color="auto"/>
              <w:left w:val="outset" w:sz="6" w:space="0" w:color="auto"/>
              <w:bottom w:val="outset" w:sz="6" w:space="0" w:color="auto"/>
              <w:right w:val="single" w:sz="4" w:space="0" w:color="auto"/>
            </w:tcBorders>
            <w:shd w:val="clear" w:color="auto" w:fill="auto"/>
          </w:tcPr>
          <w:p w14:paraId="274E03C8" w14:textId="77777777" w:rsidR="003973E6" w:rsidRPr="0016627C" w:rsidRDefault="003973E6" w:rsidP="00680823">
            <w:pPr>
              <w:pStyle w:val="TableText-TBL-BR-2-TBL-BR-1-TBL-BR-2-TBL-BR-2-TBL-BR-2-TBL-BR-2-TBL-BR-2-TBL-BR-2-TBL-BR-2-TBL-BR-2-TBL-BR-2-TBL-BR-2-TBL-BR-2-TBL-BR-2-TBL-BR-2-TBL-BR-2"/>
              <w:rPr>
                <w:b/>
                <w:sz w:val="20"/>
                <w:szCs w:val="20"/>
              </w:rPr>
            </w:pPr>
            <w:r w:rsidRPr="0016627C">
              <w:rPr>
                <w:b/>
                <w:sz w:val="20"/>
                <w:szCs w:val="20"/>
              </w:rPr>
              <w:t>Reporting period:</w:t>
            </w:r>
          </w:p>
          <w:p w14:paraId="76F3D569" w14:textId="4D780B55" w:rsidR="003973E6" w:rsidRPr="0016627C" w:rsidRDefault="003973E6" w:rsidP="00680823">
            <w:pPr>
              <w:pStyle w:val="TableText-TBL-BR-2-TBL-BR-1-TBL-BR-2-TBL-BR-2-TBL-BR-2-TBL-BR-2-TBL-BR-2-TBL-BR-2-TBL-BR-2-TBL-BR-2-TBL-BR-2-TBL-BR-2-TBL-BR-2-TBL-BR-2-TBL-BR-2-TBL-BR-2"/>
              <w:rPr>
                <w:sz w:val="20"/>
                <w:szCs w:val="20"/>
                <w:highlight w:val="green"/>
              </w:rPr>
            </w:pPr>
          </w:p>
        </w:tc>
        <w:tc>
          <w:tcPr>
            <w:tcW w:w="4444" w:type="dxa"/>
            <w:vMerge w:val="restart"/>
            <w:tcBorders>
              <w:top w:val="single" w:sz="4" w:space="0" w:color="auto"/>
              <w:left w:val="single" w:sz="4" w:space="0" w:color="auto"/>
              <w:bottom w:val="nil"/>
              <w:right w:val="single" w:sz="4" w:space="0" w:color="auto"/>
            </w:tcBorders>
            <w:shd w:val="clear" w:color="auto" w:fill="auto"/>
          </w:tcPr>
          <w:p w14:paraId="6094EF8D" w14:textId="77777777" w:rsidR="00333C59" w:rsidRDefault="00333C59" w:rsidP="00680823">
            <w:pPr>
              <w:pStyle w:val="TableText-TBL-BR-2-TBL-BR-1-TBL-BR-2-TBL-BR-2-TBL-BR-2-TBL-BR-2-TBL-BR-2-TBL-BR-2-TBL-BR-2-TBL-BR-2-TBL-BR-2-TBL-BR-2-TBL-BR-2-TBL-BR-2-TBL-BR-2-TBL-BR-2"/>
              <w:rPr>
                <w:sz w:val="20"/>
                <w:szCs w:val="20"/>
              </w:rPr>
            </w:pPr>
          </w:p>
          <w:p w14:paraId="2B2ACC7C" w14:textId="5D4CA64E" w:rsidR="003973E6" w:rsidRPr="0016627C" w:rsidRDefault="003973E6" w:rsidP="00680823">
            <w:pPr>
              <w:pStyle w:val="TableText-TBL-BR-2-TBL-BR-1-TBL-BR-2-TBL-BR-2-TBL-BR-2-TBL-BR-2-TBL-BR-2-TBL-BR-2-TBL-BR-2-TBL-BR-2-TBL-BR-2-TBL-BR-2-TBL-BR-2-TBL-BR-2-TBL-BR-2-TBL-BR-2"/>
              <w:rPr>
                <w:bCs/>
                <w:color w:val="000000" w:themeColor="text1"/>
                <w:sz w:val="20"/>
                <w:szCs w:val="20"/>
                <w:highlight w:val="green"/>
              </w:rPr>
            </w:pPr>
            <w:r w:rsidRPr="0016627C">
              <w:rPr>
                <w:sz w:val="20"/>
                <w:szCs w:val="20"/>
              </w:rPr>
              <w:t xml:space="preserve">This report must be submitted by </w:t>
            </w:r>
            <w:r>
              <w:rPr>
                <w:sz w:val="20"/>
                <w:szCs w:val="20"/>
              </w:rPr>
              <w:t>one</w:t>
            </w:r>
            <w:r w:rsidRPr="0016627C">
              <w:rPr>
                <w:sz w:val="20"/>
                <w:szCs w:val="20"/>
              </w:rPr>
              <w:t xml:space="preserve"> duly authorised officer.</w:t>
            </w:r>
          </w:p>
        </w:tc>
        <w:tc>
          <w:tcPr>
            <w:tcW w:w="2685" w:type="dxa"/>
            <w:vMerge w:val="restart"/>
            <w:tcBorders>
              <w:top w:val="single" w:sz="4" w:space="0" w:color="auto"/>
              <w:left w:val="single" w:sz="4" w:space="0" w:color="auto"/>
              <w:bottom w:val="nil"/>
              <w:right w:val="single" w:sz="4" w:space="0" w:color="auto"/>
            </w:tcBorders>
            <w:shd w:val="clear" w:color="auto" w:fill="auto"/>
          </w:tcPr>
          <w:p w14:paraId="23F37C47" w14:textId="77777777" w:rsidR="003973E6" w:rsidRPr="0016627C" w:rsidRDefault="003973E6" w:rsidP="00680823">
            <w:pPr>
              <w:pStyle w:val="TableText-TBL-BR-2-TBL-BR-1-TBL-BR-2-TBL-BR-2-TBL-BR-2-TBL-BR-2-TBL-BR-2-TBL-BR-2-TBL-BR-2-TBL-BR-2-TBL-BR-2-TBL-BR-2-TBL-BR-2-TBL-BR-2-TBL-BR-2-TBL-BR-2"/>
              <w:rPr>
                <w:sz w:val="20"/>
                <w:szCs w:val="20"/>
              </w:rPr>
            </w:pPr>
            <w:r w:rsidRPr="0016627C">
              <w:rPr>
                <w:sz w:val="20"/>
                <w:szCs w:val="20"/>
              </w:rPr>
              <w:t>Submitted via Our Online Reporting System</w:t>
            </w:r>
          </w:p>
        </w:tc>
      </w:tr>
      <w:tr w:rsidR="003973E6" w:rsidRPr="0016627C" w14:paraId="48DB1430" w14:textId="77777777" w:rsidTr="004A08FF">
        <w:trPr>
          <w:trHeight w:val="375"/>
        </w:trPr>
        <w:tc>
          <w:tcPr>
            <w:tcW w:w="2644" w:type="dxa"/>
            <w:tcBorders>
              <w:top w:val="outset" w:sz="6" w:space="0" w:color="auto"/>
              <w:left w:val="outset" w:sz="6" w:space="0" w:color="auto"/>
              <w:bottom w:val="single" w:sz="4" w:space="0" w:color="auto"/>
              <w:right w:val="single" w:sz="4" w:space="0" w:color="auto"/>
            </w:tcBorders>
            <w:shd w:val="clear" w:color="auto" w:fill="auto"/>
          </w:tcPr>
          <w:p w14:paraId="6C50876C" w14:textId="77777777" w:rsidR="003973E6" w:rsidRPr="0016627C" w:rsidRDefault="003973E6" w:rsidP="00680823">
            <w:pPr>
              <w:pStyle w:val="TableText-TBL-BR-2-TBL-BR-1-TBL-BR-2-TBL-BR-2-TBL-BR-2-TBL-BR-2-TBL-BR-2-TBL-BR-2-TBL-BR-2-TBL-BR-2-TBL-BR-2-TBL-BR-2-TBL-BR-2-TBL-BR-2-TBL-BR-2-TBL-BR-2"/>
              <w:rPr>
                <w:b/>
                <w:sz w:val="20"/>
                <w:szCs w:val="20"/>
              </w:rPr>
            </w:pPr>
            <w:r w:rsidRPr="0016627C">
              <w:rPr>
                <w:b/>
                <w:sz w:val="20"/>
                <w:szCs w:val="20"/>
              </w:rPr>
              <w:t>Due date:</w:t>
            </w:r>
          </w:p>
          <w:p w14:paraId="6868327E" w14:textId="11579A11" w:rsidR="003973E6" w:rsidRPr="0016627C" w:rsidRDefault="003973E6" w:rsidP="00680823">
            <w:pPr>
              <w:pStyle w:val="TableText-TBL-BR-2-TBL-BR-1-TBL-BR-2-TBL-BR-2-TBL-BR-2-TBL-BR-2-TBL-BR-2-TBL-BR-2-TBL-BR-2-TBL-BR-2-TBL-BR-2-TBL-BR-2-TBL-BR-2-TBL-BR-2-TBL-BR-2-TBL-BR-2"/>
              <w:rPr>
                <w:sz w:val="20"/>
                <w:szCs w:val="20"/>
              </w:rPr>
            </w:pPr>
          </w:p>
        </w:tc>
        <w:tc>
          <w:tcPr>
            <w:tcW w:w="4444" w:type="dxa"/>
            <w:vMerge/>
            <w:tcBorders>
              <w:top w:val="single" w:sz="4" w:space="0" w:color="auto"/>
              <w:bottom w:val="single" w:sz="4" w:space="0" w:color="auto"/>
              <w:right w:val="single" w:sz="4" w:space="0" w:color="auto"/>
            </w:tcBorders>
          </w:tcPr>
          <w:p w14:paraId="0065FA26" w14:textId="77777777" w:rsidR="003973E6" w:rsidRPr="0016627C" w:rsidRDefault="003973E6" w:rsidP="00680823">
            <w:pPr>
              <w:pStyle w:val="Normal-TBL-BR-5-TBL-BR-1-TBL-BR-2-TBL-BR-2-TBL-BR-2-TBL-BR-2-TBL-BR-3-TBL-BR-2-TBL-BR-2-TBL-BR-2-TBL-BR-2"/>
              <w:textAlignment w:val="baseline"/>
              <w:rPr>
                <w:rFonts w:cs="Arial"/>
                <w:sz w:val="20"/>
                <w:szCs w:val="20"/>
              </w:rPr>
            </w:pPr>
          </w:p>
        </w:tc>
        <w:tc>
          <w:tcPr>
            <w:tcW w:w="2685" w:type="dxa"/>
            <w:vMerge/>
            <w:tcBorders>
              <w:top w:val="single" w:sz="4" w:space="0" w:color="auto"/>
              <w:left w:val="single" w:sz="4" w:space="0" w:color="auto"/>
              <w:bottom w:val="single" w:sz="4" w:space="0" w:color="auto"/>
              <w:right w:val="single" w:sz="4" w:space="0" w:color="auto"/>
            </w:tcBorders>
          </w:tcPr>
          <w:p w14:paraId="633A2645" w14:textId="77777777" w:rsidR="003973E6" w:rsidRPr="0016627C" w:rsidRDefault="003973E6" w:rsidP="00680823">
            <w:pPr>
              <w:pStyle w:val="Normal-TBL-BR-5-TBL-BR-1-TBL-BR-2-TBL-BR-2-TBL-BR-2-TBL-BR-2-TBL-BR-3-TBL-BR-2-TBL-BR-2-TBL-BR-2-TBL-BR-2"/>
              <w:textAlignment w:val="baseline"/>
              <w:rPr>
                <w:rFonts w:cs="Arial"/>
                <w:color w:val="000000"/>
                <w:sz w:val="20"/>
                <w:szCs w:val="20"/>
              </w:rPr>
            </w:pPr>
          </w:p>
        </w:tc>
      </w:tr>
    </w:tbl>
    <w:p w14:paraId="0E828900" w14:textId="42ADFF36" w:rsidR="00363CD7" w:rsidRDefault="00363CD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89"/>
        <w:gridCol w:w="4399"/>
        <w:gridCol w:w="2688"/>
      </w:tblGrid>
      <w:tr w:rsidR="00363CD7" w:rsidRPr="002E4039" w14:paraId="403763A5" w14:textId="77777777" w:rsidTr="00680823">
        <w:trPr>
          <w:trHeight w:val="375"/>
        </w:trPr>
        <w:tc>
          <w:tcPr>
            <w:tcW w:w="9776" w:type="dxa"/>
            <w:gridSpan w:val="3"/>
            <w:shd w:val="clear" w:color="auto" w:fill="BFBFBF" w:themeFill="background1" w:themeFillShade="BF"/>
          </w:tcPr>
          <w:p w14:paraId="2A0C9831" w14:textId="77777777" w:rsidR="00363CD7" w:rsidRPr="002E4039" w:rsidRDefault="00363CD7" w:rsidP="00680823">
            <w:pPr>
              <w:pStyle w:val="TableHeaderText-TBL-BR-2-TBL-BR-1-TBL-BR-20-TBL-BR-2-TBL-BR-2-TBL-BR-4"/>
              <w:rPr>
                <w:bCs/>
                <w:color w:val="000000" w:themeColor="text1"/>
                <w:sz w:val="20"/>
                <w:szCs w:val="20"/>
              </w:rPr>
            </w:pPr>
            <w:bookmarkStart w:id="2" w:name="_Hlk106290335"/>
            <w:r>
              <w:rPr>
                <w:sz w:val="20"/>
                <w:szCs w:val="20"/>
              </w:rPr>
              <w:t>Unspent Funding</w:t>
            </w:r>
            <w:r w:rsidRPr="002E4039">
              <w:rPr>
                <w:sz w:val="20"/>
                <w:szCs w:val="20"/>
              </w:rPr>
              <w:t xml:space="preserve"> </w:t>
            </w:r>
          </w:p>
        </w:tc>
      </w:tr>
      <w:tr w:rsidR="00363CD7" w:rsidRPr="002E4039" w14:paraId="2D4F3C12" w14:textId="77777777" w:rsidTr="005821E6">
        <w:trPr>
          <w:trHeight w:val="375"/>
        </w:trPr>
        <w:tc>
          <w:tcPr>
            <w:tcW w:w="2689" w:type="dxa"/>
            <w:shd w:val="clear" w:color="auto" w:fill="auto"/>
          </w:tcPr>
          <w:p w14:paraId="27F69499" w14:textId="77777777" w:rsidR="00363CD7" w:rsidRPr="002E4039" w:rsidRDefault="00363CD7" w:rsidP="00680823">
            <w:pPr>
              <w:pStyle w:val="TableHeaderText-TBL-BR-2-TBL-BR-1-TBL-BR-20-TBL-BR-2-TBL-BR-2-TBL-BR-4"/>
              <w:rPr>
                <w:bCs/>
                <w:color w:val="000000"/>
                <w:sz w:val="20"/>
                <w:szCs w:val="20"/>
              </w:rPr>
            </w:pPr>
            <w:r w:rsidRPr="002E4039">
              <w:rPr>
                <w:bCs/>
                <w:color w:val="000000"/>
                <w:sz w:val="20"/>
                <w:szCs w:val="20"/>
              </w:rPr>
              <w:t>Reporting period and due date</w:t>
            </w:r>
          </w:p>
        </w:tc>
        <w:tc>
          <w:tcPr>
            <w:tcW w:w="4399" w:type="dxa"/>
            <w:shd w:val="clear" w:color="auto" w:fill="auto"/>
          </w:tcPr>
          <w:p w14:paraId="39AF7B63" w14:textId="77777777" w:rsidR="00363CD7" w:rsidRPr="002E4039" w:rsidRDefault="00363CD7" w:rsidP="00680823">
            <w:pPr>
              <w:pStyle w:val="TableHeaderText-TBL-BR-2-TBL-BR-1-TBL-BR-20-TBL-BR-2-TBL-BR-2-TBL-BR-4"/>
              <w:rPr>
                <w:bCs/>
                <w:color w:val="000000"/>
                <w:sz w:val="20"/>
                <w:szCs w:val="20"/>
              </w:rPr>
            </w:pPr>
            <w:r w:rsidRPr="002E4039">
              <w:rPr>
                <w:bCs/>
                <w:color w:val="000000"/>
                <w:sz w:val="20"/>
                <w:szCs w:val="20"/>
              </w:rPr>
              <w:t xml:space="preserve">Details and standard of reporting </w:t>
            </w:r>
          </w:p>
        </w:tc>
        <w:tc>
          <w:tcPr>
            <w:tcW w:w="2688" w:type="dxa"/>
            <w:shd w:val="clear" w:color="auto" w:fill="auto"/>
          </w:tcPr>
          <w:p w14:paraId="1C1D5B96" w14:textId="77777777" w:rsidR="00363CD7" w:rsidRPr="002E4039" w:rsidRDefault="00363CD7" w:rsidP="00680823">
            <w:pPr>
              <w:pStyle w:val="TableHeaderText-TBL-BR-2-TBL-BR-1-TBL-BR-20-TBL-BR-2-TBL-BR-2-TBL-BR-4"/>
              <w:rPr>
                <w:bCs/>
                <w:color w:val="000000"/>
                <w:sz w:val="20"/>
                <w:szCs w:val="20"/>
              </w:rPr>
            </w:pPr>
            <w:r w:rsidRPr="002E4039">
              <w:rPr>
                <w:bCs/>
                <w:color w:val="000000"/>
                <w:sz w:val="20"/>
                <w:szCs w:val="20"/>
              </w:rPr>
              <w:t xml:space="preserve">Lodgement </w:t>
            </w:r>
          </w:p>
        </w:tc>
      </w:tr>
      <w:tr w:rsidR="00363CD7" w:rsidRPr="002E4039" w14:paraId="34849AAC" w14:textId="77777777" w:rsidTr="005821E6">
        <w:trPr>
          <w:trHeight w:val="889"/>
        </w:trPr>
        <w:tc>
          <w:tcPr>
            <w:tcW w:w="2689" w:type="dxa"/>
            <w:shd w:val="clear" w:color="auto" w:fill="auto"/>
          </w:tcPr>
          <w:p w14:paraId="53C04951" w14:textId="77777777" w:rsidR="00363CD7" w:rsidRDefault="00363CD7" w:rsidP="00680823">
            <w:pPr>
              <w:pStyle w:val="TableText-TBL-BR-2-TBL-BR-1-TBL-BR-2-TBL-BR-2-TBL-BR-2-TBL-BR-2-TBL-BR-2-TBL-BR-2-TBL-BR-2-TBL-BR-2-TBL-BR-2-TBL-BR-2-TBL-BR-2-TBL-BR-2-TBL-BR-2-TBL-BR-2"/>
              <w:rPr>
                <w:b/>
                <w:sz w:val="20"/>
                <w:szCs w:val="20"/>
              </w:rPr>
            </w:pPr>
            <w:r w:rsidRPr="002E4039">
              <w:rPr>
                <w:b/>
                <w:sz w:val="20"/>
                <w:szCs w:val="20"/>
              </w:rPr>
              <w:t>Reporting period:</w:t>
            </w:r>
            <w:r>
              <w:rPr>
                <w:b/>
                <w:sz w:val="20"/>
                <w:szCs w:val="20"/>
              </w:rPr>
              <w:t xml:space="preserve"> </w:t>
            </w:r>
          </w:p>
          <w:p w14:paraId="592F6A02" w14:textId="3AC5446A" w:rsidR="00363CD7" w:rsidRPr="002E4039" w:rsidRDefault="00363CD7" w:rsidP="005A6696">
            <w:pPr>
              <w:pStyle w:val="TableText-TBL-BR-2-TBL-BR-1-TBL-BR-2-TBL-BR-2-TBL-BR-2-TBL-BR-2-TBL-BR-2-TBL-BR-2-TBL-BR-2-TBL-BR-2-TBL-BR-2-TBL-BR-2-TBL-BR-2-TBL-BR-2-TBL-BR-2-TBL-BR-2"/>
              <w:rPr>
                <w:sz w:val="20"/>
                <w:szCs w:val="20"/>
              </w:rPr>
            </w:pPr>
          </w:p>
        </w:tc>
        <w:tc>
          <w:tcPr>
            <w:tcW w:w="4399" w:type="dxa"/>
            <w:vMerge w:val="restart"/>
            <w:shd w:val="clear" w:color="auto" w:fill="auto"/>
          </w:tcPr>
          <w:p w14:paraId="0B02C4BE" w14:textId="77777777" w:rsidR="00363CD7" w:rsidRDefault="00363CD7" w:rsidP="00680823">
            <w:pPr>
              <w:pStyle w:val="TableText-TBL-BR-2-TBL-BR-1-TBL-BR-2-TBL-BR-2-TBL-BR-2-TBL-BR-2-TBL-BR-2-TBL-BR-2-TBL-BR-2-TBL-BR-2-TBL-BR-2-TBL-BR-2-TBL-BR-2-TBL-BR-2-TBL-BR-2-TBL-BR-2"/>
              <w:rPr>
                <w:bCs/>
                <w:sz w:val="20"/>
                <w:szCs w:val="20"/>
              </w:rPr>
            </w:pPr>
            <w:r w:rsidRPr="002B67B5">
              <w:rPr>
                <w:bCs/>
                <w:sz w:val="20"/>
                <w:szCs w:val="20"/>
              </w:rPr>
              <w:t xml:space="preserve">You must report on unspent Funding </w:t>
            </w:r>
            <w:r>
              <w:rPr>
                <w:bCs/>
                <w:sz w:val="20"/>
                <w:szCs w:val="20"/>
              </w:rPr>
              <w:t xml:space="preserve">for each reporting period </w:t>
            </w:r>
            <w:r w:rsidRPr="002B67B5">
              <w:rPr>
                <w:bCs/>
                <w:sz w:val="20"/>
                <w:szCs w:val="20"/>
              </w:rPr>
              <w:t>by entering ‘</w:t>
            </w:r>
            <w:r w:rsidRPr="001929DE">
              <w:rPr>
                <w:bCs/>
                <w:i/>
                <w:iCs/>
                <w:sz w:val="20"/>
                <w:szCs w:val="20"/>
              </w:rPr>
              <w:t xml:space="preserve">Unspent Funds Balance </w:t>
            </w:r>
            <w:proofErr w:type="gramStart"/>
            <w:r w:rsidRPr="001929DE">
              <w:rPr>
                <w:bCs/>
                <w:i/>
                <w:iCs/>
                <w:sz w:val="20"/>
                <w:szCs w:val="20"/>
              </w:rPr>
              <w:t>At</w:t>
            </w:r>
            <w:proofErr w:type="gramEnd"/>
            <w:r w:rsidRPr="001929DE">
              <w:rPr>
                <w:bCs/>
                <w:i/>
                <w:iCs/>
                <w:sz w:val="20"/>
                <w:szCs w:val="20"/>
              </w:rPr>
              <w:t xml:space="preserve"> Period End</w:t>
            </w:r>
            <w:r w:rsidRPr="002B67B5">
              <w:rPr>
                <w:bCs/>
                <w:sz w:val="20"/>
                <w:szCs w:val="20"/>
              </w:rPr>
              <w:t>’ and ‘</w:t>
            </w:r>
            <w:r w:rsidRPr="001929DE">
              <w:rPr>
                <w:bCs/>
                <w:i/>
                <w:iCs/>
                <w:sz w:val="20"/>
                <w:szCs w:val="20"/>
              </w:rPr>
              <w:t>Unspent Funds Movement During Period</w:t>
            </w:r>
            <w:r w:rsidRPr="002B67B5">
              <w:rPr>
                <w:bCs/>
                <w:sz w:val="20"/>
                <w:szCs w:val="20"/>
              </w:rPr>
              <w:t>’</w:t>
            </w:r>
            <w:r>
              <w:rPr>
                <w:bCs/>
                <w:sz w:val="20"/>
                <w:szCs w:val="20"/>
              </w:rPr>
              <w:t xml:space="preserve"> in Our Online Reporting System. </w:t>
            </w:r>
          </w:p>
          <w:p w14:paraId="044263BA" w14:textId="77777777" w:rsidR="00363CD7" w:rsidRPr="002E4039" w:rsidRDefault="00363CD7" w:rsidP="00680823">
            <w:pPr>
              <w:pStyle w:val="TableText-TBL-BR-2-TBL-BR-1-TBL-BR-2-TBL-BR-2-TBL-BR-2-TBL-BR-2-TBL-BR-2-TBL-BR-2-TBL-BR-2-TBL-BR-2-TBL-BR-2-TBL-BR-2-TBL-BR-2-TBL-BR-2-TBL-BR-2-TBL-BR-2"/>
              <w:ind w:left="0"/>
              <w:rPr>
                <w:bCs/>
                <w:color w:val="000000" w:themeColor="text1"/>
                <w:sz w:val="20"/>
                <w:szCs w:val="20"/>
              </w:rPr>
            </w:pPr>
            <w:r>
              <w:rPr>
                <w:bCs/>
                <w:sz w:val="20"/>
                <w:szCs w:val="20"/>
              </w:rPr>
              <w:t xml:space="preserve"> </w:t>
            </w:r>
          </w:p>
        </w:tc>
        <w:tc>
          <w:tcPr>
            <w:tcW w:w="2688" w:type="dxa"/>
            <w:vMerge w:val="restart"/>
            <w:shd w:val="clear" w:color="auto" w:fill="auto"/>
          </w:tcPr>
          <w:p w14:paraId="01F87A9D" w14:textId="77777777" w:rsidR="00363CD7" w:rsidRPr="002E4039" w:rsidRDefault="00363CD7" w:rsidP="00680823">
            <w:pPr>
              <w:pStyle w:val="TableText-TBL-BR-2-TBL-BR-1-TBL-BR-2-TBL-BR-2-TBL-BR-2-TBL-BR-2-TBL-BR-2-TBL-BR-2-TBL-BR-2-TBL-BR-2-TBL-BR-2-TBL-BR-2-TBL-BR-2-TBL-BR-2-TBL-BR-2-TBL-BR-2"/>
              <w:rPr>
                <w:sz w:val="20"/>
                <w:szCs w:val="20"/>
              </w:rPr>
            </w:pPr>
            <w:r w:rsidRPr="002E4039">
              <w:rPr>
                <w:sz w:val="20"/>
                <w:szCs w:val="20"/>
              </w:rPr>
              <w:t>Submitted via Our Online Reporting System</w:t>
            </w:r>
          </w:p>
        </w:tc>
      </w:tr>
      <w:tr w:rsidR="00363CD7" w:rsidRPr="002E4039" w14:paraId="7F4FD1D8" w14:textId="77777777" w:rsidTr="005821E6">
        <w:trPr>
          <w:trHeight w:val="375"/>
        </w:trPr>
        <w:tc>
          <w:tcPr>
            <w:tcW w:w="2689" w:type="dxa"/>
            <w:shd w:val="clear" w:color="auto" w:fill="auto"/>
          </w:tcPr>
          <w:p w14:paraId="5E2E96D2" w14:textId="77777777" w:rsidR="00363CD7" w:rsidRPr="002E4039" w:rsidRDefault="00363CD7" w:rsidP="00680823">
            <w:pPr>
              <w:pStyle w:val="TableText-TBL-BR-2-TBL-BR-1-TBL-BR-2-TBL-BR-2-TBL-BR-2-TBL-BR-2-TBL-BR-2-TBL-BR-2-TBL-BR-2-TBL-BR-2-TBL-BR-2-TBL-BR-2-TBL-BR-2-TBL-BR-2-TBL-BR-2-TBL-BR-2"/>
              <w:rPr>
                <w:b/>
                <w:sz w:val="20"/>
                <w:szCs w:val="20"/>
              </w:rPr>
            </w:pPr>
            <w:r w:rsidRPr="002E4039">
              <w:rPr>
                <w:b/>
                <w:sz w:val="20"/>
                <w:szCs w:val="20"/>
              </w:rPr>
              <w:t>Due date:</w:t>
            </w:r>
          </w:p>
          <w:p w14:paraId="3C5CDB11" w14:textId="3CDE6EB3" w:rsidR="00363CD7" w:rsidRPr="002E4039" w:rsidRDefault="00363CD7" w:rsidP="00680823">
            <w:pPr>
              <w:pStyle w:val="TableText-TBL-BR-2-TBL-BR-1-TBL-BR-2-TBL-BR-2-TBL-BR-2-TBL-BR-2-TBL-BR-2-TBL-BR-2-TBL-BR-2-TBL-BR-2-TBL-BR-2-TBL-BR-2-TBL-BR-2-TBL-BR-2-TBL-BR-2-TBL-BR-2"/>
              <w:rPr>
                <w:sz w:val="20"/>
                <w:szCs w:val="20"/>
              </w:rPr>
            </w:pPr>
          </w:p>
        </w:tc>
        <w:tc>
          <w:tcPr>
            <w:tcW w:w="4399" w:type="dxa"/>
            <w:vMerge/>
          </w:tcPr>
          <w:p w14:paraId="514D00C7" w14:textId="77777777" w:rsidR="00363CD7" w:rsidRPr="002E4039" w:rsidRDefault="00363CD7" w:rsidP="00680823">
            <w:pPr>
              <w:pStyle w:val="Normal-TBL-BR-5-TBL-BR-1-TBL-BR-2-TBL-BR-2-TBL-BR-2-TBL-BR-2-TBL-BR-3-TBL-BR-2-TBL-BR-2-TBL-BR-2-TBL-BR-2"/>
              <w:textAlignment w:val="baseline"/>
              <w:rPr>
                <w:rFonts w:cs="Arial"/>
                <w:sz w:val="20"/>
                <w:szCs w:val="20"/>
              </w:rPr>
            </w:pPr>
          </w:p>
        </w:tc>
        <w:tc>
          <w:tcPr>
            <w:tcW w:w="2688" w:type="dxa"/>
            <w:vMerge/>
          </w:tcPr>
          <w:p w14:paraId="1223B7D3" w14:textId="77777777" w:rsidR="00363CD7" w:rsidRPr="002E4039" w:rsidRDefault="00363CD7" w:rsidP="00680823">
            <w:pPr>
              <w:pStyle w:val="Normal-TBL-BR-5-TBL-BR-1-TBL-BR-2-TBL-BR-2-TBL-BR-2-TBL-BR-2-TBL-BR-3-TBL-BR-2-TBL-BR-2-TBL-BR-2-TBL-BR-2"/>
              <w:textAlignment w:val="baseline"/>
              <w:rPr>
                <w:rFonts w:cs="Arial"/>
                <w:color w:val="000000"/>
                <w:sz w:val="20"/>
                <w:szCs w:val="20"/>
              </w:rPr>
            </w:pPr>
          </w:p>
        </w:tc>
      </w:tr>
      <w:bookmarkEnd w:id="2"/>
    </w:tbl>
    <w:p w14:paraId="3111A602" w14:textId="668A2485" w:rsidR="00C8661F" w:rsidRDefault="00C8661F"/>
    <w:p w14:paraId="73673FE6" w14:textId="77777777" w:rsidR="00CC3988" w:rsidRDefault="00E25B08">
      <w:pPr>
        <w:pStyle w:val="Heading1"/>
      </w:pPr>
      <w:r>
        <w:t>SPECIAL CONDITIONS AND OTHER MATTERS</w:t>
      </w:r>
    </w:p>
    <w:p w14:paraId="5B0B4613" w14:textId="77777777" w:rsidR="00CC3988" w:rsidRDefault="00E25B08">
      <w:pPr>
        <w:pStyle w:val="Heading2"/>
      </w:pPr>
      <w:r>
        <w:t>Special Conditions – Standard</w:t>
      </w:r>
    </w:p>
    <w:p w14:paraId="5A8C39EA" w14:textId="77777777" w:rsidR="00CC3988" w:rsidRDefault="00E25B08">
      <w:pPr>
        <w:pStyle w:val="ListParagraph"/>
        <w:numPr>
          <w:ilvl w:val="0"/>
          <w:numId w:val="2"/>
        </w:numPr>
        <w:rPr>
          <w:szCs w:val="20"/>
        </w:rPr>
      </w:pPr>
      <w:r>
        <w:t>You must start delivering the services specified in item 6 from the Services Start Date.</w:t>
      </w:r>
    </w:p>
    <w:p w14:paraId="5096BF3E" w14:textId="77777777" w:rsidR="00CC3988" w:rsidRDefault="00E25B08">
      <w:pPr>
        <w:pStyle w:val="ListParagraph"/>
        <w:numPr>
          <w:ilvl w:val="0"/>
          <w:numId w:val="2"/>
        </w:numPr>
        <w:rPr>
          <w:szCs w:val="20"/>
        </w:rPr>
      </w:pPr>
      <w:r>
        <w:rPr>
          <w:szCs w:val="20"/>
        </w:rPr>
        <w:t>You must maintain accurate records and accounts of expenditure in relation to the Funding for at least 7 years from the end of this Agreement.</w:t>
      </w:r>
    </w:p>
    <w:p w14:paraId="42338351" w14:textId="77777777" w:rsidR="00CC3988" w:rsidRDefault="00E25B08">
      <w:pPr>
        <w:pStyle w:val="ListParagraph"/>
        <w:numPr>
          <w:ilvl w:val="0"/>
          <w:numId w:val="2"/>
        </w:numPr>
        <w:rPr>
          <w:szCs w:val="20"/>
        </w:rPr>
      </w:pPr>
      <w:r>
        <w:rPr>
          <w:szCs w:val="20"/>
        </w:rPr>
        <w:t>You must provide Us with all financial information We request in relation to the Funding.</w:t>
      </w:r>
    </w:p>
    <w:p w14:paraId="4D419371" w14:textId="77777777" w:rsidR="00CC3988" w:rsidRDefault="00E25B08">
      <w:pPr>
        <w:pStyle w:val="ListParagraph"/>
        <w:numPr>
          <w:ilvl w:val="0"/>
          <w:numId w:val="2"/>
        </w:numPr>
        <w:rPr>
          <w:szCs w:val="20"/>
        </w:rPr>
      </w:pPr>
      <w:r>
        <w:rPr>
          <w:szCs w:val="20"/>
        </w:rPr>
        <w:t>We may conduct audits of Your records and financial accounts in relation to the Funding and You must make available all information that We, or Our auditors, request in relation to any such audit.</w:t>
      </w:r>
    </w:p>
    <w:p w14:paraId="67C227CC" w14:textId="77777777" w:rsidR="00CC3988" w:rsidRDefault="00CC3988"/>
    <w:p w14:paraId="1E7D9D78" w14:textId="77777777" w:rsidR="00CC3988" w:rsidRDefault="00E25B08">
      <w:pPr>
        <w:pStyle w:val="Heading2"/>
      </w:pPr>
      <w:r>
        <w:t xml:space="preserve">Special Conditions – Additional </w:t>
      </w:r>
    </w:p>
    <w:p w14:paraId="59742DA3" w14:textId="77777777" w:rsidR="003973E6" w:rsidRPr="00AD66B9" w:rsidRDefault="003973E6" w:rsidP="00721A96">
      <w:pPr>
        <w:pStyle w:val="ListParagraph"/>
        <w:numPr>
          <w:ilvl w:val="0"/>
          <w:numId w:val="12"/>
        </w:numPr>
      </w:pPr>
      <w:r w:rsidRPr="00AD66B9">
        <w:t xml:space="preserve">Clause 5 </w:t>
      </w:r>
      <w:r>
        <w:t xml:space="preserve">(Reporting) </w:t>
      </w:r>
      <w:r w:rsidRPr="00AD66B9">
        <w:t xml:space="preserve">in the Short Form Terms and Conditions will survive expiration or termination of the Agreement.  </w:t>
      </w:r>
    </w:p>
    <w:p w14:paraId="79C747FC" w14:textId="77777777" w:rsidR="00CC3988" w:rsidRDefault="00E25B08">
      <w:pPr>
        <w:pStyle w:val="Heading2"/>
      </w:pPr>
      <w:r>
        <w:lastRenderedPageBreak/>
        <w:t>Other Insurance</w:t>
      </w:r>
    </w:p>
    <w:p w14:paraId="6D21812F" w14:textId="77777777" w:rsidR="00CC3988" w:rsidRDefault="00E25B08">
      <w:r>
        <w:t>Not applicable</w:t>
      </w:r>
    </w:p>
    <w:p w14:paraId="3965E4FB" w14:textId="77777777" w:rsidR="00CC3988" w:rsidRDefault="00CC3988">
      <w:pPr>
        <w:rPr>
          <w:rFonts w:cs="Arial"/>
        </w:rPr>
      </w:pPr>
    </w:p>
    <w:p w14:paraId="150E433C" w14:textId="77777777" w:rsidR="00CC3988" w:rsidRDefault="00E25B08">
      <w:pPr>
        <w:pStyle w:val="Heading2"/>
      </w:pPr>
      <w:r>
        <w:t>Departures from Short Form Terms and Conditions</w:t>
      </w:r>
    </w:p>
    <w:p w14:paraId="5F36044D" w14:textId="77777777" w:rsidR="00CC3988" w:rsidRDefault="00E25B08">
      <w:r>
        <w:t>Not applicable</w:t>
      </w:r>
    </w:p>
    <w:p w14:paraId="364FDDF5" w14:textId="77777777" w:rsidR="00CC3988" w:rsidRDefault="00CC3988">
      <w:pPr>
        <w:rPr>
          <w:sz w:val="18"/>
          <w:szCs w:val="18"/>
        </w:rPr>
      </w:pPr>
    </w:p>
    <w:p w14:paraId="3102CDA1" w14:textId="77777777" w:rsidR="00CC3988" w:rsidRDefault="00E25B08">
      <w:pPr>
        <w:pStyle w:val="Heading1"/>
      </w:pPr>
      <w:r>
        <w:t>NOTICE DETAILS</w:t>
      </w:r>
    </w:p>
    <w:p w14:paraId="53977A38" w14:textId="77777777" w:rsidR="00CC3988" w:rsidRDefault="00E25B08">
      <w:pPr>
        <w:rPr>
          <w:b/>
        </w:rPr>
      </w:pPr>
      <w:r>
        <w:rPr>
          <w:b/>
        </w:rPr>
        <w:t xml:space="preserve">You </w:t>
      </w: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21"/>
        <w:gridCol w:w="6407"/>
      </w:tblGrid>
      <w:tr w:rsidR="00721A96" w:rsidRPr="00BA1221" w14:paraId="24B08819" w14:textId="77777777" w:rsidTr="00302A4F">
        <w:trPr>
          <w:trHeight w:val="420"/>
        </w:trPr>
        <w:tc>
          <w:tcPr>
            <w:tcW w:w="2721" w:type="dxa"/>
            <w:shd w:val="clear" w:color="auto" w:fill="E6E6E6"/>
            <w:vAlign w:val="center"/>
          </w:tcPr>
          <w:p w14:paraId="7538A349" w14:textId="77777777" w:rsidR="00721A96" w:rsidRPr="00BA1221" w:rsidRDefault="00721A96" w:rsidP="00721A96">
            <w:pPr>
              <w:pStyle w:val="TableHeaderText-TBL-BR-5-TBL-BR-1-TBL-BR-2-TBL-BR-2-TBL-BR-2-TBL-BR-2-TBL-BR-2-TBL-BR-2-TBL-BR-2-TBL-BR-2-TBL-BR-2-TBL-BR-2-TBL-BR-2-TBL-BR-2-TBL-BR-2-TBL-BR-2"/>
              <w:rPr>
                <w:sz w:val="20"/>
                <w:szCs w:val="20"/>
              </w:rPr>
            </w:pPr>
            <w:r w:rsidRPr="00BA1221">
              <w:rPr>
                <w:sz w:val="20"/>
                <w:szCs w:val="20"/>
              </w:rPr>
              <w:t xml:space="preserve">Your contact </w:t>
            </w:r>
            <w:proofErr w:type="gramStart"/>
            <w:r w:rsidRPr="00BA1221">
              <w:rPr>
                <w:sz w:val="20"/>
                <w:szCs w:val="20"/>
              </w:rPr>
              <w:t>officer</w:t>
            </w:r>
            <w:proofErr w:type="gramEnd"/>
            <w:r w:rsidRPr="00BA1221">
              <w:rPr>
                <w:sz w:val="20"/>
                <w:szCs w:val="20"/>
              </w:rPr>
              <w:t xml:space="preserve"> </w:t>
            </w:r>
          </w:p>
          <w:p w14:paraId="18DD2BC5" w14:textId="77777777" w:rsidR="00721A96" w:rsidRPr="00BA1221" w:rsidRDefault="00721A96" w:rsidP="00721A96">
            <w:pPr>
              <w:pStyle w:val="TableHeaderText-TBL-BR-5-TBL-BR-1-TBL-BR-2-TBL-BR-2-TBL-BR-2-TBL-BR-2-TBL-BR-2-TBL-BR-2-TBL-BR-2-TBL-BR-2-TBL-BR-2-TBL-BR-2-TBL-BR-2-TBL-BR-2-TBL-BR-2-TBL-BR-2"/>
              <w:rPr>
                <w:sz w:val="20"/>
                <w:szCs w:val="20"/>
              </w:rPr>
            </w:pPr>
            <w:r w:rsidRPr="00BA1221">
              <w:rPr>
                <w:sz w:val="20"/>
                <w:szCs w:val="20"/>
              </w:rPr>
              <w:t>(</w:t>
            </w:r>
            <w:proofErr w:type="gramStart"/>
            <w:r w:rsidRPr="00BA1221">
              <w:rPr>
                <w:sz w:val="20"/>
                <w:szCs w:val="20"/>
              </w:rPr>
              <w:t>person</w:t>
            </w:r>
            <w:proofErr w:type="gramEnd"/>
            <w:r w:rsidRPr="00BA1221">
              <w:rPr>
                <w:sz w:val="20"/>
                <w:szCs w:val="20"/>
              </w:rPr>
              <w:t xml:space="preserve"> and/or position)</w:t>
            </w:r>
          </w:p>
        </w:tc>
        <w:tc>
          <w:tcPr>
            <w:tcW w:w="6407" w:type="dxa"/>
          </w:tcPr>
          <w:p w14:paraId="77E4EEF8" w14:textId="4CB6DFAB" w:rsidR="00721A96" w:rsidRPr="00721A96" w:rsidRDefault="00721A96" w:rsidP="00721A96">
            <w:pPr>
              <w:pStyle w:val="TableText-TBL-BR-2-TBL-BR-1-TBL-BR-2-TBL-BR-2-TBL-BR-2-TBL-BR-2-TBL-BR-2-TBL-BR-2-TBL-BR-2-TBL-BR-2-TBL-BR-2-TBL-BR-2-TBL-BR-2-TBL-BR-2-TBL-BR-2-TBL-BR-2"/>
              <w:rPr>
                <w:sz w:val="20"/>
                <w:szCs w:val="20"/>
              </w:rPr>
            </w:pPr>
          </w:p>
        </w:tc>
      </w:tr>
      <w:tr w:rsidR="00721A96" w:rsidRPr="00BA1221" w14:paraId="10368B98" w14:textId="77777777" w:rsidTr="00302A4F">
        <w:trPr>
          <w:trHeight w:val="420"/>
        </w:trPr>
        <w:tc>
          <w:tcPr>
            <w:tcW w:w="2721" w:type="dxa"/>
            <w:shd w:val="clear" w:color="auto" w:fill="E6E6E6"/>
            <w:vAlign w:val="center"/>
          </w:tcPr>
          <w:p w14:paraId="2361DF0E" w14:textId="77777777" w:rsidR="00721A96" w:rsidRPr="00BA1221" w:rsidRDefault="00721A96" w:rsidP="00721A96">
            <w:pPr>
              <w:pStyle w:val="TableHeaderText-TBL-BR-5-TBL-BR-1-TBL-BR-2-TBL-BR-2-TBL-BR-2-TBL-BR-2-TBL-BR-2-TBL-BR-2-TBL-BR-2-TBL-BR-2-TBL-BR-2-TBL-BR-2-TBL-BR-2-TBL-BR-2-TBL-BR-2-TBL-BR-2"/>
              <w:rPr>
                <w:sz w:val="20"/>
                <w:szCs w:val="20"/>
              </w:rPr>
            </w:pPr>
            <w:r w:rsidRPr="00BA1221">
              <w:rPr>
                <w:sz w:val="20"/>
                <w:szCs w:val="20"/>
              </w:rPr>
              <w:t>Postal address</w:t>
            </w:r>
          </w:p>
        </w:tc>
        <w:tc>
          <w:tcPr>
            <w:tcW w:w="6407" w:type="dxa"/>
          </w:tcPr>
          <w:p w14:paraId="7CB6E9DC" w14:textId="1EAF8F18" w:rsidR="00721A96" w:rsidRPr="00721A96" w:rsidRDefault="00721A96" w:rsidP="00721A96">
            <w:pPr>
              <w:pStyle w:val="TableText-TBL-BR-2-TBL-BR-1-TBL-BR-2-TBL-BR-2-TBL-BR-2-TBL-BR-2-TBL-BR-2-TBL-BR-2-TBL-BR-2-TBL-BR-2-TBL-BR-2-TBL-BR-2-TBL-BR-2-TBL-BR-2-TBL-BR-2-TBL-BR-2"/>
              <w:rPr>
                <w:sz w:val="20"/>
                <w:szCs w:val="20"/>
              </w:rPr>
            </w:pPr>
          </w:p>
        </w:tc>
      </w:tr>
      <w:tr w:rsidR="00721A96" w:rsidRPr="00BA1221" w14:paraId="3DE467AB" w14:textId="77777777" w:rsidTr="00302A4F">
        <w:trPr>
          <w:trHeight w:val="420"/>
        </w:trPr>
        <w:tc>
          <w:tcPr>
            <w:tcW w:w="2721" w:type="dxa"/>
            <w:shd w:val="clear" w:color="auto" w:fill="E6E6E6"/>
            <w:vAlign w:val="center"/>
          </w:tcPr>
          <w:p w14:paraId="179604A3" w14:textId="77777777" w:rsidR="00721A96" w:rsidRPr="00BA1221" w:rsidRDefault="00721A96" w:rsidP="00721A96">
            <w:pPr>
              <w:pStyle w:val="TableHeaderText-TBL-BR-5-TBL-BR-1-TBL-BR-2-TBL-BR-2-TBL-BR-2-TBL-BR-2-TBL-BR-2-TBL-BR-2-TBL-BR-2-TBL-BR-2-TBL-BR-2-TBL-BR-2-TBL-BR-2-TBL-BR-2-TBL-BR-2-TBL-BR-2"/>
              <w:rPr>
                <w:sz w:val="20"/>
                <w:szCs w:val="20"/>
              </w:rPr>
            </w:pPr>
            <w:r w:rsidRPr="00BA1221">
              <w:rPr>
                <w:sz w:val="20"/>
                <w:szCs w:val="20"/>
              </w:rPr>
              <w:t>Telephone number</w:t>
            </w:r>
          </w:p>
        </w:tc>
        <w:tc>
          <w:tcPr>
            <w:tcW w:w="6407" w:type="dxa"/>
          </w:tcPr>
          <w:p w14:paraId="713CA074" w14:textId="50115BBE" w:rsidR="00721A96" w:rsidRPr="00721A96" w:rsidRDefault="00721A96" w:rsidP="00721A96">
            <w:pPr>
              <w:pStyle w:val="TableText-TBL-BR-2-TBL-BR-1-TBL-BR-2-TBL-BR-2-TBL-BR-2-TBL-BR-2-TBL-BR-2-TBL-BR-2-TBL-BR-2-TBL-BR-2-TBL-BR-2-TBL-BR-2-TBL-BR-2-TBL-BR-2-TBL-BR-2-TBL-BR-2"/>
              <w:rPr>
                <w:sz w:val="20"/>
                <w:szCs w:val="20"/>
              </w:rPr>
            </w:pPr>
          </w:p>
        </w:tc>
      </w:tr>
      <w:tr w:rsidR="00721A96" w:rsidRPr="00BA1221" w14:paraId="5EECAEE8" w14:textId="77777777" w:rsidTr="00302A4F">
        <w:trPr>
          <w:trHeight w:val="420"/>
        </w:trPr>
        <w:tc>
          <w:tcPr>
            <w:tcW w:w="2721" w:type="dxa"/>
            <w:shd w:val="clear" w:color="auto" w:fill="E6E6E6"/>
            <w:vAlign w:val="center"/>
          </w:tcPr>
          <w:p w14:paraId="1AFAB120" w14:textId="77777777" w:rsidR="00721A96" w:rsidRPr="00BA1221" w:rsidRDefault="00721A96" w:rsidP="00721A96">
            <w:pPr>
              <w:pStyle w:val="TableHeaderText-TBL-BR-5-TBL-BR-1-TBL-BR-2-TBL-BR-2-TBL-BR-2-TBL-BR-2-TBL-BR-2-TBL-BR-2-TBL-BR-2-TBL-BR-2-TBL-BR-2-TBL-BR-2-TBL-BR-2-TBL-BR-2-TBL-BR-2-TBL-BR-2"/>
              <w:rPr>
                <w:sz w:val="20"/>
                <w:szCs w:val="20"/>
              </w:rPr>
            </w:pPr>
            <w:r w:rsidRPr="00BA1221">
              <w:rPr>
                <w:sz w:val="20"/>
                <w:szCs w:val="20"/>
              </w:rPr>
              <w:t>E-mail address</w:t>
            </w:r>
          </w:p>
        </w:tc>
        <w:tc>
          <w:tcPr>
            <w:tcW w:w="6407" w:type="dxa"/>
          </w:tcPr>
          <w:p w14:paraId="1E69E115" w14:textId="44F96190" w:rsidR="00721A96" w:rsidRPr="00721A96" w:rsidRDefault="00721A96" w:rsidP="00721A96">
            <w:pPr>
              <w:pStyle w:val="TableText-TBL-BR-2-TBL-BR-1-TBL-BR-2-TBL-BR-2-TBL-BR-2-TBL-BR-2-TBL-BR-2-TBL-BR-2-TBL-BR-2-TBL-BR-2-TBL-BR-2-TBL-BR-2-TBL-BR-2-TBL-BR-2-TBL-BR-2-TBL-BR-2"/>
              <w:rPr>
                <w:sz w:val="20"/>
                <w:szCs w:val="20"/>
              </w:rPr>
            </w:pPr>
          </w:p>
        </w:tc>
      </w:tr>
    </w:tbl>
    <w:p w14:paraId="38FED0AD" w14:textId="77777777" w:rsidR="00CC3988" w:rsidRDefault="00E25B08">
      <w:pPr>
        <w:rPr>
          <w:b/>
        </w:rPr>
      </w:pPr>
      <w:r>
        <w:rPr>
          <w:b/>
        </w:rPr>
        <w:t xml:space="preserve">Us </w:t>
      </w: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21"/>
        <w:gridCol w:w="6407"/>
      </w:tblGrid>
      <w:tr w:rsidR="00721A96" w:rsidRPr="00BA1221" w14:paraId="7A314208" w14:textId="77777777" w:rsidTr="00302A4F">
        <w:trPr>
          <w:cantSplit/>
          <w:trHeight w:val="420"/>
        </w:trPr>
        <w:tc>
          <w:tcPr>
            <w:tcW w:w="2721" w:type="dxa"/>
            <w:shd w:val="clear" w:color="auto" w:fill="E6E6E6"/>
            <w:vAlign w:val="center"/>
          </w:tcPr>
          <w:p w14:paraId="229840E2" w14:textId="77777777" w:rsidR="00721A96" w:rsidRPr="00BA1221" w:rsidRDefault="00721A96" w:rsidP="00721A96">
            <w:pPr>
              <w:pStyle w:val="TableHeaderText-TBL-BR-5-TBL-BR-1-TBL-BR-2-TBL-BR-2-TBL-BR-2-TBL-BR-2-TBL-BR-2-TBL-BR-2-TBL-BR-2-TBL-BR-2-TBL-BR-2-TBL-BR-2-TBL-BR-2-TBL-BR-2-TBL-BR-2-TBL-BR-2"/>
              <w:rPr>
                <w:sz w:val="20"/>
                <w:szCs w:val="20"/>
              </w:rPr>
            </w:pPr>
            <w:bookmarkStart w:id="3" w:name="_Hlk109742999"/>
            <w:r w:rsidRPr="00BA1221">
              <w:rPr>
                <w:sz w:val="20"/>
                <w:szCs w:val="20"/>
              </w:rPr>
              <w:t xml:space="preserve">Our contact </w:t>
            </w:r>
            <w:proofErr w:type="gramStart"/>
            <w:r w:rsidRPr="00BA1221">
              <w:rPr>
                <w:sz w:val="20"/>
                <w:szCs w:val="20"/>
              </w:rPr>
              <w:t>officer</w:t>
            </w:r>
            <w:proofErr w:type="gramEnd"/>
          </w:p>
          <w:p w14:paraId="45FDF53E" w14:textId="77777777" w:rsidR="00721A96" w:rsidRPr="00BA1221" w:rsidRDefault="00721A96" w:rsidP="00721A96">
            <w:pPr>
              <w:pStyle w:val="TableHeaderText-TBL-BR-5-TBL-BR-1-TBL-BR-2-TBL-BR-2-TBL-BR-2-TBL-BR-2-TBL-BR-2-TBL-BR-2-TBL-BR-2-TBL-BR-2-TBL-BR-2-TBL-BR-2-TBL-BR-2-TBL-BR-2-TBL-BR-2-TBL-BR-2"/>
              <w:rPr>
                <w:sz w:val="20"/>
                <w:szCs w:val="20"/>
              </w:rPr>
            </w:pPr>
            <w:r w:rsidRPr="00BA1221">
              <w:rPr>
                <w:sz w:val="20"/>
                <w:szCs w:val="20"/>
              </w:rPr>
              <w:t>(</w:t>
            </w:r>
            <w:proofErr w:type="gramStart"/>
            <w:r w:rsidRPr="00BA1221">
              <w:rPr>
                <w:sz w:val="20"/>
                <w:szCs w:val="20"/>
              </w:rPr>
              <w:t>person</w:t>
            </w:r>
            <w:proofErr w:type="gramEnd"/>
            <w:r w:rsidRPr="00BA1221">
              <w:rPr>
                <w:sz w:val="20"/>
                <w:szCs w:val="20"/>
              </w:rPr>
              <w:t xml:space="preserve"> and/or position</w:t>
            </w:r>
          </w:p>
        </w:tc>
        <w:tc>
          <w:tcPr>
            <w:tcW w:w="6407" w:type="dxa"/>
          </w:tcPr>
          <w:p w14:paraId="3AB62EE1" w14:textId="20A2145D" w:rsidR="00721A96" w:rsidRPr="00721A96" w:rsidRDefault="00721A96" w:rsidP="00721A96">
            <w:pPr>
              <w:pStyle w:val="TableText-TBL-BR-2-TBL-BR-1-TBL-BR-2-TBL-BR-2-TBL-BR-2-TBL-BR-2-TBL-BR-2-TBL-BR-2-TBL-BR-2-TBL-BR-2-TBL-BR-2-TBL-BR-2-TBL-BR-2-TBL-BR-2-TBL-BR-2-TBL-BR-2"/>
              <w:rPr>
                <w:sz w:val="20"/>
                <w:szCs w:val="20"/>
              </w:rPr>
            </w:pPr>
          </w:p>
        </w:tc>
      </w:tr>
      <w:tr w:rsidR="00721A96" w:rsidRPr="00BA1221" w14:paraId="33FC127D" w14:textId="77777777" w:rsidTr="00302A4F">
        <w:trPr>
          <w:cantSplit/>
          <w:trHeight w:val="420"/>
        </w:trPr>
        <w:tc>
          <w:tcPr>
            <w:tcW w:w="2721" w:type="dxa"/>
            <w:shd w:val="clear" w:color="auto" w:fill="E6E6E6"/>
            <w:vAlign w:val="center"/>
          </w:tcPr>
          <w:p w14:paraId="4EBF1402" w14:textId="77777777" w:rsidR="00721A96" w:rsidRPr="00BA1221" w:rsidRDefault="00721A96" w:rsidP="00721A96">
            <w:pPr>
              <w:pStyle w:val="TableHeaderText-TBL-BR-5-TBL-BR-1-TBL-BR-2-TBL-BR-2-TBL-BR-2-TBL-BR-2-TBL-BR-2-TBL-BR-2-TBL-BR-2-TBL-BR-2-TBL-BR-2-TBL-BR-2-TBL-BR-2-TBL-BR-2-TBL-BR-2-TBL-BR-2"/>
              <w:rPr>
                <w:sz w:val="20"/>
                <w:szCs w:val="20"/>
              </w:rPr>
            </w:pPr>
            <w:r w:rsidRPr="00BA1221">
              <w:rPr>
                <w:sz w:val="20"/>
                <w:szCs w:val="20"/>
              </w:rPr>
              <w:t>Postal address</w:t>
            </w:r>
          </w:p>
        </w:tc>
        <w:tc>
          <w:tcPr>
            <w:tcW w:w="6407" w:type="dxa"/>
          </w:tcPr>
          <w:p w14:paraId="136F682C" w14:textId="346EFB0E" w:rsidR="00721A96" w:rsidRPr="00721A96" w:rsidRDefault="00721A96" w:rsidP="00721A96">
            <w:pPr>
              <w:pStyle w:val="TableText-TBL-BR-2-TBL-BR-1-TBL-BR-2-TBL-BR-2-TBL-BR-2-TBL-BR-2-TBL-BR-2-TBL-BR-2-TBL-BR-2-TBL-BR-2-TBL-BR-2-TBL-BR-2-TBL-BR-2-TBL-BR-2-TBL-BR-2-TBL-BR-2"/>
              <w:rPr>
                <w:sz w:val="20"/>
                <w:szCs w:val="20"/>
              </w:rPr>
            </w:pPr>
          </w:p>
        </w:tc>
      </w:tr>
      <w:tr w:rsidR="00721A96" w:rsidRPr="00BA1221" w14:paraId="30AFBA45" w14:textId="77777777" w:rsidTr="00302A4F">
        <w:trPr>
          <w:cantSplit/>
          <w:trHeight w:val="420"/>
        </w:trPr>
        <w:tc>
          <w:tcPr>
            <w:tcW w:w="2721" w:type="dxa"/>
            <w:shd w:val="clear" w:color="auto" w:fill="E6E6E6"/>
            <w:vAlign w:val="center"/>
          </w:tcPr>
          <w:p w14:paraId="685E0938" w14:textId="77777777" w:rsidR="00721A96" w:rsidRPr="00BA1221" w:rsidRDefault="00721A96" w:rsidP="00721A96">
            <w:pPr>
              <w:pStyle w:val="TableHeaderText-TBL-BR-5-TBL-BR-1-TBL-BR-2-TBL-BR-2-TBL-BR-2-TBL-BR-2-TBL-BR-2-TBL-BR-2-TBL-BR-2-TBL-BR-2-TBL-BR-2-TBL-BR-2-TBL-BR-2-TBL-BR-2-TBL-BR-2-TBL-BR-2"/>
              <w:rPr>
                <w:sz w:val="20"/>
                <w:szCs w:val="20"/>
              </w:rPr>
            </w:pPr>
            <w:r w:rsidRPr="00BA1221">
              <w:rPr>
                <w:sz w:val="20"/>
                <w:szCs w:val="20"/>
              </w:rPr>
              <w:t>Telephone number</w:t>
            </w:r>
          </w:p>
        </w:tc>
        <w:tc>
          <w:tcPr>
            <w:tcW w:w="6407" w:type="dxa"/>
          </w:tcPr>
          <w:p w14:paraId="7A9491F1" w14:textId="2421816D" w:rsidR="00721A96" w:rsidRPr="00721A96" w:rsidRDefault="00721A96" w:rsidP="00721A96">
            <w:pPr>
              <w:pStyle w:val="TableText-TBL-BR-2-TBL-BR-1-TBL-BR-2-TBL-BR-2-TBL-BR-2-TBL-BR-2-TBL-BR-2-TBL-BR-2-TBL-BR-2-TBL-BR-2-TBL-BR-2-TBL-BR-2-TBL-BR-2-TBL-BR-2-TBL-BR-2-TBL-BR-2"/>
              <w:rPr>
                <w:sz w:val="20"/>
                <w:szCs w:val="20"/>
              </w:rPr>
            </w:pPr>
          </w:p>
        </w:tc>
      </w:tr>
      <w:tr w:rsidR="00721A96" w:rsidRPr="00BA1221" w14:paraId="6690C604" w14:textId="77777777" w:rsidTr="00302A4F">
        <w:trPr>
          <w:cantSplit/>
          <w:trHeight w:val="420"/>
        </w:trPr>
        <w:tc>
          <w:tcPr>
            <w:tcW w:w="2721" w:type="dxa"/>
            <w:shd w:val="clear" w:color="auto" w:fill="E6E6E6"/>
            <w:vAlign w:val="center"/>
          </w:tcPr>
          <w:p w14:paraId="3C1FB84A" w14:textId="77777777" w:rsidR="00721A96" w:rsidRPr="00BA1221" w:rsidRDefault="00721A96" w:rsidP="00721A96">
            <w:pPr>
              <w:pStyle w:val="TableHeaderText-TBL-BR-5-TBL-BR-1-TBL-BR-2-TBL-BR-2-TBL-BR-2-TBL-BR-2-TBL-BR-2-TBL-BR-2-TBL-BR-2-TBL-BR-2-TBL-BR-2-TBL-BR-2-TBL-BR-2-TBL-BR-2-TBL-BR-2-TBL-BR-2"/>
              <w:rPr>
                <w:sz w:val="20"/>
                <w:szCs w:val="20"/>
              </w:rPr>
            </w:pPr>
            <w:r w:rsidRPr="00BA1221">
              <w:rPr>
                <w:sz w:val="20"/>
                <w:szCs w:val="20"/>
              </w:rPr>
              <w:t>E-mail address</w:t>
            </w:r>
          </w:p>
        </w:tc>
        <w:tc>
          <w:tcPr>
            <w:tcW w:w="6407" w:type="dxa"/>
          </w:tcPr>
          <w:p w14:paraId="27EDBDA2" w14:textId="0D201DBD" w:rsidR="00721A96" w:rsidRPr="00721A96" w:rsidRDefault="00721A96" w:rsidP="00721A96">
            <w:pPr>
              <w:pStyle w:val="TableText-TBL-BR-2-TBL-BR-1-TBL-BR-2-TBL-BR-2-TBL-BR-2-TBL-BR-2-TBL-BR-2-TBL-BR-2-TBL-BR-2-TBL-BR-2-TBL-BR-2-TBL-BR-2-TBL-BR-2-TBL-BR-2-TBL-BR-2-TBL-BR-2"/>
              <w:rPr>
                <w:sz w:val="20"/>
                <w:szCs w:val="20"/>
              </w:rPr>
            </w:pPr>
          </w:p>
        </w:tc>
      </w:tr>
      <w:bookmarkEnd w:id="3"/>
    </w:tbl>
    <w:p w14:paraId="16FF5135" w14:textId="77777777" w:rsidR="00CC3988" w:rsidRDefault="00CC3988"/>
    <w:p w14:paraId="5BDB1A1F" w14:textId="77777777" w:rsidR="00CC3988" w:rsidRDefault="00E25B08">
      <w:pPr>
        <w:pStyle w:val="Heading1"/>
      </w:pPr>
      <w:r>
        <w:t>DEFINITIONS FOR PARTICULARS</w:t>
      </w:r>
    </w:p>
    <w:p w14:paraId="7F85F61E" w14:textId="77777777" w:rsidR="00CC3988" w:rsidRDefault="00E25B08">
      <w:pPr>
        <w:pStyle w:val="Heading2"/>
      </w:pPr>
      <w:r>
        <w:t xml:space="preserve">In </w:t>
      </w:r>
      <w:proofErr w:type="gramStart"/>
      <w:r>
        <w:t>these Particulars, unless</w:t>
      </w:r>
      <w:proofErr w:type="gramEnd"/>
      <w:r>
        <w:t xml:space="preserve"> otherwise stated or a contrary intention appears:</w:t>
      </w:r>
    </w:p>
    <w:p w14:paraId="513FDB74" w14:textId="77777777" w:rsidR="00CC3988" w:rsidRDefault="00E25B08">
      <w:pPr>
        <w:ind w:left="576"/>
        <w:rPr>
          <w:color w:val="000000" w:themeColor="text1"/>
        </w:rPr>
      </w:pPr>
      <w:r>
        <w:rPr>
          <w:b/>
          <w:bCs/>
          <w:color w:val="000000" w:themeColor="text1"/>
        </w:rPr>
        <w:t>“Geographic Catchment Area”</w:t>
      </w:r>
      <w:r>
        <w:rPr>
          <w:color w:val="000000" w:themeColor="text1"/>
        </w:rPr>
        <w:t>,</w:t>
      </w:r>
      <w:r>
        <w:rPr>
          <w:b/>
          <w:bCs/>
          <w:color w:val="000000" w:themeColor="text1"/>
        </w:rPr>
        <w:t xml:space="preserve"> </w:t>
      </w:r>
      <w:r>
        <w:rPr>
          <w:color w:val="000000" w:themeColor="text1"/>
        </w:rPr>
        <w:t>if specified at item 6,</w:t>
      </w:r>
      <w:r>
        <w:rPr>
          <w:b/>
          <w:bCs/>
          <w:color w:val="000000" w:themeColor="text1"/>
        </w:rPr>
        <w:t xml:space="preserve"> </w:t>
      </w:r>
      <w:r>
        <w:rPr>
          <w:color w:val="000000" w:themeColor="text1"/>
        </w:rPr>
        <w:t>means the area or areas where the services are to be delivered, which correspond to the Australian Bureau of Statistics Statistical Areas or a group of Statistical Areas.</w:t>
      </w:r>
    </w:p>
    <w:p w14:paraId="19D2C30A" w14:textId="77777777" w:rsidR="00CC3988" w:rsidRDefault="00E25B08">
      <w:pPr>
        <w:ind w:left="576"/>
        <w:rPr>
          <w:bCs/>
        </w:rPr>
      </w:pPr>
      <w:r>
        <w:rPr>
          <w:b/>
          <w:bCs/>
        </w:rPr>
        <w:t xml:space="preserve">“Human Services </w:t>
      </w:r>
      <w:r>
        <w:rPr>
          <w:b/>
        </w:rPr>
        <w:t>Quality</w:t>
      </w:r>
      <w:r>
        <w:rPr>
          <w:b/>
          <w:bCs/>
        </w:rPr>
        <w:t xml:space="preserve"> Standards”</w:t>
      </w:r>
      <w:r>
        <w:rPr>
          <w:bCs/>
        </w:rPr>
        <w:t xml:space="preserve"> means the ‘Human Services Quality S</w:t>
      </w:r>
      <w:r>
        <w:t>tandards’</w:t>
      </w:r>
      <w:r>
        <w:rPr>
          <w:bCs/>
        </w:rPr>
        <w:t xml:space="preserve"> forming part of the Quality </w:t>
      </w:r>
      <w:proofErr w:type="gramStart"/>
      <w:r>
        <w:rPr>
          <w:bCs/>
        </w:rPr>
        <w:t>Framework;</w:t>
      </w:r>
      <w:proofErr w:type="gramEnd"/>
      <w:r>
        <w:rPr>
          <w:bCs/>
        </w:rPr>
        <w:t xml:space="preserve"> </w:t>
      </w:r>
    </w:p>
    <w:p w14:paraId="45911E90" w14:textId="77777777" w:rsidR="00CC3988" w:rsidRDefault="00E25B08">
      <w:pPr>
        <w:spacing w:line="240" w:lineRule="auto"/>
        <w:ind w:left="576"/>
        <w:rPr>
          <w:rFonts w:eastAsia="Times New Roman" w:cs="Arial"/>
          <w:szCs w:val="20"/>
          <w:lang w:eastAsia="en-AU"/>
        </w:rPr>
      </w:pPr>
      <w:r>
        <w:rPr>
          <w:rFonts w:eastAsia="Times New Roman" w:cs="Arial"/>
          <w:b/>
          <w:bCs/>
          <w:szCs w:val="20"/>
          <w:lang w:eastAsia="en-AU"/>
        </w:rPr>
        <w:t>“Online Reporting System” </w:t>
      </w:r>
      <w:r>
        <w:rPr>
          <w:rFonts w:eastAsia="Times New Roman" w:cs="Arial"/>
          <w:szCs w:val="20"/>
          <w:lang w:eastAsia="en-AU"/>
        </w:rPr>
        <w:t xml:space="preserve">means Our online reporting system for the electronic lodgement of data and </w:t>
      </w:r>
      <w:proofErr w:type="gramStart"/>
      <w:r>
        <w:rPr>
          <w:rFonts w:eastAsia="Times New Roman" w:cs="Arial"/>
          <w:szCs w:val="20"/>
          <w:lang w:eastAsia="en-AU"/>
        </w:rPr>
        <w:t>reports</w:t>
      </w:r>
      <w:proofErr w:type="gramEnd"/>
      <w:r>
        <w:rPr>
          <w:rFonts w:eastAsia="Times New Roman" w:cs="Arial"/>
          <w:szCs w:val="20"/>
          <w:lang w:eastAsia="en-AU"/>
        </w:rPr>
        <w:t xml:space="preserve"> and which is:</w:t>
      </w:r>
    </w:p>
    <w:p w14:paraId="6B4E6289" w14:textId="77777777" w:rsidR="00CC3988" w:rsidRDefault="00E25B08" w:rsidP="00721A96">
      <w:pPr>
        <w:pStyle w:val="ListParagraph"/>
        <w:numPr>
          <w:ilvl w:val="0"/>
          <w:numId w:val="11"/>
        </w:numPr>
        <w:spacing w:line="240" w:lineRule="auto"/>
        <w:textAlignment w:val="center"/>
        <w:rPr>
          <w:rFonts w:eastAsia="Times New Roman" w:cs="Arial"/>
          <w:szCs w:val="20"/>
          <w:lang w:eastAsia="en-AU"/>
        </w:rPr>
      </w:pPr>
      <w:r>
        <w:rPr>
          <w:rFonts w:eastAsia="Times New Roman" w:cs="Arial"/>
          <w:szCs w:val="20"/>
          <w:lang w:eastAsia="en-AU"/>
        </w:rPr>
        <w:t xml:space="preserve">subject to subparagraph (b), and unless stated otherwise in the Reporting Requirements, </w:t>
      </w:r>
      <w:proofErr w:type="gramStart"/>
      <w:r>
        <w:rPr>
          <w:rFonts w:eastAsia="Times New Roman" w:cs="Arial"/>
          <w:szCs w:val="20"/>
          <w:lang w:eastAsia="en-AU"/>
        </w:rPr>
        <w:t>P2i;</w:t>
      </w:r>
      <w:proofErr w:type="gramEnd"/>
    </w:p>
    <w:p w14:paraId="39271503" w14:textId="77777777" w:rsidR="00CC3988" w:rsidRDefault="00E25B08" w:rsidP="00721A96">
      <w:pPr>
        <w:pStyle w:val="ListParagraph"/>
        <w:numPr>
          <w:ilvl w:val="0"/>
          <w:numId w:val="11"/>
        </w:numPr>
        <w:spacing w:line="240" w:lineRule="auto"/>
        <w:textAlignment w:val="center"/>
        <w:rPr>
          <w:rFonts w:eastAsia="Times New Roman" w:cs="Arial"/>
          <w:szCs w:val="20"/>
          <w:lang w:eastAsia="en-AU"/>
        </w:rPr>
      </w:pPr>
      <w:r>
        <w:rPr>
          <w:rFonts w:eastAsia="Times New Roman" w:cs="Arial"/>
          <w:szCs w:val="20"/>
          <w:lang w:eastAsia="en-AU"/>
        </w:rPr>
        <w:t xml:space="preserve">or as otherwise notified by Us to You from time to </w:t>
      </w:r>
      <w:proofErr w:type="gramStart"/>
      <w:r>
        <w:rPr>
          <w:rFonts w:eastAsia="Times New Roman" w:cs="Arial"/>
          <w:szCs w:val="20"/>
          <w:lang w:eastAsia="en-AU"/>
        </w:rPr>
        <w:t>time;</w:t>
      </w:r>
      <w:proofErr w:type="gramEnd"/>
      <w:r>
        <w:rPr>
          <w:rFonts w:eastAsia="Times New Roman" w:cs="Arial"/>
          <w:szCs w:val="20"/>
          <w:lang w:eastAsia="en-AU"/>
        </w:rPr>
        <w:t> </w:t>
      </w:r>
    </w:p>
    <w:p w14:paraId="2B5DD5A7" w14:textId="74DB7562" w:rsidR="00CC3988" w:rsidRDefault="00E25B08">
      <w:pPr>
        <w:ind w:left="576"/>
      </w:pPr>
      <w:r>
        <w:rPr>
          <w:b/>
          <w:bCs/>
        </w:rPr>
        <w:t xml:space="preserve">“Our Website” </w:t>
      </w:r>
      <w:r>
        <w:t>means</w:t>
      </w:r>
      <w:r>
        <w:rPr>
          <w:b/>
          <w:bCs/>
        </w:rPr>
        <w:t xml:space="preserve"> </w:t>
      </w:r>
      <w:r>
        <w:t xml:space="preserve">the website at </w:t>
      </w:r>
      <w:r>
        <w:rPr>
          <w:rStyle w:val="Hyperlink"/>
          <w:rFonts w:eastAsia="Calibri"/>
        </w:rPr>
        <w:t>https://www.dsdsatsip.qld.gov.au/</w:t>
      </w:r>
      <w:r>
        <w:t xml:space="preserve"> or such other website as We may from time to time notify </w:t>
      </w:r>
      <w:proofErr w:type="gramStart"/>
      <w:r>
        <w:t>You;</w:t>
      </w:r>
      <w:proofErr w:type="gramEnd"/>
    </w:p>
    <w:p w14:paraId="49DA3F09" w14:textId="77777777" w:rsidR="00CC3988" w:rsidRDefault="00E25B08">
      <w:pPr>
        <w:pStyle w:val="NormalWeb"/>
        <w:spacing w:before="120" w:beforeAutospacing="0" w:after="120" w:afterAutospacing="0"/>
        <w:ind w:left="576"/>
        <w:rPr>
          <w:b/>
        </w:rPr>
      </w:pPr>
      <w:r>
        <w:rPr>
          <w:rFonts w:ascii="Arial" w:hAnsi="Arial" w:cs="Arial"/>
          <w:b/>
          <w:bCs/>
          <w:sz w:val="20"/>
          <w:szCs w:val="20"/>
        </w:rPr>
        <w:t>“P2i”</w:t>
      </w:r>
      <w:r>
        <w:rPr>
          <w:rFonts w:ascii="Arial" w:hAnsi="Arial" w:cs="Arial"/>
          <w:sz w:val="20"/>
          <w:szCs w:val="20"/>
        </w:rPr>
        <w:t xml:space="preserve"> means Our reporting system known as ‘Procure to Invest’ and which is available through Our Website or as otherwise notified by Us from time to </w:t>
      </w:r>
      <w:proofErr w:type="gramStart"/>
      <w:r>
        <w:rPr>
          <w:rFonts w:ascii="Arial" w:hAnsi="Arial" w:cs="Arial"/>
          <w:sz w:val="20"/>
          <w:szCs w:val="20"/>
        </w:rPr>
        <w:t>time;</w:t>
      </w:r>
      <w:proofErr w:type="gramEnd"/>
    </w:p>
    <w:p w14:paraId="54B10E2A" w14:textId="77777777" w:rsidR="00CC3988" w:rsidRDefault="00E25B08">
      <w:pPr>
        <w:ind w:left="576"/>
      </w:pPr>
      <w:r>
        <w:rPr>
          <w:b/>
        </w:rPr>
        <w:t>“Quality Framework”</w:t>
      </w:r>
      <w:r>
        <w:t xml:space="preserve"> means the ‘Human Services Quality Framework’ version 5.0, published on Our </w:t>
      </w:r>
      <w:proofErr w:type="gramStart"/>
      <w:r>
        <w:t>Website;</w:t>
      </w:r>
      <w:proofErr w:type="gramEnd"/>
      <w:r>
        <w:t xml:space="preserve"> </w:t>
      </w:r>
    </w:p>
    <w:p w14:paraId="27794F8E" w14:textId="77777777" w:rsidR="00CC3988" w:rsidRDefault="00E25B08">
      <w:pPr>
        <w:ind w:left="576"/>
        <w:rPr>
          <w:b/>
          <w:bCs/>
        </w:rPr>
      </w:pPr>
      <w:r>
        <w:rPr>
          <w:b/>
        </w:rPr>
        <w:lastRenderedPageBreak/>
        <w:t xml:space="preserve"> “Self-Assessable”</w:t>
      </w:r>
      <w:r>
        <w:rPr>
          <w:b/>
          <w:bCs/>
        </w:rPr>
        <w:t xml:space="preserve"> </w:t>
      </w:r>
      <w:r>
        <w:t xml:space="preserve">means human services of a type subject to self-assessment for compliance with the Quality Standards, determined under the Quality </w:t>
      </w:r>
      <w:proofErr w:type="gramStart"/>
      <w:r>
        <w:t>Framework;</w:t>
      </w:r>
      <w:proofErr w:type="gramEnd"/>
      <w:r>
        <w:t xml:space="preserve"> </w:t>
      </w:r>
    </w:p>
    <w:p w14:paraId="73EDBC72" w14:textId="77777777" w:rsidR="00CC3988" w:rsidRDefault="00E25B08">
      <w:pPr>
        <w:ind w:left="576"/>
        <w:rPr>
          <w:b/>
        </w:rPr>
      </w:pPr>
      <w:r>
        <w:rPr>
          <w:b/>
        </w:rPr>
        <w:t xml:space="preserve">“Services Start Date” </w:t>
      </w:r>
      <w:r>
        <w:t>means the Services Start Date specified in item 2; and</w:t>
      </w:r>
    </w:p>
    <w:p w14:paraId="026354A8" w14:textId="1C0B4D2C" w:rsidR="00CC3988" w:rsidRDefault="00E25B08">
      <w:pPr>
        <w:ind w:left="576"/>
      </w:pPr>
      <w:r>
        <w:rPr>
          <w:b/>
        </w:rPr>
        <w:t>“Short Form Terms and Conditions”</w:t>
      </w:r>
      <w:r>
        <w:t xml:space="preserve"> means the document titled ‘(Short Form) Terms and Conditions’, version 1.2, published on the website at</w:t>
      </w:r>
      <w:r>
        <w:rPr>
          <w:rFonts w:cs="Arial"/>
          <w:bCs/>
          <w:color w:val="000000"/>
          <w:szCs w:val="20"/>
        </w:rPr>
        <w:t xml:space="preserve"> </w:t>
      </w:r>
      <w:hyperlink r:id="rId22" w:history="1">
        <w:r w:rsidRPr="00B6468A">
          <w:rPr>
            <w:rStyle w:val="Hyperlink"/>
            <w:rFonts w:eastAsia="Calibri"/>
          </w:rPr>
          <w:t>http://www.hpw.qld.gov.au/SiteCollectionDocuments/UpdatedShortFormtermsandconditions.pdf</w:t>
        </w:r>
      </w:hyperlink>
      <w:r>
        <w:rPr>
          <w:rFonts w:ascii="Tahoma" w:hAnsi="Tahoma" w:cs="Tahoma"/>
          <w:szCs w:val="20"/>
        </w:rPr>
        <w:t xml:space="preserve"> </w:t>
      </w:r>
      <w:r>
        <w:t>or such other website as We may from time to time notify You.</w:t>
      </w:r>
    </w:p>
    <w:p w14:paraId="37B37298" w14:textId="77777777" w:rsidR="00CC3988" w:rsidRDefault="00E25B08">
      <w:pPr>
        <w:ind w:left="576"/>
        <w:rPr>
          <w:rStyle w:val="Emphasis"/>
        </w:rPr>
      </w:pPr>
      <w:r>
        <w:rPr>
          <w:rStyle w:val="Emphasis"/>
        </w:rPr>
        <w:t>Note: If You cannot locate the Short Form Terms and Conditions, please contact Us and We will assist You or provide You with a copy.</w:t>
      </w:r>
    </w:p>
    <w:p w14:paraId="305B50CC" w14:textId="5944C93E" w:rsidR="005D2399" w:rsidRDefault="00E25B08" w:rsidP="005D2399">
      <w:pPr>
        <w:pStyle w:val="Heading2"/>
      </w:pPr>
      <w:r>
        <w:t xml:space="preserve">In </w:t>
      </w:r>
      <w:proofErr w:type="gramStart"/>
      <w:r>
        <w:t>these Particulars, unless</w:t>
      </w:r>
      <w:proofErr w:type="gramEnd"/>
      <w:r>
        <w:t xml:space="preserve"> otherwise stated or a contrary intention appears, reference to an “item” means an item in these Particulars.</w:t>
      </w:r>
    </w:p>
    <w:p w14:paraId="3A377CD9" w14:textId="77777777" w:rsidR="005D2399" w:rsidRPr="00A83DA8" w:rsidRDefault="005D2399" w:rsidP="005D2399"/>
    <w:p w14:paraId="7DBD6965" w14:textId="3723D77A" w:rsidR="005D2399" w:rsidRDefault="005D2399" w:rsidP="005D2399">
      <w:pPr>
        <w:pStyle w:val="Heading1"/>
      </w:pPr>
      <w:bookmarkStart w:id="4" w:name="_Hlk103002226"/>
      <w:r w:rsidRPr="00A83DA8">
        <w:t xml:space="preserve">ATTACHMENTS </w:t>
      </w:r>
    </w:p>
    <w:p w14:paraId="3B05C555" w14:textId="04F40A2E" w:rsidR="00721A96" w:rsidRDefault="00721A96" w:rsidP="00721A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741"/>
      </w:tblGrid>
      <w:tr w:rsidR="005D2399" w:rsidRPr="00A83DA8" w14:paraId="09EC3D63" w14:textId="77777777" w:rsidTr="00CB58B8">
        <w:tc>
          <w:tcPr>
            <w:tcW w:w="9741" w:type="dxa"/>
            <w:shd w:val="clear" w:color="auto" w:fill="E0E0E0"/>
          </w:tcPr>
          <w:p w14:paraId="66813C5A" w14:textId="77777777" w:rsidR="005D2399" w:rsidRPr="00A83DA8" w:rsidRDefault="005D2399" w:rsidP="00CB58B8">
            <w:pPr>
              <w:pStyle w:val="TableHeaderText-TBL-BR-5-TBL-BR-1-TBL-BR-2-TBL-BR-2-TBL-BR-2-TBL-BR-2-TBL-BR-2-TBL-BR-2-TBL-BR-2-TBL-BR-2-TBL-BR-2-TBL-BR-2-TBL-BR-2-TBL-BR-2-TBL-BR-2-TBL-BR-2-TBL-BR-2"/>
              <w:rPr>
                <w:sz w:val="20"/>
                <w:szCs w:val="20"/>
              </w:rPr>
            </w:pPr>
            <w:bookmarkStart w:id="5" w:name="_Hlk103004931"/>
            <w:r w:rsidRPr="00A83DA8">
              <w:rPr>
                <w:sz w:val="20"/>
                <w:szCs w:val="20"/>
              </w:rPr>
              <w:t>Attachment</w:t>
            </w:r>
          </w:p>
          <w:p w14:paraId="06F541DC" w14:textId="77777777" w:rsidR="005D2399" w:rsidRPr="00A83DA8" w:rsidRDefault="005D2399" w:rsidP="00CB58B8">
            <w:pPr>
              <w:pStyle w:val="TableHeaderText-TBL-BR-5-TBL-BR-1-TBL-BR-2-TBL-BR-2-TBL-BR-2-TBL-BR-2-TBL-BR-2-TBL-BR-2-TBL-BR-2-TBL-BR-2-TBL-BR-2-TBL-BR-2-TBL-BR-2-TBL-BR-2-TBL-BR-2-TBL-BR-2-TBL-BR-2"/>
              <w:rPr>
                <w:sz w:val="20"/>
                <w:szCs w:val="20"/>
              </w:rPr>
            </w:pPr>
            <w:r w:rsidRPr="00A83DA8">
              <w:rPr>
                <w:sz w:val="20"/>
                <w:szCs w:val="20"/>
              </w:rPr>
              <w:t>Name</w:t>
            </w:r>
          </w:p>
        </w:tc>
      </w:tr>
      <w:tr w:rsidR="005D2399" w:rsidRPr="00A83DA8" w14:paraId="2F9A47C9" w14:textId="77777777" w:rsidTr="00CB58B8">
        <w:tc>
          <w:tcPr>
            <w:tcW w:w="9741" w:type="dxa"/>
          </w:tcPr>
          <w:p w14:paraId="45ED805C" w14:textId="77777777" w:rsidR="005D2399" w:rsidRDefault="005D2399" w:rsidP="005D2399">
            <w:pPr>
              <w:pStyle w:val="TableText-TBL-BR-2-TBL-BR-1-TBL-BR-2-TBL-BR-2-TBL-BR-2-TBL-BR-2"/>
              <w:spacing w:before="0" w:after="0" w:line="276" w:lineRule="auto"/>
              <w:rPr>
                <w:szCs w:val="20"/>
              </w:rPr>
            </w:pPr>
          </w:p>
          <w:p w14:paraId="4177E508" w14:textId="5703CC29" w:rsidR="005D2399" w:rsidRPr="005D2399" w:rsidRDefault="005D2399" w:rsidP="00B60F31">
            <w:pPr>
              <w:pStyle w:val="TableText-TBL-BR-2-TBL-BR-1-TBL-BR-2-TBL-BR-2-TBL-BR-2-TBL-BR-2"/>
              <w:spacing w:before="0" w:after="0" w:line="276" w:lineRule="auto"/>
              <w:rPr>
                <w:i/>
                <w:iCs/>
              </w:rPr>
            </w:pPr>
          </w:p>
        </w:tc>
      </w:tr>
      <w:bookmarkEnd w:id="4"/>
      <w:bookmarkEnd w:id="5"/>
    </w:tbl>
    <w:p w14:paraId="7A400896" w14:textId="389F4546" w:rsidR="00CC3988" w:rsidRDefault="00CC3988" w:rsidP="006E331D">
      <w:pPr>
        <w:pStyle w:val="Heading2"/>
        <w:numPr>
          <w:ilvl w:val="0"/>
          <w:numId w:val="0"/>
        </w:numPr>
        <w:ind w:left="578"/>
      </w:pPr>
    </w:p>
    <w:p w14:paraId="1792CA90" w14:textId="77777777" w:rsidR="004A08FF" w:rsidRPr="004A08FF" w:rsidRDefault="00CF33C3" w:rsidP="004A08FF">
      <w:pPr>
        <w:rPr>
          <w:rFonts w:eastAsia="Times New Roman" w:cs="Arial"/>
          <w:strike/>
          <w:color w:val="000000"/>
          <w:szCs w:val="20"/>
          <w:lang w:eastAsia="en-AU"/>
        </w:rPr>
      </w:pPr>
      <w:r>
        <w:rPr>
          <w:rStyle w:val="Strong"/>
          <w:rFonts w:eastAsia="Calibri"/>
        </w:rPr>
        <w:br w:type="page"/>
      </w:r>
      <w:r w:rsidR="004A08FF" w:rsidRPr="004A08FF">
        <w:rPr>
          <w:rFonts w:eastAsia="Times New Roman" w:cs="Arial"/>
          <w:b/>
          <w:sz w:val="28"/>
          <w:szCs w:val="28"/>
          <w:lang w:eastAsia="en-AU"/>
        </w:rPr>
        <w:lastRenderedPageBreak/>
        <w:t>EXECUTED as an Agreement</w:t>
      </w:r>
    </w:p>
    <w:p w14:paraId="7571AAC2" w14:textId="77777777" w:rsidR="004A08FF" w:rsidRPr="004A08FF" w:rsidRDefault="004A08FF" w:rsidP="004A08FF">
      <w:pPr>
        <w:widowControl w:val="0"/>
        <w:tabs>
          <w:tab w:val="center" w:pos="4820"/>
          <w:tab w:val="right" w:pos="9639"/>
        </w:tabs>
        <w:spacing w:before="0" w:after="0" w:line="300" w:lineRule="atLeast"/>
        <w:jc w:val="both"/>
        <w:rPr>
          <w:rFonts w:eastAsia="Times New Roman" w:cs="Arial"/>
          <w:b/>
          <w:szCs w:val="20"/>
        </w:rPr>
      </w:pPr>
    </w:p>
    <w:tbl>
      <w:tblPr>
        <w:tblW w:w="10850" w:type="dxa"/>
        <w:tblInd w:w="-252" w:type="dxa"/>
        <w:tblLayout w:type="fixed"/>
        <w:tblLook w:val="01E0" w:firstRow="1" w:lastRow="1" w:firstColumn="1" w:lastColumn="1" w:noHBand="0" w:noVBand="0"/>
      </w:tblPr>
      <w:tblGrid>
        <w:gridCol w:w="5322"/>
        <w:gridCol w:w="425"/>
        <w:gridCol w:w="5103"/>
      </w:tblGrid>
      <w:tr w:rsidR="004A08FF" w:rsidRPr="004A08FF" w14:paraId="54CEF388" w14:textId="77777777" w:rsidTr="00C24E3C">
        <w:trPr>
          <w:trHeight w:val="1343"/>
        </w:trPr>
        <w:tc>
          <w:tcPr>
            <w:tcW w:w="5322" w:type="dxa"/>
          </w:tcPr>
          <w:p w14:paraId="2FB65F21"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p>
          <w:p w14:paraId="026C4F0E" w14:textId="31B894FB" w:rsidR="004A08FF" w:rsidRPr="004A08FF" w:rsidRDefault="004A08FF" w:rsidP="004A08FF">
            <w:pPr>
              <w:widowControl w:val="0"/>
              <w:tabs>
                <w:tab w:val="center" w:pos="4820"/>
                <w:tab w:val="right" w:pos="9639"/>
              </w:tabs>
              <w:spacing w:before="0" w:after="0" w:line="240" w:lineRule="auto"/>
              <w:rPr>
                <w:rFonts w:eastAsia="Times New Roman" w:cs="Arial"/>
                <w:szCs w:val="20"/>
              </w:rPr>
            </w:pPr>
            <w:r w:rsidRPr="004A08FF">
              <w:rPr>
                <w:rFonts w:eastAsia="Times New Roman" w:cs="Arial"/>
                <w:b/>
                <w:szCs w:val="20"/>
              </w:rPr>
              <w:t>SIGNED</w:t>
            </w:r>
            <w:r w:rsidRPr="004A08FF">
              <w:rPr>
                <w:rFonts w:eastAsia="Times New Roman" w:cs="Arial"/>
                <w:szCs w:val="20"/>
              </w:rPr>
              <w:t xml:space="preserve"> for and on behalf of </w:t>
            </w:r>
            <w:r w:rsidRPr="004A08FF">
              <w:rPr>
                <w:rFonts w:eastAsia="Times New Roman" w:cs="Arial"/>
                <w:b/>
                <w:szCs w:val="20"/>
              </w:rPr>
              <w:t>STATE OF QUEENSLAND</w:t>
            </w:r>
            <w:r w:rsidRPr="004A08FF">
              <w:rPr>
                <w:rFonts w:eastAsia="Times New Roman" w:cs="Arial"/>
                <w:szCs w:val="20"/>
              </w:rPr>
              <w:t>,</w:t>
            </w:r>
            <w:r w:rsidRPr="004A08FF">
              <w:rPr>
                <w:rFonts w:eastAsia="Times New Roman" w:cs="Arial"/>
                <w:b/>
                <w:szCs w:val="20"/>
              </w:rPr>
              <w:t xml:space="preserve"> </w:t>
            </w:r>
            <w:r w:rsidRPr="004A08FF">
              <w:rPr>
                <w:rFonts w:eastAsia="Times New Roman" w:cs="Arial"/>
                <w:szCs w:val="20"/>
              </w:rPr>
              <w:t>acting</w:t>
            </w:r>
            <w:r w:rsidRPr="004A08FF">
              <w:rPr>
                <w:rFonts w:eastAsia="Times New Roman" w:cs="Arial"/>
                <w:b/>
                <w:szCs w:val="20"/>
              </w:rPr>
              <w:t xml:space="preserve"> </w:t>
            </w:r>
            <w:r w:rsidRPr="004A08FF">
              <w:rPr>
                <w:rFonts w:eastAsia="Times New Roman" w:cs="Arial"/>
                <w:szCs w:val="20"/>
              </w:rPr>
              <w:t>through</w:t>
            </w:r>
            <w:r w:rsidRPr="004A08FF">
              <w:rPr>
                <w:rFonts w:eastAsia="Times New Roman" w:cs="Arial"/>
                <w:b/>
                <w:szCs w:val="20"/>
              </w:rPr>
              <w:t xml:space="preserve"> </w:t>
            </w:r>
            <w:r w:rsidRPr="004A08FF">
              <w:rPr>
                <w:rFonts w:eastAsia="Times New Roman" w:cs="Arial"/>
                <w:szCs w:val="20"/>
              </w:rPr>
              <w:t>the Department of Seniors</w:t>
            </w:r>
            <w:r>
              <w:rPr>
                <w:rFonts w:eastAsia="Times New Roman" w:cs="Arial"/>
                <w:szCs w:val="20"/>
              </w:rPr>
              <w:t>, Disability Services and Aboriginal and Torres Strait Islander Partnerships</w:t>
            </w:r>
            <w:r w:rsidRPr="004A08FF">
              <w:rPr>
                <w:rFonts w:eastAsia="Times New Roman" w:cs="Arial"/>
                <w:szCs w:val="20"/>
              </w:rPr>
              <w:t xml:space="preserve"> by: </w:t>
            </w:r>
          </w:p>
          <w:p w14:paraId="10218C4D"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p>
          <w:p w14:paraId="72103300"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p>
          <w:p w14:paraId="72816D59"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6A4CF454" w14:textId="77777777" w:rsidR="004A08FF" w:rsidRPr="004A08FF" w:rsidRDefault="004A08FF" w:rsidP="004A08FF">
            <w:pPr>
              <w:widowControl w:val="0"/>
              <w:tabs>
                <w:tab w:val="center" w:pos="1872"/>
                <w:tab w:val="right" w:pos="9639"/>
              </w:tabs>
              <w:spacing w:before="0" w:after="0" w:line="240" w:lineRule="auto"/>
              <w:jc w:val="center"/>
              <w:rPr>
                <w:rFonts w:eastAsia="Times New Roman" w:cs="Times New Roman"/>
                <w:sz w:val="16"/>
                <w:szCs w:val="16"/>
              </w:rPr>
            </w:pPr>
            <w:r w:rsidRPr="004A08FF">
              <w:rPr>
                <w:rFonts w:eastAsia="Times New Roman" w:cs="Times New Roman"/>
                <w:sz w:val="16"/>
                <w:szCs w:val="16"/>
              </w:rPr>
              <w:t>(name)</w:t>
            </w:r>
          </w:p>
          <w:p w14:paraId="2546243E" w14:textId="77777777" w:rsidR="004A08FF" w:rsidRPr="004A08FF" w:rsidRDefault="004A08FF" w:rsidP="004A08FF">
            <w:pPr>
              <w:widowControl w:val="0"/>
              <w:tabs>
                <w:tab w:val="center" w:pos="4820"/>
                <w:tab w:val="right" w:pos="9639"/>
              </w:tabs>
              <w:spacing w:before="0" w:after="0" w:line="240" w:lineRule="auto"/>
              <w:jc w:val="center"/>
              <w:rPr>
                <w:rFonts w:eastAsia="Times New Roman" w:cs="Times New Roman"/>
                <w:sz w:val="16"/>
                <w:szCs w:val="16"/>
              </w:rPr>
            </w:pPr>
          </w:p>
          <w:p w14:paraId="0EE91D51"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20166825" w14:textId="77777777" w:rsidR="004A08FF" w:rsidRPr="004A08FF" w:rsidRDefault="004A08FF" w:rsidP="004A08FF">
            <w:pPr>
              <w:widowControl w:val="0"/>
              <w:tabs>
                <w:tab w:val="center" w:pos="1872"/>
                <w:tab w:val="right" w:pos="9639"/>
              </w:tabs>
              <w:spacing w:before="0" w:after="0" w:line="240" w:lineRule="auto"/>
              <w:jc w:val="center"/>
              <w:rPr>
                <w:rFonts w:eastAsia="Times New Roman" w:cs="Times New Roman"/>
                <w:sz w:val="16"/>
                <w:szCs w:val="16"/>
              </w:rPr>
            </w:pPr>
            <w:r w:rsidRPr="004A08FF">
              <w:rPr>
                <w:rFonts w:eastAsia="Times New Roman" w:cs="Times New Roman"/>
                <w:sz w:val="16"/>
                <w:szCs w:val="16"/>
              </w:rPr>
              <w:t>(title)</w:t>
            </w:r>
          </w:p>
          <w:p w14:paraId="16A6245E"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i/>
                <w:szCs w:val="20"/>
              </w:rPr>
            </w:pPr>
          </w:p>
          <w:p w14:paraId="7ECDE437"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r w:rsidRPr="004A08FF">
              <w:rPr>
                <w:rFonts w:eastAsia="Times New Roman" w:cs="Times New Roman"/>
                <w:szCs w:val="20"/>
              </w:rPr>
              <w:t>a duly authorised person, in the presence of:</w:t>
            </w:r>
          </w:p>
          <w:p w14:paraId="3BB9096B"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p>
          <w:p w14:paraId="44AB1607"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p>
        </w:tc>
        <w:tc>
          <w:tcPr>
            <w:tcW w:w="425" w:type="dxa"/>
          </w:tcPr>
          <w:p w14:paraId="7278E14F"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22687A94"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1D334261"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52864912"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04AE1C79"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2686F4C6"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226906DB"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3238B881"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tc>
        <w:tc>
          <w:tcPr>
            <w:tcW w:w="5103" w:type="dxa"/>
            <w:tcMar>
              <w:left w:w="0" w:type="dxa"/>
              <w:right w:w="0" w:type="dxa"/>
            </w:tcMar>
          </w:tcPr>
          <w:p w14:paraId="450B0880"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p w14:paraId="5351F5F5"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p w14:paraId="0A55A195"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p w14:paraId="122481FC"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1D9B6482" w14:textId="77777777" w:rsidR="004A08FF" w:rsidRPr="004A08FF" w:rsidRDefault="004A08FF" w:rsidP="004A08FF">
            <w:pPr>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(signature)</w:t>
            </w:r>
          </w:p>
          <w:p w14:paraId="6D6B9F66"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tc>
      </w:tr>
      <w:tr w:rsidR="004A08FF" w:rsidRPr="004A08FF" w14:paraId="09210777" w14:textId="77777777" w:rsidTr="00C24E3C">
        <w:tc>
          <w:tcPr>
            <w:tcW w:w="5322" w:type="dxa"/>
          </w:tcPr>
          <w:p w14:paraId="22617C67"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10EE46A6" w14:textId="77777777" w:rsidR="004A08FF" w:rsidRPr="004A08FF" w:rsidRDefault="004A08FF" w:rsidP="004A08FF">
            <w:pPr>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w:t>
            </w:r>
            <w:proofErr w:type="gramStart"/>
            <w:r w:rsidRPr="004A08FF">
              <w:rPr>
                <w:rFonts w:eastAsia="Times New Roman" w:cs="Arial"/>
                <w:sz w:val="16"/>
                <w:szCs w:val="16"/>
                <w:lang w:eastAsia="en-AU"/>
              </w:rPr>
              <w:t>signature</w:t>
            </w:r>
            <w:proofErr w:type="gramEnd"/>
            <w:r w:rsidRPr="004A08FF">
              <w:rPr>
                <w:rFonts w:eastAsia="Times New Roman" w:cs="Arial"/>
                <w:sz w:val="16"/>
                <w:szCs w:val="16"/>
                <w:lang w:eastAsia="en-AU"/>
              </w:rPr>
              <w:t xml:space="preserve"> of witness)</w:t>
            </w:r>
          </w:p>
          <w:p w14:paraId="20190FDF"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tc>
        <w:tc>
          <w:tcPr>
            <w:tcW w:w="425" w:type="dxa"/>
          </w:tcPr>
          <w:p w14:paraId="7C828F03"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p>
        </w:tc>
        <w:tc>
          <w:tcPr>
            <w:tcW w:w="5103" w:type="dxa"/>
          </w:tcPr>
          <w:p w14:paraId="37B55E5A"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___________________________________________</w:t>
            </w:r>
          </w:p>
          <w:p w14:paraId="43F16AB4" w14:textId="77777777" w:rsidR="004A08FF" w:rsidRPr="004A08FF" w:rsidRDefault="004A08FF" w:rsidP="004A08FF">
            <w:pPr>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(date)</w:t>
            </w:r>
          </w:p>
          <w:p w14:paraId="1F974439"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tc>
      </w:tr>
      <w:tr w:rsidR="004A08FF" w:rsidRPr="004A08FF" w14:paraId="26410ADA" w14:textId="77777777" w:rsidTr="00C24E3C">
        <w:tc>
          <w:tcPr>
            <w:tcW w:w="5322" w:type="dxa"/>
          </w:tcPr>
          <w:p w14:paraId="53282204"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45ADDFB9" w14:textId="77777777" w:rsidR="004A08FF" w:rsidRPr="004A08FF" w:rsidRDefault="004A08FF" w:rsidP="004A08FF">
            <w:pPr>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w:t>
            </w:r>
            <w:proofErr w:type="gramStart"/>
            <w:r w:rsidRPr="004A08FF">
              <w:rPr>
                <w:rFonts w:eastAsia="Times New Roman" w:cs="Arial"/>
                <w:sz w:val="16"/>
                <w:szCs w:val="16"/>
                <w:lang w:eastAsia="en-AU"/>
              </w:rPr>
              <w:t>name</w:t>
            </w:r>
            <w:proofErr w:type="gramEnd"/>
            <w:r w:rsidRPr="004A08FF">
              <w:rPr>
                <w:rFonts w:eastAsia="Times New Roman" w:cs="Arial"/>
                <w:sz w:val="16"/>
                <w:szCs w:val="16"/>
                <w:lang w:eastAsia="en-AU"/>
              </w:rPr>
              <w:t xml:space="preserve"> of witness)</w:t>
            </w:r>
          </w:p>
          <w:p w14:paraId="3A6CA81B"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tc>
        <w:tc>
          <w:tcPr>
            <w:tcW w:w="425" w:type="dxa"/>
          </w:tcPr>
          <w:p w14:paraId="7579DCDC"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Cs w:val="20"/>
              </w:rPr>
            </w:pPr>
          </w:p>
        </w:tc>
        <w:tc>
          <w:tcPr>
            <w:tcW w:w="5103" w:type="dxa"/>
          </w:tcPr>
          <w:p w14:paraId="5F1AE7F2"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Cs w:val="20"/>
              </w:rPr>
            </w:pPr>
          </w:p>
        </w:tc>
      </w:tr>
    </w:tbl>
    <w:p w14:paraId="284A222A" w14:textId="77777777" w:rsidR="004A08FF" w:rsidRPr="004A08FF" w:rsidRDefault="004A08FF" w:rsidP="004A08FF">
      <w:pPr>
        <w:shd w:val="clear" w:color="auto" w:fill="FFFFFF" w:themeFill="background1"/>
        <w:spacing w:before="0" w:after="240" w:line="240" w:lineRule="auto"/>
        <w:ind w:left="360" w:hanging="360"/>
        <w:jc w:val="both"/>
        <w:rPr>
          <w:rFonts w:eastAsia="Times New Roman" w:cs="Arial"/>
          <w:b/>
          <w:color w:val="000000"/>
          <w:szCs w:val="20"/>
          <w:lang w:val="en-US"/>
        </w:rPr>
      </w:pPr>
    </w:p>
    <w:p w14:paraId="3F0D7E59" w14:textId="77777777" w:rsidR="004A08FF" w:rsidRPr="004A08FF" w:rsidRDefault="004A08FF" w:rsidP="004A08FF">
      <w:pPr>
        <w:shd w:val="clear" w:color="auto" w:fill="FFFFFF" w:themeFill="background1"/>
        <w:spacing w:before="0" w:after="240" w:line="240" w:lineRule="auto"/>
        <w:jc w:val="center"/>
        <w:rPr>
          <w:rFonts w:eastAsia="Times New Roman" w:cs="Arial"/>
          <w:b/>
          <w:szCs w:val="20"/>
          <w:lang w:val="en-US"/>
        </w:rPr>
      </w:pPr>
      <w:r w:rsidRPr="004A08FF">
        <w:rPr>
          <w:rFonts w:eastAsia="Times New Roman" w:cs="Arial"/>
          <w:b/>
          <w:color w:val="000000"/>
          <w:szCs w:val="20"/>
          <w:lang w:val="en-US"/>
        </w:rPr>
        <w:t>[CHOOSE ONE OF THE TWO EXECUTION CLAUSES BELOW</w:t>
      </w:r>
      <w:r w:rsidRPr="004A08FF">
        <w:rPr>
          <w:rFonts w:eastAsia="Times New Roman" w:cs="Arial"/>
          <w:b/>
          <w:szCs w:val="20"/>
          <w:lang w:val="en-US"/>
        </w:rPr>
        <w:t>.  DELETE THIS TEXT]</w:t>
      </w:r>
    </w:p>
    <w:p w14:paraId="03B4F50D" w14:textId="77777777" w:rsidR="004A08FF" w:rsidRPr="004A08FF" w:rsidRDefault="004A08FF" w:rsidP="004A08FF">
      <w:pPr>
        <w:shd w:val="clear" w:color="auto" w:fill="FFFFFF" w:themeFill="background1"/>
        <w:spacing w:before="0" w:after="240" w:line="240" w:lineRule="auto"/>
        <w:jc w:val="both"/>
        <w:rPr>
          <w:rFonts w:eastAsia="Times New Roman" w:cs="Arial"/>
          <w:b/>
          <w:szCs w:val="20"/>
          <w:lang w:val="en-US"/>
        </w:rPr>
      </w:pPr>
      <w:r w:rsidRPr="004A08FF">
        <w:rPr>
          <w:rFonts w:eastAsia="Times New Roman" w:cs="Arial"/>
          <w:b/>
          <w:color w:val="000000"/>
          <w:szCs w:val="20"/>
          <w:lang w:val="en-US"/>
        </w:rPr>
        <w:t xml:space="preserve">[EXECUTION CLAUSE – Entity Other Than </w:t>
      </w:r>
      <w:proofErr w:type="gramStart"/>
      <w:r w:rsidRPr="004A08FF">
        <w:rPr>
          <w:rFonts w:eastAsia="Times New Roman" w:cs="Arial"/>
          <w:b/>
          <w:color w:val="000000"/>
          <w:szCs w:val="20"/>
          <w:lang w:val="en-US"/>
        </w:rPr>
        <w:t>A</w:t>
      </w:r>
      <w:proofErr w:type="gramEnd"/>
      <w:r w:rsidRPr="004A08FF">
        <w:rPr>
          <w:rFonts w:eastAsia="Times New Roman" w:cs="Arial"/>
          <w:b/>
          <w:color w:val="000000"/>
          <w:szCs w:val="20"/>
          <w:lang w:val="en-US"/>
        </w:rPr>
        <w:t xml:space="preserve"> Company</w:t>
      </w:r>
      <w:r w:rsidRPr="004A08FF">
        <w:rPr>
          <w:rFonts w:eastAsia="Times New Roman" w:cs="Arial"/>
          <w:b/>
          <w:szCs w:val="20"/>
          <w:lang w:val="en-US"/>
        </w:rPr>
        <w:t>.  DELETE THIS TEXT]</w:t>
      </w:r>
    </w:p>
    <w:tbl>
      <w:tblPr>
        <w:tblW w:w="10850" w:type="dxa"/>
        <w:tblInd w:w="-252" w:type="dxa"/>
        <w:tblLayout w:type="fixed"/>
        <w:tblLook w:val="01E0" w:firstRow="1" w:lastRow="1" w:firstColumn="1" w:lastColumn="1" w:noHBand="0" w:noVBand="0"/>
      </w:tblPr>
      <w:tblGrid>
        <w:gridCol w:w="5322"/>
        <w:gridCol w:w="425"/>
        <w:gridCol w:w="5103"/>
      </w:tblGrid>
      <w:tr w:rsidR="004A08FF" w:rsidRPr="004A08FF" w14:paraId="6E7DE028" w14:textId="77777777" w:rsidTr="00C24E3C">
        <w:tc>
          <w:tcPr>
            <w:tcW w:w="5322" w:type="dxa"/>
            <w:shd w:val="clear" w:color="auto" w:fill="auto"/>
          </w:tcPr>
          <w:p w14:paraId="5029A998"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p>
          <w:p w14:paraId="695C1D0F"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rPr>
                <w:rFonts w:eastAsia="Times New Roman" w:cs="Arial"/>
                <w:szCs w:val="20"/>
              </w:rPr>
            </w:pPr>
            <w:r w:rsidRPr="004A08FF">
              <w:rPr>
                <w:rFonts w:eastAsia="Times New Roman" w:cs="Arial"/>
                <w:b/>
                <w:szCs w:val="20"/>
              </w:rPr>
              <w:t>SIGNED</w:t>
            </w:r>
            <w:r w:rsidRPr="004A08FF">
              <w:rPr>
                <w:rFonts w:eastAsia="Times New Roman" w:cs="Arial"/>
                <w:szCs w:val="20"/>
              </w:rPr>
              <w:t xml:space="preserve"> by </w:t>
            </w:r>
            <w:r w:rsidRPr="004A08FF">
              <w:rPr>
                <w:rFonts w:eastAsia="Times New Roman" w:cs="Arial"/>
                <w:b/>
                <w:szCs w:val="20"/>
              </w:rPr>
              <w:fldChar w:fldCharType="begin">
                <w:ffData>
                  <w:name w:val=""/>
                  <w:enabled/>
                  <w:calcOnExit w:val="0"/>
                  <w:textInput>
                    <w:default w:val="[insert name]"/>
                  </w:textInput>
                </w:ffData>
              </w:fldChar>
            </w:r>
            <w:r w:rsidRPr="004A08FF">
              <w:rPr>
                <w:rFonts w:eastAsia="Times New Roman" w:cs="Arial"/>
                <w:b/>
                <w:szCs w:val="20"/>
              </w:rPr>
              <w:instrText xml:space="preserve"> FORMTEXT </w:instrText>
            </w:r>
            <w:r w:rsidRPr="004A08FF">
              <w:rPr>
                <w:rFonts w:eastAsia="Times New Roman" w:cs="Arial"/>
                <w:b/>
                <w:szCs w:val="20"/>
              </w:rPr>
            </w:r>
            <w:r w:rsidRPr="004A08FF">
              <w:rPr>
                <w:rFonts w:eastAsia="Times New Roman" w:cs="Arial"/>
                <w:b/>
                <w:szCs w:val="20"/>
              </w:rPr>
              <w:fldChar w:fldCharType="separate"/>
            </w:r>
            <w:r w:rsidRPr="004A08FF">
              <w:rPr>
                <w:rFonts w:eastAsia="Times New Roman" w:cs="Arial"/>
                <w:b/>
                <w:noProof/>
                <w:szCs w:val="20"/>
              </w:rPr>
              <w:t>[insert name]</w:t>
            </w:r>
            <w:r w:rsidRPr="004A08FF">
              <w:rPr>
                <w:rFonts w:eastAsia="Times New Roman" w:cs="Arial"/>
                <w:b/>
                <w:szCs w:val="20"/>
              </w:rPr>
              <w:fldChar w:fldCharType="end"/>
            </w:r>
            <w:r w:rsidRPr="004A08FF">
              <w:rPr>
                <w:rFonts w:eastAsia="Times New Roman" w:cs="Arial"/>
                <w:i/>
                <w:szCs w:val="20"/>
              </w:rPr>
              <w:t xml:space="preserve"> </w:t>
            </w:r>
            <w:r w:rsidRPr="004A08FF">
              <w:rPr>
                <w:rFonts w:eastAsia="Times New Roman" w:cs="Arial"/>
                <w:b/>
                <w:szCs w:val="20"/>
              </w:rPr>
              <w:fldChar w:fldCharType="begin">
                <w:ffData>
                  <w:name w:val=""/>
                  <w:enabled/>
                  <w:calcOnExit w:val="0"/>
                  <w:textInput>
                    <w:default w:val="[insert position]"/>
                  </w:textInput>
                </w:ffData>
              </w:fldChar>
            </w:r>
            <w:r w:rsidRPr="004A08FF">
              <w:rPr>
                <w:rFonts w:eastAsia="Times New Roman" w:cs="Arial"/>
                <w:b/>
                <w:szCs w:val="20"/>
              </w:rPr>
              <w:instrText xml:space="preserve"> FORMTEXT </w:instrText>
            </w:r>
            <w:r w:rsidRPr="004A08FF">
              <w:rPr>
                <w:rFonts w:eastAsia="Times New Roman" w:cs="Arial"/>
                <w:b/>
                <w:szCs w:val="20"/>
              </w:rPr>
            </w:r>
            <w:r w:rsidRPr="004A08FF">
              <w:rPr>
                <w:rFonts w:eastAsia="Times New Roman" w:cs="Arial"/>
                <w:b/>
                <w:szCs w:val="20"/>
              </w:rPr>
              <w:fldChar w:fldCharType="separate"/>
            </w:r>
            <w:r w:rsidRPr="004A08FF">
              <w:rPr>
                <w:rFonts w:eastAsia="Times New Roman" w:cs="Arial"/>
                <w:b/>
                <w:noProof/>
                <w:szCs w:val="20"/>
              </w:rPr>
              <w:t>[insert position]</w:t>
            </w:r>
            <w:r w:rsidRPr="004A08FF">
              <w:rPr>
                <w:rFonts w:eastAsia="Times New Roman" w:cs="Arial"/>
                <w:b/>
                <w:szCs w:val="20"/>
              </w:rPr>
              <w:fldChar w:fldCharType="end"/>
            </w:r>
            <w:r w:rsidRPr="004A08FF">
              <w:rPr>
                <w:rFonts w:eastAsia="Times New Roman" w:cs="Arial"/>
                <w:szCs w:val="20"/>
              </w:rPr>
              <w:t xml:space="preserve"> for and on behalf of </w:t>
            </w:r>
            <w:r w:rsidRPr="004A08FF">
              <w:rPr>
                <w:rFonts w:eastAsia="Times New Roman" w:cs="Arial"/>
                <w:b/>
                <w:szCs w:val="20"/>
              </w:rPr>
              <w:fldChar w:fldCharType="begin">
                <w:ffData>
                  <w:name w:val=""/>
                  <w:enabled/>
                  <w:calcOnExit w:val="0"/>
                  <w:textInput>
                    <w:default w:val="[insert name of funded organisation]"/>
                  </w:textInput>
                </w:ffData>
              </w:fldChar>
            </w:r>
            <w:r w:rsidRPr="004A08FF">
              <w:rPr>
                <w:rFonts w:eastAsia="Times New Roman" w:cs="Arial"/>
                <w:b/>
                <w:szCs w:val="20"/>
              </w:rPr>
              <w:instrText xml:space="preserve"> FORMTEXT </w:instrText>
            </w:r>
            <w:r w:rsidRPr="004A08FF">
              <w:rPr>
                <w:rFonts w:eastAsia="Times New Roman" w:cs="Arial"/>
                <w:b/>
                <w:szCs w:val="20"/>
              </w:rPr>
            </w:r>
            <w:r w:rsidRPr="004A08FF">
              <w:rPr>
                <w:rFonts w:eastAsia="Times New Roman" w:cs="Arial"/>
                <w:b/>
                <w:szCs w:val="20"/>
              </w:rPr>
              <w:fldChar w:fldCharType="separate"/>
            </w:r>
            <w:r w:rsidRPr="004A08FF">
              <w:rPr>
                <w:rFonts w:eastAsia="Times New Roman" w:cs="Arial"/>
                <w:b/>
                <w:noProof/>
                <w:szCs w:val="20"/>
              </w:rPr>
              <w:t>[insert name of funded organisation]</w:t>
            </w:r>
            <w:r w:rsidRPr="004A08FF">
              <w:rPr>
                <w:rFonts w:eastAsia="Times New Roman" w:cs="Arial"/>
                <w:b/>
                <w:szCs w:val="20"/>
              </w:rPr>
              <w:fldChar w:fldCharType="end"/>
            </w:r>
            <w:r w:rsidRPr="004A08FF">
              <w:rPr>
                <w:rFonts w:eastAsia="Times New Roman" w:cs="Arial"/>
                <w:szCs w:val="20"/>
              </w:rPr>
              <w:t xml:space="preserve"> as its duly authorised officer, in the presence of:</w:t>
            </w:r>
          </w:p>
          <w:p w14:paraId="0DD3B76C"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p>
        </w:tc>
        <w:tc>
          <w:tcPr>
            <w:tcW w:w="425" w:type="dxa"/>
            <w:shd w:val="clear" w:color="auto" w:fill="auto"/>
          </w:tcPr>
          <w:p w14:paraId="0E305E17"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70964024"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4F27903A"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3BD4D152"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6E6EFEDE"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333480D0"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003E7047"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p w14:paraId="7665F68F"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r w:rsidRPr="004A08FF">
              <w:rPr>
                <w:rFonts w:eastAsia="Times New Roman" w:cs="Arial"/>
                <w:szCs w:val="20"/>
              </w:rPr>
              <w:t>)</w:t>
            </w:r>
          </w:p>
        </w:tc>
        <w:tc>
          <w:tcPr>
            <w:tcW w:w="5103" w:type="dxa"/>
            <w:shd w:val="clear" w:color="auto" w:fill="auto"/>
          </w:tcPr>
          <w:p w14:paraId="40B0B094"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p>
          <w:p w14:paraId="557303E4"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p>
          <w:p w14:paraId="386931C6"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p>
          <w:p w14:paraId="36A73AA5"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48818AE2" w14:textId="77777777" w:rsidR="004A08FF" w:rsidRPr="004A08FF" w:rsidRDefault="004A08FF" w:rsidP="004A08FF">
            <w:pPr>
              <w:shd w:val="clear" w:color="auto" w:fill="FFFFFF" w:themeFill="background1"/>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(signature)</w:t>
            </w:r>
          </w:p>
          <w:p w14:paraId="2CB9C9C2"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Cs w:val="20"/>
              </w:rPr>
            </w:pPr>
          </w:p>
        </w:tc>
      </w:tr>
      <w:tr w:rsidR="004A08FF" w:rsidRPr="004A08FF" w14:paraId="49ACBD9D" w14:textId="77777777" w:rsidTr="00C24E3C">
        <w:tc>
          <w:tcPr>
            <w:tcW w:w="5322" w:type="dxa"/>
            <w:shd w:val="clear" w:color="auto" w:fill="auto"/>
          </w:tcPr>
          <w:p w14:paraId="6E0D3FB6"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0D521997" w14:textId="77777777" w:rsidR="004A08FF" w:rsidRPr="004A08FF" w:rsidRDefault="004A08FF" w:rsidP="004A08FF">
            <w:pPr>
              <w:shd w:val="clear" w:color="auto" w:fill="FFFFFF" w:themeFill="background1"/>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w:t>
            </w:r>
            <w:proofErr w:type="gramStart"/>
            <w:r w:rsidRPr="004A08FF">
              <w:rPr>
                <w:rFonts w:eastAsia="Times New Roman" w:cs="Arial"/>
                <w:sz w:val="16"/>
                <w:szCs w:val="16"/>
                <w:lang w:eastAsia="en-AU"/>
              </w:rPr>
              <w:t>signature</w:t>
            </w:r>
            <w:proofErr w:type="gramEnd"/>
            <w:r w:rsidRPr="004A08FF">
              <w:rPr>
                <w:rFonts w:eastAsia="Times New Roman" w:cs="Arial"/>
                <w:sz w:val="16"/>
                <w:szCs w:val="16"/>
                <w:lang w:eastAsia="en-AU"/>
              </w:rPr>
              <w:t xml:space="preserve"> of witness)</w:t>
            </w:r>
          </w:p>
          <w:p w14:paraId="21AC5BB2"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p>
        </w:tc>
        <w:tc>
          <w:tcPr>
            <w:tcW w:w="425" w:type="dxa"/>
            <w:shd w:val="clear" w:color="auto" w:fill="auto"/>
          </w:tcPr>
          <w:p w14:paraId="6C468B16"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 w:val="16"/>
                <w:szCs w:val="16"/>
              </w:rPr>
            </w:pPr>
          </w:p>
        </w:tc>
        <w:tc>
          <w:tcPr>
            <w:tcW w:w="5103" w:type="dxa"/>
            <w:shd w:val="clear" w:color="auto" w:fill="auto"/>
          </w:tcPr>
          <w:p w14:paraId="6952B982"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___________________________________________</w:t>
            </w:r>
          </w:p>
          <w:p w14:paraId="25A3AD6F" w14:textId="77777777" w:rsidR="004A08FF" w:rsidRPr="004A08FF" w:rsidRDefault="004A08FF" w:rsidP="004A08FF">
            <w:pPr>
              <w:shd w:val="clear" w:color="auto" w:fill="FFFFFF" w:themeFill="background1"/>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(date)</w:t>
            </w:r>
          </w:p>
          <w:p w14:paraId="134142CF"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p>
        </w:tc>
      </w:tr>
      <w:tr w:rsidR="004A08FF" w:rsidRPr="004A08FF" w14:paraId="4F049E33" w14:textId="77777777" w:rsidTr="00C24E3C">
        <w:tc>
          <w:tcPr>
            <w:tcW w:w="5322" w:type="dxa"/>
            <w:shd w:val="clear" w:color="auto" w:fill="auto"/>
          </w:tcPr>
          <w:p w14:paraId="02F315A4"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4291F3BE" w14:textId="77777777" w:rsidR="004A08FF" w:rsidRPr="004A08FF" w:rsidRDefault="004A08FF" w:rsidP="004A08FF">
            <w:pPr>
              <w:shd w:val="clear" w:color="auto" w:fill="FFFFFF" w:themeFill="background1"/>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w:t>
            </w:r>
            <w:proofErr w:type="gramStart"/>
            <w:r w:rsidRPr="004A08FF">
              <w:rPr>
                <w:rFonts w:eastAsia="Times New Roman" w:cs="Arial"/>
                <w:sz w:val="16"/>
                <w:szCs w:val="16"/>
                <w:lang w:eastAsia="en-AU"/>
              </w:rPr>
              <w:t>name</w:t>
            </w:r>
            <w:proofErr w:type="gramEnd"/>
            <w:r w:rsidRPr="004A08FF">
              <w:rPr>
                <w:rFonts w:eastAsia="Times New Roman" w:cs="Arial"/>
                <w:sz w:val="16"/>
                <w:szCs w:val="16"/>
                <w:lang w:eastAsia="en-AU"/>
              </w:rPr>
              <w:t xml:space="preserve"> of witness)</w:t>
            </w:r>
          </w:p>
          <w:p w14:paraId="74409E95"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p>
        </w:tc>
        <w:tc>
          <w:tcPr>
            <w:tcW w:w="425" w:type="dxa"/>
            <w:shd w:val="clear" w:color="auto" w:fill="auto"/>
          </w:tcPr>
          <w:p w14:paraId="6E10B3CF"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 w:val="16"/>
                <w:szCs w:val="16"/>
              </w:rPr>
            </w:pPr>
          </w:p>
        </w:tc>
        <w:tc>
          <w:tcPr>
            <w:tcW w:w="5103" w:type="dxa"/>
            <w:shd w:val="clear" w:color="auto" w:fill="auto"/>
          </w:tcPr>
          <w:p w14:paraId="11CF0BCE"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 w:val="16"/>
                <w:szCs w:val="16"/>
              </w:rPr>
            </w:pPr>
          </w:p>
        </w:tc>
      </w:tr>
    </w:tbl>
    <w:p w14:paraId="7F35E57D" w14:textId="77777777" w:rsidR="004A08FF" w:rsidRPr="004A08FF" w:rsidRDefault="004A08FF" w:rsidP="004A08FF">
      <w:pPr>
        <w:shd w:val="clear" w:color="auto" w:fill="FFFFFF" w:themeFill="background1"/>
        <w:spacing w:before="0" w:after="240" w:line="240" w:lineRule="auto"/>
        <w:jc w:val="both"/>
        <w:rPr>
          <w:rFonts w:eastAsia="Times New Roman" w:cs="Arial"/>
          <w:b/>
          <w:color w:val="000000"/>
          <w:szCs w:val="20"/>
          <w:lang w:val="en-US"/>
        </w:rPr>
      </w:pPr>
    </w:p>
    <w:p w14:paraId="51B1D9E1" w14:textId="77777777" w:rsidR="004A08FF" w:rsidRPr="004A08FF" w:rsidRDefault="004A08FF" w:rsidP="004A08FF">
      <w:pPr>
        <w:shd w:val="clear" w:color="auto" w:fill="FFFFFF" w:themeFill="background1"/>
        <w:spacing w:before="0" w:after="240" w:line="240" w:lineRule="auto"/>
        <w:jc w:val="both"/>
        <w:rPr>
          <w:rFonts w:eastAsia="Times New Roman" w:cs="Arial"/>
          <w:b/>
          <w:szCs w:val="20"/>
          <w:lang w:val="en-US"/>
        </w:rPr>
      </w:pPr>
      <w:r w:rsidRPr="004A08FF">
        <w:rPr>
          <w:rFonts w:eastAsia="Times New Roman" w:cs="Arial"/>
          <w:b/>
          <w:color w:val="000000"/>
          <w:szCs w:val="20"/>
          <w:lang w:val="en-US"/>
        </w:rPr>
        <w:t xml:space="preserve">[OR </w:t>
      </w:r>
      <w:r w:rsidRPr="004A08FF">
        <w:rPr>
          <w:rFonts w:eastAsia="Times New Roman" w:cs="Arial"/>
          <w:b/>
          <w:szCs w:val="20"/>
          <w:lang w:val="en-US"/>
        </w:rPr>
        <w:t>EXECUTION CLAUSE – Company.  DELETE THIS TEXT]</w:t>
      </w:r>
    </w:p>
    <w:tbl>
      <w:tblPr>
        <w:tblW w:w="10850" w:type="dxa"/>
        <w:tblInd w:w="-252" w:type="dxa"/>
        <w:tblLook w:val="01E0" w:firstRow="1" w:lastRow="1" w:firstColumn="1" w:lastColumn="1" w:noHBand="0" w:noVBand="0"/>
      </w:tblPr>
      <w:tblGrid>
        <w:gridCol w:w="5322"/>
        <w:gridCol w:w="425"/>
        <w:gridCol w:w="5103"/>
      </w:tblGrid>
      <w:tr w:rsidR="004A08FF" w:rsidRPr="004A08FF" w14:paraId="56253F2C" w14:textId="77777777" w:rsidTr="00C24E3C">
        <w:tc>
          <w:tcPr>
            <w:tcW w:w="5322" w:type="dxa"/>
          </w:tcPr>
          <w:p w14:paraId="2276817A" w14:textId="77777777" w:rsidR="004A08FF" w:rsidRDefault="004A08FF" w:rsidP="004A08FF">
            <w:pPr>
              <w:widowControl w:val="0"/>
              <w:shd w:val="clear" w:color="auto" w:fill="FFFFFF" w:themeFill="background1"/>
              <w:tabs>
                <w:tab w:val="center" w:pos="4820"/>
                <w:tab w:val="right" w:pos="9639"/>
              </w:tabs>
              <w:spacing w:before="100" w:line="240" w:lineRule="auto"/>
              <w:rPr>
                <w:rFonts w:eastAsia="Times New Roman" w:cs="Arial"/>
                <w:b/>
                <w:szCs w:val="20"/>
              </w:rPr>
            </w:pPr>
          </w:p>
          <w:p w14:paraId="3F99B459" w14:textId="426E7475" w:rsidR="004A08FF" w:rsidRPr="004A08FF" w:rsidRDefault="004A08FF" w:rsidP="004A08FF">
            <w:pPr>
              <w:widowControl w:val="0"/>
              <w:shd w:val="clear" w:color="auto" w:fill="FFFFFF" w:themeFill="background1"/>
              <w:tabs>
                <w:tab w:val="center" w:pos="4820"/>
                <w:tab w:val="right" w:pos="9639"/>
              </w:tabs>
              <w:spacing w:before="100" w:line="240" w:lineRule="auto"/>
              <w:rPr>
                <w:rFonts w:eastAsia="Times New Roman" w:cs="Arial"/>
                <w:szCs w:val="20"/>
              </w:rPr>
            </w:pPr>
            <w:r w:rsidRPr="004A08FF">
              <w:rPr>
                <w:rFonts w:eastAsia="Times New Roman" w:cs="Arial"/>
                <w:b/>
                <w:szCs w:val="20"/>
              </w:rPr>
              <w:t xml:space="preserve">SIGNED </w:t>
            </w:r>
            <w:r w:rsidRPr="004A08FF">
              <w:rPr>
                <w:rFonts w:eastAsia="Times New Roman" w:cs="Arial"/>
                <w:szCs w:val="20"/>
              </w:rPr>
              <w:t>for and on behalf</w:t>
            </w:r>
            <w:r w:rsidRPr="004A08FF">
              <w:rPr>
                <w:rFonts w:eastAsia="Times New Roman" w:cs="Arial"/>
                <w:b/>
                <w:szCs w:val="20"/>
              </w:rPr>
              <w:t xml:space="preserve"> </w:t>
            </w:r>
            <w:r w:rsidRPr="004A08FF">
              <w:rPr>
                <w:rFonts w:eastAsia="Times New Roman" w:cs="Arial"/>
                <w:szCs w:val="20"/>
              </w:rPr>
              <w:t xml:space="preserve">of </w:t>
            </w:r>
            <w:r w:rsidRPr="004A08FF">
              <w:rPr>
                <w:rFonts w:eastAsia="Times New Roman" w:cs="Arial"/>
                <w:b/>
                <w:szCs w:val="20"/>
              </w:rPr>
              <w:fldChar w:fldCharType="begin">
                <w:ffData>
                  <w:name w:val=""/>
                  <w:enabled/>
                  <w:calcOnExit w:val="0"/>
                  <w:textInput>
                    <w:default w:val="[insert name of corporation]"/>
                  </w:textInput>
                </w:ffData>
              </w:fldChar>
            </w:r>
            <w:r w:rsidRPr="004A08FF">
              <w:rPr>
                <w:rFonts w:eastAsia="Times New Roman" w:cs="Arial"/>
                <w:b/>
                <w:szCs w:val="20"/>
              </w:rPr>
              <w:instrText xml:space="preserve"> FORMTEXT </w:instrText>
            </w:r>
            <w:r w:rsidRPr="004A08FF">
              <w:rPr>
                <w:rFonts w:eastAsia="Times New Roman" w:cs="Arial"/>
                <w:b/>
                <w:szCs w:val="20"/>
              </w:rPr>
            </w:r>
            <w:r w:rsidRPr="004A08FF">
              <w:rPr>
                <w:rFonts w:eastAsia="Times New Roman" w:cs="Arial"/>
                <w:b/>
                <w:szCs w:val="20"/>
              </w:rPr>
              <w:fldChar w:fldCharType="separate"/>
            </w:r>
            <w:r w:rsidRPr="004A08FF">
              <w:rPr>
                <w:rFonts w:eastAsia="Times New Roman" w:cs="Arial"/>
                <w:b/>
                <w:noProof/>
                <w:szCs w:val="20"/>
              </w:rPr>
              <w:t>[insert name of corporation]</w:t>
            </w:r>
            <w:r w:rsidRPr="004A08FF">
              <w:rPr>
                <w:rFonts w:eastAsia="Times New Roman" w:cs="Arial"/>
                <w:b/>
                <w:szCs w:val="20"/>
              </w:rPr>
              <w:fldChar w:fldCharType="end"/>
            </w:r>
            <w:r w:rsidRPr="004A08FF">
              <w:rPr>
                <w:rFonts w:eastAsia="Times New Roman" w:cs="Arial"/>
                <w:szCs w:val="20"/>
              </w:rPr>
              <w:t xml:space="preserve"> in accordance with section 127 of the </w:t>
            </w:r>
            <w:r w:rsidRPr="004A08FF">
              <w:rPr>
                <w:rFonts w:eastAsia="Times New Roman" w:cs="Arial"/>
                <w:i/>
                <w:szCs w:val="20"/>
              </w:rPr>
              <w:t>Corporations Act 2001</w:t>
            </w:r>
          </w:p>
        </w:tc>
        <w:tc>
          <w:tcPr>
            <w:tcW w:w="425" w:type="dxa"/>
          </w:tcPr>
          <w:p w14:paraId="06A899DF"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both"/>
              <w:rPr>
                <w:rFonts w:eastAsia="Times New Roman" w:cs="Arial"/>
                <w:szCs w:val="20"/>
              </w:rPr>
            </w:pPr>
          </w:p>
        </w:tc>
        <w:tc>
          <w:tcPr>
            <w:tcW w:w="5103" w:type="dxa"/>
            <w:tcMar>
              <w:left w:w="0" w:type="dxa"/>
              <w:right w:w="0" w:type="dxa"/>
            </w:tcMar>
          </w:tcPr>
          <w:p w14:paraId="0D23A3D5"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Cs w:val="20"/>
              </w:rPr>
            </w:pPr>
          </w:p>
          <w:p w14:paraId="2B50CF1D"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Cs w:val="20"/>
              </w:rPr>
            </w:pPr>
          </w:p>
          <w:p w14:paraId="56264FDE"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Cs w:val="20"/>
              </w:rPr>
            </w:pPr>
          </w:p>
          <w:p w14:paraId="16D2EAAB"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Cs w:val="20"/>
              </w:rPr>
            </w:pPr>
          </w:p>
          <w:p w14:paraId="34814EA1"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Cs w:val="20"/>
              </w:rPr>
            </w:pPr>
          </w:p>
          <w:p w14:paraId="5FB24C48" w14:textId="77777777" w:rsidR="004A08FF" w:rsidRPr="004A08FF" w:rsidRDefault="004A08FF" w:rsidP="004A08FF">
            <w:pPr>
              <w:widowControl w:val="0"/>
              <w:shd w:val="clear" w:color="auto" w:fill="FFFFFF" w:themeFill="background1"/>
              <w:tabs>
                <w:tab w:val="center" w:pos="4820"/>
                <w:tab w:val="right" w:pos="9639"/>
              </w:tabs>
              <w:spacing w:before="0" w:after="0" w:line="240" w:lineRule="auto"/>
              <w:jc w:val="center"/>
              <w:rPr>
                <w:rFonts w:eastAsia="Times New Roman" w:cs="Arial"/>
                <w:szCs w:val="20"/>
              </w:rPr>
            </w:pPr>
          </w:p>
        </w:tc>
      </w:tr>
      <w:tr w:rsidR="004A08FF" w:rsidRPr="004A08FF" w14:paraId="29A39874" w14:textId="77777777" w:rsidTr="00C24E3C">
        <w:tc>
          <w:tcPr>
            <w:tcW w:w="5322" w:type="dxa"/>
          </w:tcPr>
          <w:p w14:paraId="6DF54CBB" w14:textId="77777777" w:rsidR="004A08FF" w:rsidRPr="004A08FF" w:rsidRDefault="004A08FF" w:rsidP="004A08FF">
            <w:pPr>
              <w:spacing w:before="0" w:after="0" w:line="240" w:lineRule="auto"/>
              <w:ind w:left="49"/>
              <w:jc w:val="center"/>
              <w:rPr>
                <w:rFonts w:eastAsia="Times New Roman" w:cs="Arial"/>
                <w:sz w:val="16"/>
                <w:szCs w:val="16"/>
                <w:lang w:eastAsia="en-AU"/>
              </w:rPr>
            </w:pPr>
          </w:p>
          <w:p w14:paraId="768D824A" w14:textId="77777777" w:rsidR="004A08FF" w:rsidRPr="004A08FF" w:rsidRDefault="004A08FF" w:rsidP="004A08FF">
            <w:pPr>
              <w:spacing w:before="0" w:after="0" w:line="240" w:lineRule="auto"/>
              <w:ind w:left="49"/>
              <w:jc w:val="center"/>
              <w:rPr>
                <w:rFonts w:eastAsia="Times New Roman" w:cs="Arial"/>
                <w:sz w:val="16"/>
                <w:szCs w:val="16"/>
                <w:lang w:eastAsia="en-AU"/>
              </w:rPr>
            </w:pPr>
          </w:p>
          <w:p w14:paraId="2DCC4180"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0FF9A5A4" w14:textId="77777777" w:rsidR="004A08FF" w:rsidRPr="004A08FF" w:rsidRDefault="004A08FF" w:rsidP="004A08FF">
            <w:pPr>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w:t>
            </w:r>
            <w:proofErr w:type="gramStart"/>
            <w:r w:rsidRPr="004A08FF">
              <w:rPr>
                <w:rFonts w:eastAsia="Times New Roman" w:cs="Arial"/>
                <w:sz w:val="16"/>
                <w:szCs w:val="16"/>
                <w:lang w:eastAsia="en-AU"/>
              </w:rPr>
              <w:t>signature</w:t>
            </w:r>
            <w:proofErr w:type="gramEnd"/>
            <w:r w:rsidRPr="004A08FF">
              <w:rPr>
                <w:rFonts w:eastAsia="Times New Roman" w:cs="Arial"/>
                <w:sz w:val="16"/>
                <w:szCs w:val="16"/>
                <w:lang w:eastAsia="en-AU"/>
              </w:rPr>
              <w:t xml:space="preserve"> of director/secretary)</w:t>
            </w:r>
          </w:p>
        </w:tc>
        <w:tc>
          <w:tcPr>
            <w:tcW w:w="425" w:type="dxa"/>
          </w:tcPr>
          <w:p w14:paraId="77544BC2"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 w:val="16"/>
                <w:szCs w:val="16"/>
              </w:rPr>
            </w:pPr>
          </w:p>
        </w:tc>
        <w:tc>
          <w:tcPr>
            <w:tcW w:w="5103" w:type="dxa"/>
          </w:tcPr>
          <w:p w14:paraId="77EB40BE" w14:textId="77777777" w:rsidR="004A08FF" w:rsidRPr="004A08FF" w:rsidRDefault="004A08FF" w:rsidP="004A08FF">
            <w:pPr>
              <w:spacing w:before="0" w:after="0" w:line="240" w:lineRule="auto"/>
              <w:ind w:left="49"/>
              <w:jc w:val="center"/>
              <w:rPr>
                <w:rFonts w:eastAsia="Times New Roman" w:cs="Arial"/>
                <w:sz w:val="16"/>
                <w:szCs w:val="16"/>
                <w:lang w:eastAsia="en-AU"/>
              </w:rPr>
            </w:pPr>
          </w:p>
          <w:p w14:paraId="171FAF30" w14:textId="77777777" w:rsidR="004A08FF" w:rsidRPr="004A08FF" w:rsidRDefault="004A08FF" w:rsidP="004A08FF">
            <w:pPr>
              <w:spacing w:before="0" w:after="0" w:line="240" w:lineRule="auto"/>
              <w:ind w:left="49"/>
              <w:jc w:val="center"/>
              <w:rPr>
                <w:rFonts w:eastAsia="Times New Roman" w:cs="Arial"/>
                <w:sz w:val="16"/>
                <w:szCs w:val="16"/>
                <w:lang w:eastAsia="en-AU"/>
              </w:rPr>
            </w:pPr>
          </w:p>
          <w:p w14:paraId="35908926"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04EA3FF0" w14:textId="77777777" w:rsidR="004A08FF" w:rsidRPr="004A08FF" w:rsidRDefault="004A08FF" w:rsidP="004A08FF">
            <w:pPr>
              <w:spacing w:before="0" w:after="0" w:line="240" w:lineRule="auto"/>
              <w:jc w:val="center"/>
              <w:rPr>
                <w:rFonts w:eastAsia="Times New Roman" w:cs="Arial"/>
                <w:sz w:val="16"/>
                <w:szCs w:val="16"/>
                <w:lang w:eastAsia="en-AU"/>
              </w:rPr>
            </w:pPr>
            <w:r w:rsidRPr="004A08FF">
              <w:rPr>
                <w:rFonts w:eastAsia="Times New Roman" w:cs="Arial"/>
                <w:sz w:val="16"/>
                <w:szCs w:val="16"/>
                <w:lang w:eastAsia="en-AU"/>
              </w:rPr>
              <w:t>(</w:t>
            </w:r>
            <w:proofErr w:type="gramStart"/>
            <w:r w:rsidRPr="004A08FF">
              <w:rPr>
                <w:rFonts w:eastAsia="Times New Roman" w:cs="Arial"/>
                <w:sz w:val="16"/>
                <w:szCs w:val="16"/>
                <w:lang w:eastAsia="en-AU"/>
              </w:rPr>
              <w:t>signature</w:t>
            </w:r>
            <w:proofErr w:type="gramEnd"/>
            <w:r w:rsidRPr="004A08FF">
              <w:rPr>
                <w:rFonts w:eastAsia="Times New Roman" w:cs="Arial"/>
                <w:sz w:val="16"/>
                <w:szCs w:val="16"/>
                <w:lang w:eastAsia="en-AU"/>
              </w:rPr>
              <w:t xml:space="preserve"> of director)</w:t>
            </w:r>
          </w:p>
        </w:tc>
      </w:tr>
      <w:tr w:rsidR="004A08FF" w:rsidRPr="004A08FF" w14:paraId="412B849F" w14:textId="77777777" w:rsidTr="00C24E3C">
        <w:tc>
          <w:tcPr>
            <w:tcW w:w="5322" w:type="dxa"/>
          </w:tcPr>
          <w:p w14:paraId="041C71D0"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p w14:paraId="5246D99B"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0316ED1F" w14:textId="77777777" w:rsidR="004A08FF" w:rsidRPr="004A08FF" w:rsidRDefault="004A08FF" w:rsidP="004A08FF">
            <w:pPr>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w:t>
            </w:r>
            <w:proofErr w:type="gramStart"/>
            <w:r w:rsidRPr="004A08FF">
              <w:rPr>
                <w:rFonts w:eastAsia="Times New Roman" w:cs="Arial"/>
                <w:sz w:val="16"/>
                <w:szCs w:val="16"/>
                <w:lang w:eastAsia="en-AU"/>
              </w:rPr>
              <w:t>name</w:t>
            </w:r>
            <w:proofErr w:type="gramEnd"/>
            <w:r w:rsidRPr="004A08FF">
              <w:rPr>
                <w:rFonts w:eastAsia="Times New Roman" w:cs="Arial"/>
                <w:sz w:val="16"/>
                <w:szCs w:val="16"/>
                <w:lang w:eastAsia="en-AU"/>
              </w:rPr>
              <w:t xml:space="preserve"> of director/secretary)</w:t>
            </w:r>
          </w:p>
          <w:p w14:paraId="219381A0"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tc>
        <w:tc>
          <w:tcPr>
            <w:tcW w:w="425" w:type="dxa"/>
          </w:tcPr>
          <w:p w14:paraId="32E095EB"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 w:val="16"/>
                <w:szCs w:val="16"/>
              </w:rPr>
            </w:pPr>
          </w:p>
        </w:tc>
        <w:tc>
          <w:tcPr>
            <w:tcW w:w="5103" w:type="dxa"/>
          </w:tcPr>
          <w:p w14:paraId="6CE42B17" w14:textId="77777777" w:rsidR="004A08FF" w:rsidRPr="004A08FF" w:rsidRDefault="004A08FF" w:rsidP="004A08FF">
            <w:pPr>
              <w:spacing w:before="0" w:after="0" w:line="240" w:lineRule="auto"/>
              <w:jc w:val="center"/>
              <w:rPr>
                <w:rFonts w:eastAsia="Times New Roman" w:cs="Arial"/>
                <w:sz w:val="16"/>
                <w:szCs w:val="16"/>
                <w:lang w:eastAsia="en-AU"/>
              </w:rPr>
            </w:pPr>
          </w:p>
          <w:p w14:paraId="0855FF94"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Times New Roman"/>
                <w:sz w:val="16"/>
                <w:szCs w:val="20"/>
              </w:rPr>
              <w:t>__________________________________________</w:t>
            </w:r>
          </w:p>
          <w:p w14:paraId="663A8BBB" w14:textId="77777777" w:rsidR="004A08FF" w:rsidRPr="004A08FF" w:rsidRDefault="004A08FF" w:rsidP="004A08FF">
            <w:pPr>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w:t>
            </w:r>
            <w:proofErr w:type="gramStart"/>
            <w:r w:rsidRPr="004A08FF">
              <w:rPr>
                <w:rFonts w:eastAsia="Times New Roman" w:cs="Arial"/>
                <w:sz w:val="16"/>
                <w:szCs w:val="16"/>
                <w:lang w:eastAsia="en-AU"/>
              </w:rPr>
              <w:t>name</w:t>
            </w:r>
            <w:proofErr w:type="gramEnd"/>
            <w:r w:rsidRPr="004A08FF">
              <w:rPr>
                <w:rFonts w:eastAsia="Times New Roman" w:cs="Arial"/>
                <w:sz w:val="16"/>
                <w:szCs w:val="16"/>
                <w:lang w:eastAsia="en-AU"/>
              </w:rPr>
              <w:t xml:space="preserve"> of director)</w:t>
            </w:r>
          </w:p>
          <w:p w14:paraId="6F0F8343"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tc>
      </w:tr>
      <w:tr w:rsidR="004A08FF" w:rsidRPr="004A08FF" w14:paraId="7F5056A4" w14:textId="77777777" w:rsidTr="00C24E3C">
        <w:tc>
          <w:tcPr>
            <w:tcW w:w="5322" w:type="dxa"/>
          </w:tcPr>
          <w:p w14:paraId="3D8B952A"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tc>
        <w:tc>
          <w:tcPr>
            <w:tcW w:w="425" w:type="dxa"/>
          </w:tcPr>
          <w:p w14:paraId="2EE63816" w14:textId="77777777" w:rsidR="004A08FF" w:rsidRPr="004A08FF" w:rsidRDefault="004A08FF" w:rsidP="004A08FF">
            <w:pPr>
              <w:widowControl w:val="0"/>
              <w:tabs>
                <w:tab w:val="center" w:pos="4820"/>
                <w:tab w:val="right" w:pos="9639"/>
              </w:tabs>
              <w:spacing w:before="0" w:after="0" w:line="240" w:lineRule="auto"/>
              <w:jc w:val="both"/>
              <w:rPr>
                <w:rFonts w:eastAsia="Times New Roman" w:cs="Arial"/>
                <w:sz w:val="16"/>
                <w:szCs w:val="16"/>
              </w:rPr>
            </w:pPr>
          </w:p>
        </w:tc>
        <w:tc>
          <w:tcPr>
            <w:tcW w:w="5103" w:type="dxa"/>
          </w:tcPr>
          <w:p w14:paraId="510276F0" w14:textId="77777777" w:rsidR="004A08FF" w:rsidRPr="004A08FF" w:rsidRDefault="004A08FF" w:rsidP="004A08FF">
            <w:pPr>
              <w:spacing w:before="0" w:after="0" w:line="240" w:lineRule="auto"/>
              <w:jc w:val="center"/>
              <w:rPr>
                <w:rFonts w:eastAsia="Times New Roman" w:cs="Arial"/>
                <w:sz w:val="16"/>
                <w:szCs w:val="16"/>
                <w:lang w:eastAsia="en-AU"/>
              </w:rPr>
            </w:pPr>
          </w:p>
          <w:p w14:paraId="6699B1F2"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r w:rsidRPr="004A08FF">
              <w:rPr>
                <w:rFonts w:eastAsia="Times New Roman" w:cs="Arial"/>
                <w:sz w:val="16"/>
                <w:szCs w:val="16"/>
              </w:rPr>
              <w:t>__________________________________________</w:t>
            </w:r>
          </w:p>
          <w:p w14:paraId="314C8C2C" w14:textId="77777777" w:rsidR="004A08FF" w:rsidRPr="004A08FF" w:rsidRDefault="004A08FF" w:rsidP="004A08FF">
            <w:pPr>
              <w:spacing w:before="0" w:after="0" w:line="240" w:lineRule="auto"/>
              <w:ind w:left="49"/>
              <w:jc w:val="center"/>
              <w:rPr>
                <w:rFonts w:eastAsia="Times New Roman" w:cs="Arial"/>
                <w:sz w:val="16"/>
                <w:szCs w:val="16"/>
                <w:lang w:eastAsia="en-AU"/>
              </w:rPr>
            </w:pPr>
            <w:r w:rsidRPr="004A08FF">
              <w:rPr>
                <w:rFonts w:eastAsia="Times New Roman" w:cs="Arial"/>
                <w:sz w:val="16"/>
                <w:szCs w:val="16"/>
                <w:lang w:eastAsia="en-AU"/>
              </w:rPr>
              <w:t>(date)</w:t>
            </w:r>
          </w:p>
          <w:p w14:paraId="60AA461B" w14:textId="77777777" w:rsidR="004A08FF" w:rsidRPr="004A08FF" w:rsidRDefault="004A08FF" w:rsidP="004A08FF">
            <w:pPr>
              <w:widowControl w:val="0"/>
              <w:tabs>
                <w:tab w:val="center" w:pos="4820"/>
                <w:tab w:val="right" w:pos="9639"/>
              </w:tabs>
              <w:spacing w:before="0" w:after="0" w:line="240" w:lineRule="auto"/>
              <w:jc w:val="center"/>
              <w:rPr>
                <w:rFonts w:eastAsia="Times New Roman" w:cs="Arial"/>
                <w:sz w:val="16"/>
                <w:szCs w:val="16"/>
              </w:rPr>
            </w:pPr>
          </w:p>
        </w:tc>
      </w:tr>
    </w:tbl>
    <w:p w14:paraId="7842A2C9" w14:textId="51DCD5B2" w:rsidR="00CF33C3" w:rsidRDefault="00CF33C3" w:rsidP="004A08FF">
      <w:pPr>
        <w:spacing w:before="0" w:after="160"/>
        <w:rPr>
          <w:rStyle w:val="Strong"/>
          <w:rFonts w:eastAsia="Calibri"/>
        </w:rPr>
      </w:pPr>
    </w:p>
    <w:sectPr w:rsidR="00CF33C3" w:rsidSect="008E2FE3">
      <w:footerReference w:type="default" r:id="rId23"/>
      <w:pgSz w:w="11906" w:h="16838" w:code="9"/>
      <w:pgMar w:top="851" w:right="964" w:bottom="1418"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DCE1" w14:textId="77777777" w:rsidR="00604F2C" w:rsidRDefault="00604F2C" w:rsidP="00532CD4">
      <w:pPr>
        <w:spacing w:before="0" w:after="0" w:line="240" w:lineRule="auto"/>
      </w:pPr>
      <w:r>
        <w:separator/>
      </w:r>
    </w:p>
  </w:endnote>
  <w:endnote w:type="continuationSeparator" w:id="0">
    <w:p w14:paraId="14BC1996" w14:textId="77777777" w:rsidR="00604F2C" w:rsidRDefault="00604F2C" w:rsidP="00532C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4270" w14:textId="77777777" w:rsidR="00532CD4" w:rsidRPr="00532CD4" w:rsidRDefault="00532CD4" w:rsidP="00532CD4">
    <w:pPr>
      <w:pStyle w:val="Footer"/>
      <w:jc w:val="right"/>
    </w:pPr>
    <w:r w:rsidRPr="00532CD4">
      <w:fldChar w:fldCharType="begin"/>
    </w:r>
    <w:r w:rsidRPr="00532CD4">
      <w:instrText xml:space="preserve"> PAGE   \* MERGEFORMAT </w:instrText>
    </w:r>
    <w:r w:rsidRPr="00532CD4">
      <w:fldChar w:fldCharType="separate"/>
    </w:r>
    <w:r w:rsidR="003F74BC">
      <w:rPr>
        <w:noProof/>
      </w:rPr>
      <w:t>1</w:t>
    </w:r>
    <w:r w:rsidRPr="00532CD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8432" w14:textId="77777777" w:rsidR="00604F2C" w:rsidRDefault="00604F2C" w:rsidP="00532CD4">
      <w:pPr>
        <w:spacing w:before="0" w:after="0" w:line="240" w:lineRule="auto"/>
      </w:pPr>
      <w:r>
        <w:separator/>
      </w:r>
    </w:p>
  </w:footnote>
  <w:footnote w:type="continuationSeparator" w:id="0">
    <w:p w14:paraId="01FEC2C4" w14:textId="77777777" w:rsidR="00604F2C" w:rsidRDefault="00604F2C" w:rsidP="00532CD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3F"/>
    <w:multiLevelType w:val="hybridMultilevel"/>
    <w:tmpl w:val="8E802B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EF4326"/>
    <w:multiLevelType w:val="hybridMultilevel"/>
    <w:tmpl w:val="AC4A04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17449E"/>
    <w:multiLevelType w:val="hybridMultilevel"/>
    <w:tmpl w:val="50100206"/>
    <w:lvl w:ilvl="0" w:tplc="9AA4F536">
      <w:start w:val="1"/>
      <w:numFmt w:val="lowerLetter"/>
      <w:lvlText w:val="(%1)"/>
      <w:lvlJc w:val="left"/>
      <w:pPr>
        <w:ind w:left="936" w:hanging="360"/>
      </w:pPr>
      <w:rPr>
        <w:rFonts w:cs="Times New Roman" w:hint="default"/>
        <w:b w:val="0"/>
        <w:color w:val="auto"/>
      </w:rPr>
    </w:lvl>
    <w:lvl w:ilvl="1" w:tplc="0C090019" w:tentative="1">
      <w:start w:val="1"/>
      <w:numFmt w:val="lowerLetter"/>
      <w:lvlText w:val="%2."/>
      <w:lvlJc w:val="left"/>
      <w:pPr>
        <w:ind w:left="1656" w:hanging="360"/>
      </w:pPr>
    </w:lvl>
    <w:lvl w:ilvl="2" w:tplc="0C09001B" w:tentative="1">
      <w:start w:val="1"/>
      <w:numFmt w:val="lowerRoman"/>
      <w:lvlText w:val="%3."/>
      <w:lvlJc w:val="right"/>
      <w:pPr>
        <w:ind w:left="2376" w:hanging="180"/>
      </w:pPr>
    </w:lvl>
    <w:lvl w:ilvl="3" w:tplc="0C09000F" w:tentative="1">
      <w:start w:val="1"/>
      <w:numFmt w:val="decimal"/>
      <w:lvlText w:val="%4."/>
      <w:lvlJc w:val="left"/>
      <w:pPr>
        <w:ind w:left="3096" w:hanging="360"/>
      </w:pPr>
    </w:lvl>
    <w:lvl w:ilvl="4" w:tplc="0C090019" w:tentative="1">
      <w:start w:val="1"/>
      <w:numFmt w:val="lowerLetter"/>
      <w:lvlText w:val="%5."/>
      <w:lvlJc w:val="left"/>
      <w:pPr>
        <w:ind w:left="3816" w:hanging="360"/>
      </w:pPr>
    </w:lvl>
    <w:lvl w:ilvl="5" w:tplc="0C09001B" w:tentative="1">
      <w:start w:val="1"/>
      <w:numFmt w:val="lowerRoman"/>
      <w:lvlText w:val="%6."/>
      <w:lvlJc w:val="right"/>
      <w:pPr>
        <w:ind w:left="4536" w:hanging="180"/>
      </w:pPr>
    </w:lvl>
    <w:lvl w:ilvl="6" w:tplc="0C09000F" w:tentative="1">
      <w:start w:val="1"/>
      <w:numFmt w:val="decimal"/>
      <w:lvlText w:val="%7."/>
      <w:lvlJc w:val="left"/>
      <w:pPr>
        <w:ind w:left="5256" w:hanging="360"/>
      </w:pPr>
    </w:lvl>
    <w:lvl w:ilvl="7" w:tplc="0C090019" w:tentative="1">
      <w:start w:val="1"/>
      <w:numFmt w:val="lowerLetter"/>
      <w:lvlText w:val="%8."/>
      <w:lvlJc w:val="left"/>
      <w:pPr>
        <w:ind w:left="5976" w:hanging="360"/>
      </w:pPr>
    </w:lvl>
    <w:lvl w:ilvl="8" w:tplc="0C09001B" w:tentative="1">
      <w:start w:val="1"/>
      <w:numFmt w:val="lowerRoman"/>
      <w:lvlText w:val="%9."/>
      <w:lvlJc w:val="right"/>
      <w:pPr>
        <w:ind w:left="6696" w:hanging="180"/>
      </w:pPr>
    </w:lvl>
  </w:abstractNum>
  <w:abstractNum w:abstractNumId="3" w15:restartNumberingAfterBreak="0">
    <w:nsid w:val="0F6C55C9"/>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AF52EDA"/>
    <w:multiLevelType w:val="hybridMultilevel"/>
    <w:tmpl w:val="28B866A0"/>
    <w:lvl w:ilvl="0" w:tplc="3CC84D2A">
      <w:start w:val="1"/>
      <w:numFmt w:val="lowerLetter"/>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91A6B"/>
    <w:multiLevelType w:val="multilevel"/>
    <w:tmpl w:val="10A2861E"/>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25B69A6"/>
    <w:multiLevelType w:val="hybridMultilevel"/>
    <w:tmpl w:val="5E2AE7F4"/>
    <w:lvl w:ilvl="0" w:tplc="4B92824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1C29DC"/>
    <w:multiLevelType w:val="hybridMultilevel"/>
    <w:tmpl w:val="1BBC41F6"/>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B315730"/>
    <w:multiLevelType w:val="multilevel"/>
    <w:tmpl w:val="3AEAA8E0"/>
    <w:lvl w:ilvl="0">
      <w:start w:val="1"/>
      <w:numFmt w:val="decimal"/>
      <w:pStyle w:val="FundingScheduleMulti-level"/>
      <w:lvlText w:val="%1."/>
      <w:lvlJc w:val="left"/>
      <w:pPr>
        <w:ind w:left="360" w:hanging="360"/>
      </w:pPr>
      <w:rPr>
        <w:rFonts w:cs="MS Mincho"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MS Mincho" w:hint="default"/>
      </w:rPr>
    </w:lvl>
    <w:lvl w:ilvl="2">
      <w:start w:val="1"/>
      <w:numFmt w:val="decimal"/>
      <w:lvlText w:val="%1.%2.%3."/>
      <w:lvlJc w:val="left"/>
      <w:pPr>
        <w:ind w:left="1224" w:hanging="504"/>
      </w:pPr>
      <w:rPr>
        <w:rFonts w:cs="MS Mincho" w:hint="default"/>
      </w:rPr>
    </w:lvl>
    <w:lvl w:ilvl="3">
      <w:start w:val="1"/>
      <w:numFmt w:val="decimal"/>
      <w:lvlText w:val="%1.%2.%3.%4."/>
      <w:lvlJc w:val="left"/>
      <w:pPr>
        <w:ind w:left="1728" w:hanging="648"/>
      </w:pPr>
      <w:rPr>
        <w:rFonts w:cs="MS Mincho" w:hint="default"/>
      </w:rPr>
    </w:lvl>
    <w:lvl w:ilvl="4">
      <w:start w:val="1"/>
      <w:numFmt w:val="decimal"/>
      <w:lvlText w:val="%1.%2.%3.%4.%5."/>
      <w:lvlJc w:val="left"/>
      <w:pPr>
        <w:ind w:left="2232" w:hanging="792"/>
      </w:pPr>
      <w:rPr>
        <w:rFonts w:cs="MS Mincho" w:hint="default"/>
      </w:rPr>
    </w:lvl>
    <w:lvl w:ilvl="5">
      <w:start w:val="1"/>
      <w:numFmt w:val="decimal"/>
      <w:lvlText w:val="%1.%2.%3.%4.%5.%6."/>
      <w:lvlJc w:val="left"/>
      <w:pPr>
        <w:ind w:left="2736" w:hanging="936"/>
      </w:pPr>
      <w:rPr>
        <w:rFonts w:cs="MS Mincho" w:hint="default"/>
      </w:rPr>
    </w:lvl>
    <w:lvl w:ilvl="6">
      <w:start w:val="1"/>
      <w:numFmt w:val="decimal"/>
      <w:lvlText w:val="%1.%2.%3.%4.%5.%6.%7."/>
      <w:lvlJc w:val="left"/>
      <w:pPr>
        <w:ind w:left="3240" w:hanging="1080"/>
      </w:pPr>
      <w:rPr>
        <w:rFonts w:cs="MS Mincho" w:hint="default"/>
      </w:rPr>
    </w:lvl>
    <w:lvl w:ilvl="7">
      <w:start w:val="1"/>
      <w:numFmt w:val="decimal"/>
      <w:lvlText w:val="%1.%2.%3.%4.%5.%6.%7.%8."/>
      <w:lvlJc w:val="left"/>
      <w:pPr>
        <w:ind w:left="3744" w:hanging="1224"/>
      </w:pPr>
      <w:rPr>
        <w:rFonts w:cs="MS Mincho" w:hint="default"/>
      </w:rPr>
    </w:lvl>
    <w:lvl w:ilvl="8">
      <w:start w:val="1"/>
      <w:numFmt w:val="decimal"/>
      <w:lvlText w:val="%1.%2.%3.%4.%5.%6.%7.%8.%9."/>
      <w:lvlJc w:val="left"/>
      <w:pPr>
        <w:ind w:left="4320" w:hanging="1440"/>
      </w:pPr>
      <w:rPr>
        <w:rFonts w:cs="MS Mincho" w:hint="default"/>
      </w:rPr>
    </w:lvl>
  </w:abstractNum>
  <w:abstractNum w:abstractNumId="9" w15:restartNumberingAfterBreak="0">
    <w:nsid w:val="4FDF710C"/>
    <w:multiLevelType w:val="hybridMultilevel"/>
    <w:tmpl w:val="F932955A"/>
    <w:lvl w:ilvl="0" w:tplc="3CC84D2A">
      <w:start w:val="1"/>
      <w:numFmt w:val="lowerLetter"/>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E5402D"/>
    <w:multiLevelType w:val="hybridMultilevel"/>
    <w:tmpl w:val="3476EBC6"/>
    <w:lvl w:ilvl="0" w:tplc="4B92824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5FF3CE5"/>
    <w:multiLevelType w:val="hybridMultilevel"/>
    <w:tmpl w:val="D54EA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7C83176"/>
    <w:multiLevelType w:val="hybridMultilevel"/>
    <w:tmpl w:val="E10C39B0"/>
    <w:lvl w:ilvl="0" w:tplc="27F68E20">
      <w:start w:val="1"/>
      <w:numFmt w:val="lowerLetter"/>
      <w:lvlText w:val="(%1)"/>
      <w:lvlJc w:val="left"/>
      <w:pPr>
        <w:tabs>
          <w:tab w:val="num" w:pos="900"/>
        </w:tabs>
        <w:ind w:left="900" w:hanging="54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1D50BA"/>
    <w:multiLevelType w:val="hybridMultilevel"/>
    <w:tmpl w:val="CD0254E0"/>
    <w:lvl w:ilvl="0" w:tplc="9AA4F536">
      <w:start w:val="1"/>
      <w:numFmt w:val="lowerLetter"/>
      <w:lvlText w:val="(%1)"/>
      <w:lvlJc w:val="left"/>
      <w:pPr>
        <w:ind w:left="720" w:hanging="360"/>
      </w:pPr>
      <w:rPr>
        <w:rFonts w:cs="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A971E5"/>
    <w:multiLevelType w:val="hybridMultilevel"/>
    <w:tmpl w:val="FB9EA5B0"/>
    <w:lvl w:ilvl="0" w:tplc="4B92824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BCE6934"/>
    <w:multiLevelType w:val="hybridMultilevel"/>
    <w:tmpl w:val="60587AE4"/>
    <w:lvl w:ilvl="0" w:tplc="218A27D6">
      <w:start w:val="1"/>
      <w:numFmt w:val="lowerLetter"/>
      <w:lvlText w:val="(%1)"/>
      <w:lvlJc w:val="left"/>
      <w:pPr>
        <w:ind w:left="720" w:hanging="360"/>
      </w:pPr>
      <w:rPr>
        <w:rFonts w:cs="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4"/>
  </w:num>
  <w:num w:numId="5">
    <w:abstractNumId w:val="10"/>
  </w:num>
  <w:num w:numId="6">
    <w:abstractNumId w:val="6"/>
  </w:num>
  <w:num w:numId="7">
    <w:abstractNumId w:val="4"/>
  </w:num>
  <w:num w:numId="8">
    <w:abstractNumId w:val="13"/>
  </w:num>
  <w:num w:numId="9">
    <w:abstractNumId w:val="5"/>
  </w:num>
  <w:num w:numId="10">
    <w:abstractNumId w:val="8"/>
  </w:num>
  <w:num w:numId="11">
    <w:abstractNumId w:val="2"/>
  </w:num>
  <w:num w:numId="12">
    <w:abstractNumId w:val="12"/>
  </w:num>
  <w:num w:numId="13">
    <w:abstractNumId w:val="7"/>
  </w:num>
  <w:num w:numId="14">
    <w:abstractNumId w:val="11"/>
  </w:num>
  <w:num w:numId="15">
    <w:abstractNumId w:val="0"/>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64"/>
    <w:rsid w:val="00012937"/>
    <w:rsid w:val="00014545"/>
    <w:rsid w:val="00047BFA"/>
    <w:rsid w:val="00052E7A"/>
    <w:rsid w:val="00077322"/>
    <w:rsid w:val="000C0C22"/>
    <w:rsid w:val="000C6A00"/>
    <w:rsid w:val="0010251D"/>
    <w:rsid w:val="001500CF"/>
    <w:rsid w:val="0016627C"/>
    <w:rsid w:val="001C1593"/>
    <w:rsid w:val="001D4F19"/>
    <w:rsid w:val="00263F13"/>
    <w:rsid w:val="002B5346"/>
    <w:rsid w:val="002E3772"/>
    <w:rsid w:val="00302A4F"/>
    <w:rsid w:val="00305199"/>
    <w:rsid w:val="003060B8"/>
    <w:rsid w:val="00333C59"/>
    <w:rsid w:val="00363CD7"/>
    <w:rsid w:val="00386C9C"/>
    <w:rsid w:val="003973E6"/>
    <w:rsid w:val="003E0DED"/>
    <w:rsid w:val="003E2E5A"/>
    <w:rsid w:val="003F67A4"/>
    <w:rsid w:val="003F74BC"/>
    <w:rsid w:val="00447976"/>
    <w:rsid w:val="00457498"/>
    <w:rsid w:val="004A08FF"/>
    <w:rsid w:val="004C2426"/>
    <w:rsid w:val="00515D15"/>
    <w:rsid w:val="00532CD4"/>
    <w:rsid w:val="00574364"/>
    <w:rsid w:val="005821E6"/>
    <w:rsid w:val="00583934"/>
    <w:rsid w:val="005A6696"/>
    <w:rsid w:val="005B49A8"/>
    <w:rsid w:val="005C0BCB"/>
    <w:rsid w:val="005D2399"/>
    <w:rsid w:val="005F2CB6"/>
    <w:rsid w:val="00604F2C"/>
    <w:rsid w:val="00660897"/>
    <w:rsid w:val="006B2879"/>
    <w:rsid w:val="006D0EF9"/>
    <w:rsid w:val="006D376F"/>
    <w:rsid w:val="006E331D"/>
    <w:rsid w:val="00721A96"/>
    <w:rsid w:val="007266C3"/>
    <w:rsid w:val="00750DE9"/>
    <w:rsid w:val="007664FA"/>
    <w:rsid w:val="00767386"/>
    <w:rsid w:val="007E0157"/>
    <w:rsid w:val="007E3443"/>
    <w:rsid w:val="00847E57"/>
    <w:rsid w:val="008710DA"/>
    <w:rsid w:val="00875918"/>
    <w:rsid w:val="008E2FE3"/>
    <w:rsid w:val="0093502A"/>
    <w:rsid w:val="009402ED"/>
    <w:rsid w:val="00965D7D"/>
    <w:rsid w:val="00970200"/>
    <w:rsid w:val="009B7740"/>
    <w:rsid w:val="009D6076"/>
    <w:rsid w:val="009E4684"/>
    <w:rsid w:val="009F3B83"/>
    <w:rsid w:val="00A730E5"/>
    <w:rsid w:val="00A9725A"/>
    <w:rsid w:val="00AA47C5"/>
    <w:rsid w:val="00AB196A"/>
    <w:rsid w:val="00AC1A3F"/>
    <w:rsid w:val="00AD691F"/>
    <w:rsid w:val="00B21223"/>
    <w:rsid w:val="00B220B8"/>
    <w:rsid w:val="00B336A9"/>
    <w:rsid w:val="00B50D24"/>
    <w:rsid w:val="00B57D86"/>
    <w:rsid w:val="00B60F31"/>
    <w:rsid w:val="00B6468A"/>
    <w:rsid w:val="00BA1221"/>
    <w:rsid w:val="00BD15B1"/>
    <w:rsid w:val="00C52FF9"/>
    <w:rsid w:val="00C8661F"/>
    <w:rsid w:val="00C96DFB"/>
    <w:rsid w:val="00CA1A8F"/>
    <w:rsid w:val="00CB72BD"/>
    <w:rsid w:val="00CC3988"/>
    <w:rsid w:val="00CE66D0"/>
    <w:rsid w:val="00CF33C3"/>
    <w:rsid w:val="00D2016C"/>
    <w:rsid w:val="00D6026F"/>
    <w:rsid w:val="00D976A0"/>
    <w:rsid w:val="00DA2343"/>
    <w:rsid w:val="00DB59E8"/>
    <w:rsid w:val="00E23970"/>
    <w:rsid w:val="00E25B08"/>
    <w:rsid w:val="00E51B9A"/>
    <w:rsid w:val="00E7603F"/>
    <w:rsid w:val="00EB48D5"/>
    <w:rsid w:val="00EC3E4C"/>
    <w:rsid w:val="00F2287F"/>
    <w:rsid w:val="00F340CA"/>
    <w:rsid w:val="00F61728"/>
    <w:rsid w:val="00F73D0D"/>
    <w:rsid w:val="00F75F38"/>
    <w:rsid w:val="00F774FF"/>
    <w:rsid w:val="00F93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ED20"/>
  <w15:chartTrackingRefBased/>
  <w15:docId w15:val="{F2DD9B65-37E4-4277-96B7-3535AFC8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BC"/>
    <w:pPr>
      <w:spacing w:before="120" w:after="120"/>
    </w:pPr>
    <w:rPr>
      <w:rFonts w:ascii="Arial" w:eastAsia="Calibri" w:hAnsi="Arial"/>
      <w:sz w:val="20"/>
    </w:rPr>
  </w:style>
  <w:style w:type="paragraph" w:styleId="Heading1">
    <w:name w:val="heading 1"/>
    <w:basedOn w:val="Normal"/>
    <w:next w:val="Normal"/>
    <w:link w:val="Heading1Char"/>
    <w:uiPriority w:val="9"/>
    <w:qFormat/>
    <w:rsid w:val="003F74BC"/>
    <w:pPr>
      <w:keepNext/>
      <w:keepLines/>
      <w:numPr>
        <w:numId w:val="1"/>
      </w:numPr>
      <w:pBdr>
        <w:top w:val="single" w:sz="12" w:space="1" w:color="auto"/>
      </w:pBdr>
      <w:spacing w:before="240" w:after="240"/>
      <w:ind w:left="431" w:hanging="431"/>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3F74BC"/>
    <w:pPr>
      <w:keepNext/>
      <w:keepLines/>
      <w:numPr>
        <w:ilvl w:val="1"/>
        <w:numId w:val="1"/>
      </w:numPr>
      <w:spacing w:before="40"/>
      <w:ind w:left="578" w:hanging="578"/>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710DA"/>
    <w:pPr>
      <w:keepNext/>
      <w:keepLines/>
      <w:numPr>
        <w:ilvl w:val="2"/>
        <w:numId w:val="1"/>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8710DA"/>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574364"/>
    <w:pPr>
      <w:keepNext/>
      <w:keepLines/>
      <w:numPr>
        <w:ilvl w:val="4"/>
        <w:numId w:val="1"/>
      </w:numPr>
      <w:spacing w:before="40" w:after="0"/>
      <w:outlineLvl w:val="4"/>
    </w:pPr>
    <w:rPr>
      <w:rFonts w:ascii="Calibri Light" w:eastAsiaTheme="majorEastAsia" w:hAnsi="Calibri Light" w:cstheme="majorBidi"/>
      <w:color w:val="2E74B5" w:themeColor="accent1" w:themeShade="BF"/>
    </w:rPr>
  </w:style>
  <w:style w:type="paragraph" w:styleId="Heading6">
    <w:name w:val="heading 6"/>
    <w:basedOn w:val="Normal"/>
    <w:next w:val="Normal"/>
    <w:link w:val="Heading6Char"/>
    <w:uiPriority w:val="9"/>
    <w:semiHidden/>
    <w:unhideWhenUsed/>
    <w:qFormat/>
    <w:rsid w:val="00574364"/>
    <w:pPr>
      <w:keepNext/>
      <w:keepLines/>
      <w:numPr>
        <w:ilvl w:val="5"/>
        <w:numId w:val="1"/>
      </w:numPr>
      <w:spacing w:before="40" w:after="0"/>
      <w:outlineLvl w:val="5"/>
    </w:pPr>
    <w:rPr>
      <w:rFonts w:ascii="Calibri Light" w:eastAsiaTheme="majorEastAsia" w:hAnsi="Calibri Light" w:cstheme="majorBidi"/>
      <w:color w:val="1F4D78" w:themeColor="accent1" w:themeShade="7F"/>
    </w:rPr>
  </w:style>
  <w:style w:type="paragraph" w:styleId="Heading7">
    <w:name w:val="heading 7"/>
    <w:basedOn w:val="Normal"/>
    <w:next w:val="Normal"/>
    <w:link w:val="Heading7Char"/>
    <w:uiPriority w:val="9"/>
    <w:semiHidden/>
    <w:unhideWhenUsed/>
    <w:qFormat/>
    <w:rsid w:val="00574364"/>
    <w:pPr>
      <w:keepNext/>
      <w:keepLines/>
      <w:numPr>
        <w:ilvl w:val="6"/>
        <w:numId w:val="1"/>
      </w:numPr>
      <w:spacing w:before="40" w:after="0"/>
      <w:outlineLvl w:val="6"/>
    </w:pPr>
    <w:rPr>
      <w:rFonts w:ascii="Calibri Light" w:eastAsiaTheme="majorEastAsia" w:hAnsi="Calibri Light" w:cstheme="majorBidi"/>
      <w:i/>
      <w:iCs/>
      <w:color w:val="1F4D78" w:themeColor="accent1" w:themeShade="7F"/>
    </w:rPr>
  </w:style>
  <w:style w:type="paragraph" w:styleId="Heading8">
    <w:name w:val="heading 8"/>
    <w:basedOn w:val="Normal"/>
    <w:next w:val="Normal"/>
    <w:link w:val="Heading8Char"/>
    <w:uiPriority w:val="9"/>
    <w:semiHidden/>
    <w:unhideWhenUsed/>
    <w:qFormat/>
    <w:rsid w:val="00574364"/>
    <w:pPr>
      <w:keepNext/>
      <w:keepLines/>
      <w:numPr>
        <w:ilvl w:val="7"/>
        <w:numId w:val="1"/>
      </w:numPr>
      <w:spacing w:before="40" w:after="0"/>
      <w:outlineLvl w:val="7"/>
    </w:pPr>
    <w:rPr>
      <w:rFonts w:ascii="Calibri Light" w:eastAsiaTheme="majorEastAsia" w:hAnsi="Calibri Light"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4364"/>
    <w:pPr>
      <w:keepNext/>
      <w:keepLines/>
      <w:numPr>
        <w:ilvl w:val="8"/>
        <w:numId w:val="1"/>
      </w:numPr>
      <w:spacing w:before="40" w:after="0"/>
      <w:outlineLvl w:val="8"/>
    </w:pPr>
    <w:rPr>
      <w:rFonts w:ascii="Calibri Light" w:eastAsiaTheme="majorEastAsia" w:hAnsi="Calibri Light"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4BC"/>
    <w:rPr>
      <w:rFonts w:ascii="Arial" w:eastAsiaTheme="majorEastAsia" w:hAnsi="Arial" w:cstheme="majorBidi"/>
      <w:b/>
      <w:szCs w:val="32"/>
    </w:rPr>
  </w:style>
  <w:style w:type="character" w:customStyle="1" w:styleId="Heading2Char">
    <w:name w:val="Heading 2 Char"/>
    <w:basedOn w:val="DefaultParagraphFont"/>
    <w:link w:val="Heading2"/>
    <w:uiPriority w:val="9"/>
    <w:rsid w:val="003F74BC"/>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8710DA"/>
    <w:rPr>
      <w:rFonts w:ascii="Arial" w:eastAsiaTheme="majorEastAsia" w:hAnsi="Arial" w:cstheme="majorBidi"/>
      <w:sz w:val="20"/>
      <w:szCs w:val="24"/>
    </w:rPr>
  </w:style>
  <w:style w:type="character" w:customStyle="1" w:styleId="Heading4Char">
    <w:name w:val="Heading 4 Char"/>
    <w:basedOn w:val="DefaultParagraphFont"/>
    <w:link w:val="Heading4"/>
    <w:uiPriority w:val="9"/>
    <w:rsid w:val="008710DA"/>
    <w:rPr>
      <w:rFonts w:ascii="Arial" w:eastAsiaTheme="majorEastAsia" w:hAnsi="Arial" w:cstheme="majorBidi"/>
      <w:iCs/>
      <w:sz w:val="20"/>
    </w:rPr>
  </w:style>
  <w:style w:type="character" w:customStyle="1" w:styleId="Heading5Char">
    <w:name w:val="Heading 5 Char"/>
    <w:basedOn w:val="DefaultParagraphFont"/>
    <w:link w:val="Heading5"/>
    <w:uiPriority w:val="9"/>
    <w:semiHidden/>
    <w:rsid w:val="00574364"/>
    <w:rPr>
      <w:rFonts w:ascii="Calibri Light" w:eastAsiaTheme="majorEastAsia" w:hAnsi="Calibri Light" w:cstheme="majorBidi"/>
      <w:color w:val="2E74B5" w:themeColor="accent1" w:themeShade="BF"/>
      <w:sz w:val="20"/>
    </w:rPr>
  </w:style>
  <w:style w:type="character" w:customStyle="1" w:styleId="Heading6Char">
    <w:name w:val="Heading 6 Char"/>
    <w:basedOn w:val="DefaultParagraphFont"/>
    <w:link w:val="Heading6"/>
    <w:uiPriority w:val="9"/>
    <w:semiHidden/>
    <w:rsid w:val="00574364"/>
    <w:rPr>
      <w:rFonts w:ascii="Calibri Light" w:eastAsiaTheme="majorEastAsia" w:hAnsi="Calibri Light" w:cstheme="majorBidi"/>
      <w:color w:val="1F4D78" w:themeColor="accent1" w:themeShade="7F"/>
      <w:sz w:val="20"/>
    </w:rPr>
  </w:style>
  <w:style w:type="character" w:customStyle="1" w:styleId="Heading7Char">
    <w:name w:val="Heading 7 Char"/>
    <w:basedOn w:val="DefaultParagraphFont"/>
    <w:link w:val="Heading7"/>
    <w:uiPriority w:val="9"/>
    <w:semiHidden/>
    <w:rsid w:val="00574364"/>
    <w:rPr>
      <w:rFonts w:ascii="Calibri Light" w:eastAsiaTheme="majorEastAsia" w:hAnsi="Calibri Light" w:cstheme="majorBidi"/>
      <w:i/>
      <w:iCs/>
      <w:color w:val="1F4D78" w:themeColor="accent1" w:themeShade="7F"/>
      <w:sz w:val="20"/>
    </w:rPr>
  </w:style>
  <w:style w:type="character" w:customStyle="1" w:styleId="Heading8Char">
    <w:name w:val="Heading 8 Char"/>
    <w:basedOn w:val="DefaultParagraphFont"/>
    <w:link w:val="Heading8"/>
    <w:uiPriority w:val="9"/>
    <w:semiHidden/>
    <w:rsid w:val="00574364"/>
    <w:rPr>
      <w:rFonts w:ascii="Calibri Light" w:eastAsiaTheme="majorEastAsia" w:hAnsi="Calibri Light"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4364"/>
    <w:rPr>
      <w:rFonts w:ascii="Calibri Light" w:eastAsiaTheme="majorEastAsia" w:hAnsi="Calibri Light" w:cstheme="majorBidi"/>
      <w:i/>
      <w:iCs/>
      <w:color w:val="272727" w:themeColor="text1" w:themeTint="D8"/>
      <w:sz w:val="21"/>
      <w:szCs w:val="21"/>
    </w:rPr>
  </w:style>
  <w:style w:type="paragraph" w:styleId="Title">
    <w:name w:val="Title"/>
    <w:basedOn w:val="Normal"/>
    <w:next w:val="Normal"/>
    <w:link w:val="TitleChar"/>
    <w:uiPriority w:val="10"/>
    <w:qFormat/>
    <w:rsid w:val="00AC1A3F"/>
    <w:pPr>
      <w:spacing w:after="0" w:line="240" w:lineRule="auto"/>
      <w:contextualSpacing/>
      <w:jc w:val="center"/>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AC1A3F"/>
    <w:rPr>
      <w:rFonts w:ascii="Arial" w:eastAsiaTheme="majorEastAsia" w:hAnsi="Arial" w:cstheme="majorBidi"/>
      <w:b/>
      <w:spacing w:val="-10"/>
      <w:kern w:val="28"/>
      <w:sz w:val="52"/>
      <w:szCs w:val="56"/>
    </w:rPr>
  </w:style>
  <w:style w:type="paragraph" w:styleId="Subtitle">
    <w:name w:val="Subtitle"/>
    <w:basedOn w:val="Normal"/>
    <w:next w:val="Normal"/>
    <w:link w:val="SubtitleChar"/>
    <w:uiPriority w:val="11"/>
    <w:qFormat/>
    <w:rsid w:val="006D376F"/>
    <w:pPr>
      <w:numPr>
        <w:ilvl w:val="1"/>
      </w:numPr>
      <w:spacing w:line="240" w:lineRule="auto"/>
      <w:jc w:val="center"/>
    </w:pPr>
    <w:rPr>
      <w:rFonts w:eastAsiaTheme="minorEastAsia"/>
      <w:b/>
      <w:spacing w:val="15"/>
      <w:sz w:val="28"/>
    </w:rPr>
  </w:style>
  <w:style w:type="character" w:customStyle="1" w:styleId="SubtitleChar">
    <w:name w:val="Subtitle Char"/>
    <w:basedOn w:val="DefaultParagraphFont"/>
    <w:link w:val="Subtitle"/>
    <w:uiPriority w:val="11"/>
    <w:rsid w:val="006D376F"/>
    <w:rPr>
      <w:rFonts w:ascii="Arial" w:eastAsiaTheme="minorEastAsia" w:hAnsi="Arial"/>
      <w:b/>
      <w:spacing w:val="15"/>
      <w:sz w:val="28"/>
    </w:rPr>
  </w:style>
  <w:style w:type="paragraph" w:customStyle="1" w:styleId="ContractHeader">
    <w:name w:val="Contract Header"/>
    <w:basedOn w:val="Normal"/>
    <w:qFormat/>
    <w:rsid w:val="00875918"/>
    <w:pPr>
      <w:jc w:val="center"/>
    </w:pPr>
    <w:rPr>
      <w:b/>
      <w:sz w:val="22"/>
    </w:rPr>
  </w:style>
  <w:style w:type="character" w:styleId="Emphasis">
    <w:name w:val="Emphasis"/>
    <w:basedOn w:val="DefaultParagraphFont"/>
    <w:uiPriority w:val="20"/>
    <w:qFormat/>
    <w:rsid w:val="00875918"/>
    <w:rPr>
      <w:rFonts w:ascii="Arial" w:hAnsi="Arial"/>
      <w:i/>
      <w:iCs/>
      <w:sz w:val="16"/>
    </w:rPr>
  </w:style>
  <w:style w:type="paragraph" w:customStyle="1" w:styleId="TableHeaderText">
    <w:name w:val="Table Header Text"/>
    <w:rsid w:val="00EB48D5"/>
    <w:pPr>
      <w:widowControl w:val="0"/>
      <w:spacing w:before="120" w:after="120" w:line="240" w:lineRule="auto"/>
      <w:ind w:left="108"/>
    </w:pPr>
    <w:rPr>
      <w:rFonts w:ascii="Arial" w:eastAsia="Times New Roman" w:hAnsi="Arial" w:cs="Times New Roman"/>
      <w:b/>
      <w:sz w:val="20"/>
      <w:szCs w:val="20"/>
    </w:rPr>
  </w:style>
  <w:style w:type="paragraph" w:customStyle="1" w:styleId="TableText">
    <w:name w:val="Table Text"/>
    <w:basedOn w:val="Normal"/>
    <w:qFormat/>
    <w:rsid w:val="00D2016C"/>
    <w:pPr>
      <w:ind w:left="108" w:right="57"/>
    </w:pPr>
  </w:style>
  <w:style w:type="paragraph" w:styleId="Footer">
    <w:name w:val="footer"/>
    <w:basedOn w:val="Normal"/>
    <w:link w:val="FooterChar"/>
    <w:uiPriority w:val="99"/>
    <w:unhideWhenUsed/>
    <w:rsid w:val="00D2016C"/>
    <w:pPr>
      <w:pBdr>
        <w:top w:val="single" w:sz="6" w:space="1" w:color="auto"/>
      </w:pBd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D2016C"/>
    <w:rPr>
      <w:rFonts w:ascii="Arial" w:hAnsi="Arial"/>
      <w:sz w:val="16"/>
    </w:rPr>
  </w:style>
  <w:style w:type="paragraph" w:styleId="Header">
    <w:name w:val="header"/>
    <w:basedOn w:val="Normal"/>
    <w:link w:val="HeaderChar"/>
    <w:unhideWhenUsed/>
    <w:rsid w:val="00532CD4"/>
    <w:pPr>
      <w:tabs>
        <w:tab w:val="center" w:pos="4513"/>
        <w:tab w:val="right" w:pos="9026"/>
      </w:tabs>
      <w:spacing w:before="0" w:after="0" w:line="240" w:lineRule="auto"/>
    </w:pPr>
  </w:style>
  <w:style w:type="character" w:customStyle="1" w:styleId="HeaderChar">
    <w:name w:val="Header Char"/>
    <w:basedOn w:val="DefaultParagraphFont"/>
    <w:link w:val="Header"/>
    <w:rsid w:val="00532CD4"/>
    <w:rPr>
      <w:rFonts w:ascii="Arial" w:hAnsi="Arial"/>
      <w:sz w:val="20"/>
    </w:rPr>
  </w:style>
  <w:style w:type="character" w:styleId="Strong">
    <w:name w:val="Strong"/>
    <w:qFormat/>
    <w:rsid w:val="00386C9C"/>
    <w:rPr>
      <w:rFonts w:ascii="Arial" w:eastAsia="Times New Roman" w:hAnsi="Arial" w:cs="Times New Roman"/>
      <w:b/>
      <w:bCs/>
      <w:sz w:val="28"/>
      <w:szCs w:val="20"/>
      <w:lang w:val="en-AU" w:eastAsia="en-AU" w:bidi="ar-SA"/>
    </w:rPr>
  </w:style>
  <w:style w:type="character" w:styleId="Hyperlink">
    <w:name w:val="Hyperlink"/>
    <w:rsid w:val="00CB72BD"/>
    <w:rPr>
      <w:rFonts w:ascii="Arial" w:eastAsia="Times New Roman" w:hAnsi="Arial" w:cs="Times New Roman"/>
      <w:color w:val="0000FF"/>
      <w:sz w:val="20"/>
      <w:szCs w:val="20"/>
      <w:u w:val="single"/>
      <w:lang w:val="en-AU" w:eastAsia="en-AU" w:bidi="ar-SA"/>
    </w:rPr>
  </w:style>
  <w:style w:type="paragraph" w:customStyle="1" w:styleId="Contract-ParticularsHeader">
    <w:name w:val="Contract - Particulars Header"/>
    <w:basedOn w:val="Normal"/>
    <w:qFormat/>
    <w:rsid w:val="001D4F19"/>
    <w:pPr>
      <w:jc w:val="center"/>
    </w:pPr>
    <w:rPr>
      <w:sz w:val="52"/>
      <w:szCs w:val="52"/>
    </w:rPr>
  </w:style>
  <w:style w:type="paragraph" w:customStyle="1" w:styleId="Contract-ParticularsSub-Header">
    <w:name w:val="Contract - Particulars Sub-Header"/>
    <w:basedOn w:val="Normal"/>
    <w:qFormat/>
    <w:rsid w:val="001D4F19"/>
    <w:pPr>
      <w:jc w:val="center"/>
    </w:pPr>
    <w:rPr>
      <w:b/>
      <w:sz w:val="24"/>
      <w:szCs w:val="24"/>
    </w:rPr>
  </w:style>
  <w:style w:type="paragraph" w:styleId="ListParagraph">
    <w:name w:val="List Paragraph"/>
    <w:aliases w:val="Bullet Point,Bullet point,Bullet points,Bulleted Para,Content descriptions,Dot Point,First level bullet point,L,List Paragraph Number,List Paragraph1,List Paragraph11,List Paragraph2,NFP GP Bulleted List,Recommendation,bullet point list"/>
    <w:basedOn w:val="Normal"/>
    <w:link w:val="ListParagraphChar"/>
    <w:uiPriority w:val="34"/>
    <w:qFormat/>
    <w:rsid w:val="003F74BC"/>
    <w:pPr>
      <w:ind w:left="720"/>
    </w:pPr>
  </w:style>
  <w:style w:type="paragraph" w:customStyle="1" w:styleId="Normal-TBL-BR-2">
    <w:name w:val="Normal-TBL-BR-2"/>
    <w:basedOn w:val="Normal"/>
    <w:qFormat/>
    <w:rsid w:val="00CE66D0"/>
    <w:rPr>
      <w:lang w:val="en-GB"/>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eastAsia="PMingLiU" w:hAnsi="Arial" w:cstheme="minorBidi"/>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PMingLiU" w:hAnsi="Segoe UI" w:cs="Segoe UI"/>
      <w:sz w:val="18"/>
      <w:szCs w:val="18"/>
      <w:lang w:val="en-GB"/>
    </w:rPr>
  </w:style>
  <w:style w:type="paragraph" w:customStyle="1" w:styleId="TableHeaderText-TBL-BR-2">
    <w:name w:val="TableHeaderText-TBL-BR-2"/>
    <w:pPr>
      <w:widowControl w:val="0"/>
      <w:spacing w:before="120" w:after="120" w:line="240" w:lineRule="auto"/>
      <w:ind w:left="108"/>
    </w:pPr>
    <w:rPr>
      <w:rFonts w:ascii="Arial" w:eastAsia="Times New Roman" w:hAnsi="Arial" w:cs="Times New Roman"/>
      <w:b/>
      <w:sz w:val="20"/>
      <w:szCs w:val="20"/>
    </w:rPr>
  </w:style>
  <w:style w:type="paragraph" w:customStyle="1" w:styleId="TableText-TBL-BR-2">
    <w:name w:val="TableText-TBL-BR-2"/>
    <w:pPr>
      <w:spacing w:before="120" w:after="120"/>
      <w:ind w:left="108" w:right="57"/>
    </w:pPr>
    <w:rPr>
      <w:rFonts w:ascii="Arial" w:eastAsia="Calibri" w:hAnsi="Arial"/>
      <w:sz w:val="20"/>
    </w:rPr>
  </w:style>
  <w:style w:type="paragraph" w:customStyle="1" w:styleId="Normal-BR5">
    <w:name w:val="Normal-BR5"/>
    <w:rPr>
      <w:rFonts w:ascii="Times New Roman" w:eastAsia="Times New Roman" w:hAnsi="Times New Roman" w:cs="Times New Roman"/>
      <w:sz w:val="20"/>
      <w:szCs w:val="20"/>
      <w:lang w:eastAsia="en-AU"/>
    </w:rPr>
  </w:style>
  <w:style w:type="paragraph" w:customStyle="1" w:styleId="Normal-TBL-BR-5">
    <w:name w:val="Normal-TBL-BR-5"/>
    <w:pPr>
      <w:spacing w:before="120" w:after="120"/>
    </w:pPr>
    <w:rPr>
      <w:rFonts w:ascii="Arial" w:eastAsia="Calibri" w:hAnsi="Arial"/>
      <w:sz w:val="20"/>
    </w:rPr>
  </w:style>
  <w:style w:type="paragraph" w:customStyle="1" w:styleId="TableHeaderText-TBL-BR-5">
    <w:name w:val="TableHeaderText-TBL-BR-5"/>
    <w:pPr>
      <w:widowControl w:val="0"/>
      <w:spacing w:before="120" w:after="120"/>
      <w:ind w:left="108"/>
    </w:pPr>
    <w:rPr>
      <w:rFonts w:ascii="Arial" w:eastAsia="Times New Roman" w:hAnsi="Arial" w:cs="Times New Roman"/>
      <w:b/>
      <w:sz w:val="20"/>
      <w:szCs w:val="20"/>
    </w:rPr>
  </w:style>
  <w:style w:type="paragraph" w:customStyle="1" w:styleId="Normal-BR6">
    <w:name w:val="Normal-BR6"/>
    <w:rPr>
      <w:rFonts w:ascii="Times New Roman" w:eastAsia="Times New Roman" w:hAnsi="Times New Roman" w:cs="Times New Roman"/>
      <w:sz w:val="20"/>
      <w:szCs w:val="20"/>
      <w:lang w:eastAsia="en-AU"/>
    </w:rPr>
  </w:style>
  <w:style w:type="paragraph" w:customStyle="1" w:styleId="Normal-BR7">
    <w:name w:val="Normal-BR7"/>
    <w:rPr>
      <w:rFonts w:ascii="Times New Roman" w:eastAsia="Times New Roman" w:hAnsi="Times New Roman" w:cs="Times New Roman"/>
      <w:sz w:val="20"/>
      <w:szCs w:val="20"/>
      <w:lang w:eastAsia="en-AU"/>
    </w:rPr>
  </w:style>
  <w:style w:type="paragraph" w:customStyle="1" w:styleId="Normal-BR8">
    <w:name w:val="Normal-BR8"/>
    <w:rPr>
      <w:rFonts w:ascii="Times New Roman" w:eastAsia="Times New Roman" w:hAnsi="Times New Roman" w:cs="Times New Roman"/>
      <w:sz w:val="20"/>
      <w:szCs w:val="20"/>
      <w:lang w:eastAsia="en-AU"/>
    </w:rPr>
  </w:style>
  <w:style w:type="paragraph" w:customStyle="1" w:styleId="Normal-BR9">
    <w:name w:val="Normal-BR9"/>
    <w:rPr>
      <w:rFonts w:ascii="Times New Roman" w:eastAsia="Times New Roman" w:hAnsi="Times New Roman" w:cs="Times New Roman"/>
      <w:sz w:val="20"/>
      <w:szCs w:val="20"/>
      <w:lang w:eastAsia="en-AU"/>
    </w:rPr>
  </w:style>
  <w:style w:type="paragraph" w:customStyle="1" w:styleId="Normal-BR10">
    <w:name w:val="Normal-BR10"/>
    <w:rPr>
      <w:rFonts w:ascii="Times New Roman" w:eastAsia="Times New Roman" w:hAnsi="Times New Roman" w:cs="Times New Roman"/>
      <w:sz w:val="20"/>
      <w:szCs w:val="20"/>
      <w:lang w:eastAsia="en-AU"/>
    </w:rPr>
  </w:style>
  <w:style w:type="paragraph" w:styleId="ListNumber">
    <w:name w:val="List Number"/>
    <w:basedOn w:val="Normal"/>
    <w:semiHidden/>
    <w:pPr>
      <w:widowControl w:val="0"/>
      <w:numPr>
        <w:numId w:val="9"/>
      </w:numPr>
      <w:spacing w:before="60" w:after="60"/>
    </w:pPr>
  </w:style>
  <w:style w:type="paragraph" w:styleId="Revision">
    <w:name w:val="Revision"/>
    <w:hidden/>
    <w:uiPriority w:val="99"/>
    <w:semiHidden/>
    <w:rPr>
      <w:rFonts w:ascii="Arial" w:eastAsia="Times New Roman" w:hAnsi="Arial" w:cs="Arial"/>
      <w:sz w:val="24"/>
      <w:szCs w:val="24"/>
      <w:lang w:eastAsia="en-AU"/>
    </w:rPr>
  </w:style>
  <w:style w:type="paragraph" w:customStyle="1" w:styleId="Normal-BR11">
    <w:name w:val="Normal-BR11"/>
    <w:rPr>
      <w:rFonts w:ascii="Times New Roman" w:eastAsia="Times New Roman" w:hAnsi="Times New Roman" w:cs="Times New Roman"/>
      <w:sz w:val="20"/>
      <w:szCs w:val="20"/>
      <w:lang w:eastAsia="en-AU"/>
    </w:rPr>
  </w:style>
  <w:style w:type="paragraph" w:customStyle="1" w:styleId="Normal-BR12">
    <w:name w:val="Normal-BR12"/>
    <w:rPr>
      <w:rFonts w:ascii="Times New Roman" w:eastAsia="Times New Roman" w:hAnsi="Times New Roman" w:cs="Times New Roman"/>
      <w:sz w:val="20"/>
      <w:szCs w:val="20"/>
      <w:lang w:eastAsia="en-AU"/>
    </w:rPr>
  </w:style>
  <w:style w:type="paragraph" w:customStyle="1" w:styleId="Normal-BR13">
    <w:name w:val="Normal-BR13"/>
    <w:rPr>
      <w:rFonts w:ascii="Times New Roman" w:eastAsia="Times New Roman" w:hAnsi="Times New Roman" w:cs="Times New Roman"/>
      <w:sz w:val="20"/>
      <w:szCs w:val="20"/>
      <w:lang w:eastAsia="en-AU"/>
    </w:rPr>
  </w:style>
  <w:style w:type="paragraph" w:customStyle="1" w:styleId="Normal-BR14">
    <w:name w:val="Normal-BR14"/>
    <w:rPr>
      <w:rFonts w:ascii="Times New Roman" w:eastAsia="Times New Roman" w:hAnsi="Times New Roman" w:cs="Times New Roman"/>
      <w:sz w:val="20"/>
      <w:szCs w:val="20"/>
      <w:lang w:eastAsia="en-AU"/>
    </w:rPr>
  </w:style>
  <w:style w:type="paragraph" w:customStyle="1" w:styleId="Normal-BR15">
    <w:name w:val="Normal-BR15"/>
    <w:rPr>
      <w:rFonts w:ascii="Times New Roman" w:eastAsia="Times New Roman" w:hAnsi="Times New Roman" w:cs="Times New Roman"/>
      <w:sz w:val="20"/>
      <w:szCs w:val="20"/>
      <w:lang w:eastAsia="en-AU"/>
    </w:rPr>
  </w:style>
  <w:style w:type="paragraph" w:customStyle="1" w:styleId="Normal-BR16">
    <w:name w:val="Normal-BR16"/>
    <w:rPr>
      <w:rFonts w:ascii="Times New Roman" w:eastAsia="Times New Roman" w:hAnsi="Times New Roman" w:cs="Times New Roman"/>
      <w:sz w:val="20"/>
      <w:szCs w:val="20"/>
      <w:lang w:eastAsia="en-AU"/>
    </w:rPr>
  </w:style>
  <w:style w:type="paragraph" w:customStyle="1" w:styleId="Normal-BR17">
    <w:name w:val="Normal-BR17"/>
    <w:rPr>
      <w:rFonts w:ascii="Times New Roman" w:eastAsia="Times New Roman" w:hAnsi="Times New Roman" w:cs="Times New Roman"/>
      <w:sz w:val="20"/>
      <w:szCs w:val="20"/>
      <w:lang w:eastAsia="en-AU"/>
    </w:rPr>
  </w:style>
  <w:style w:type="paragraph" w:customStyle="1" w:styleId="Normal-BR18">
    <w:name w:val="Normal-BR18"/>
    <w:rPr>
      <w:rFonts w:ascii="Times New Roman" w:eastAsia="Times New Roman" w:hAnsi="Times New Roman" w:cs="Times New Roman"/>
      <w:sz w:val="20"/>
      <w:szCs w:val="20"/>
      <w:lang w:eastAsia="en-AU"/>
    </w:rPr>
  </w:style>
  <w:style w:type="paragraph" w:customStyle="1" w:styleId="Normal-BR19">
    <w:name w:val="Normal-BR19"/>
    <w:rPr>
      <w:rFonts w:ascii="Times New Roman" w:eastAsia="Times New Roman" w:hAnsi="Times New Roman" w:cs="Times New Roman"/>
      <w:sz w:val="20"/>
      <w:szCs w:val="20"/>
      <w:lang w:eastAsia="en-AU"/>
    </w:rPr>
  </w:style>
  <w:style w:type="paragraph" w:customStyle="1" w:styleId="Normal-BR20">
    <w:name w:val="Normal-BR20"/>
    <w:rPr>
      <w:rFonts w:ascii="Times New Roman" w:eastAsia="Times New Roman" w:hAnsi="Times New Roman" w:cs="Times New Roman"/>
      <w:sz w:val="20"/>
      <w:szCs w:val="20"/>
      <w:lang w:eastAsia="en-AU"/>
    </w:rPr>
  </w:style>
  <w:style w:type="paragraph" w:customStyle="1" w:styleId="Normal-BR21">
    <w:name w:val="Normal-BR21"/>
    <w:rPr>
      <w:rFonts w:ascii="Times New Roman" w:eastAsia="Times New Roman" w:hAnsi="Times New Roman" w:cs="Times New Roman"/>
      <w:sz w:val="20"/>
      <w:szCs w:val="20"/>
      <w:lang w:eastAsia="en-AU"/>
    </w:rPr>
  </w:style>
  <w:style w:type="paragraph" w:customStyle="1" w:styleId="Normal-BR22">
    <w:name w:val="Normal-BR22"/>
    <w:rPr>
      <w:rFonts w:ascii="Times New Roman" w:eastAsia="Times New Roman" w:hAnsi="Times New Roman" w:cs="Times New Roman"/>
      <w:sz w:val="20"/>
      <w:szCs w:val="20"/>
      <w:lang w:eastAsia="en-AU"/>
    </w:rPr>
  </w:style>
  <w:style w:type="paragraph" w:customStyle="1" w:styleId="Normal-BR23">
    <w:name w:val="Normal-BR23"/>
    <w:rPr>
      <w:rFonts w:ascii="Times New Roman" w:eastAsia="Times New Roman" w:hAnsi="Times New Roman" w:cs="Times New Roman"/>
      <w:sz w:val="20"/>
      <w:szCs w:val="20"/>
      <w:lang w:eastAsia="en-AU"/>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TableHeaderText-TBL-BR-5-TBL-BR-1">
    <w:name w:val="TableHeaderText-TBL-BR-5-TBL-BR-1"/>
    <w:pPr>
      <w:widowControl w:val="0"/>
      <w:spacing w:before="120" w:after="120"/>
      <w:ind w:left="108"/>
    </w:pPr>
    <w:rPr>
      <w:rFonts w:ascii="Arial" w:eastAsia="Times New Roman" w:hAnsi="Arial" w:cs="Times New Roman"/>
      <w:b/>
      <w:sz w:val="20"/>
      <w:szCs w:val="20"/>
    </w:rPr>
  </w:style>
  <w:style w:type="paragraph" w:customStyle="1" w:styleId="TableText-TBL-BR-2-TBL-BR-1">
    <w:name w:val="TableText-TBL-BR-2-TBL-BR-1"/>
    <w:pPr>
      <w:spacing w:before="120" w:after="120"/>
      <w:ind w:left="108" w:right="57"/>
    </w:pPr>
    <w:rPr>
      <w:rFonts w:ascii="Arial" w:eastAsia="Calibri" w:hAnsi="Arial"/>
      <w:sz w:val="20"/>
    </w:rPr>
  </w:style>
  <w:style w:type="paragraph" w:customStyle="1" w:styleId="TableHeaderText-TBL-BR-5-TBL-BR-1-TBL-BR-2">
    <w:name w:val="TableHeaderText-TBL-BR-5-TBL-BR-1-TBL-BR-2"/>
    <w:pPr>
      <w:widowControl w:val="0"/>
      <w:spacing w:before="120" w:after="120"/>
      <w:ind w:left="108"/>
    </w:pPr>
    <w:rPr>
      <w:rFonts w:ascii="Arial" w:eastAsia="Times New Roman" w:hAnsi="Arial" w:cs="Times New Roman"/>
      <w:b/>
      <w:sz w:val="20"/>
      <w:szCs w:val="20"/>
    </w:rPr>
  </w:style>
  <w:style w:type="paragraph" w:customStyle="1" w:styleId="TableText-TBL-BR-2-TBL-BR-1-TBL-BR-2">
    <w:name w:val="TableText-TBL-BR-2-TBL-BR-1-TBL-BR-2"/>
    <w:pPr>
      <w:spacing w:before="120" w:after="120"/>
      <w:ind w:left="108" w:right="57"/>
    </w:pPr>
    <w:rPr>
      <w:rFonts w:ascii="Arial" w:eastAsia="Calibri" w:hAnsi="Arial"/>
      <w:sz w:val="20"/>
    </w:rPr>
  </w:style>
  <w:style w:type="paragraph" w:customStyle="1" w:styleId="TableHeaderText-TBL-BR-5-TBL-BR-1-TBL-BR-2-TBL-BR-2">
    <w:name w:val="TableHeaderText-TBL-BR-5-TBL-BR-1-TBL-BR-2-TBL-BR-2"/>
    <w:pPr>
      <w:widowControl w:val="0"/>
      <w:spacing w:before="120" w:after="120"/>
      <w:ind w:left="108"/>
    </w:pPr>
    <w:rPr>
      <w:rFonts w:ascii="Arial" w:eastAsia="Times New Roman" w:hAnsi="Arial" w:cs="Times New Roman"/>
      <w:b/>
      <w:sz w:val="20"/>
      <w:szCs w:val="20"/>
    </w:rPr>
  </w:style>
  <w:style w:type="paragraph" w:customStyle="1" w:styleId="TableText-TBL-BR-2-TBL-BR-1-TBL-BR-2-TBL-BR-2">
    <w:name w:val="TableText-TBL-BR-2-TBL-BR-1-TBL-BR-2-TBL-BR-2"/>
    <w:pPr>
      <w:spacing w:before="120" w:after="120"/>
      <w:ind w:left="108" w:right="57"/>
    </w:pPr>
    <w:rPr>
      <w:rFonts w:ascii="Arial" w:eastAsia="Calibri" w:hAnsi="Arial"/>
      <w:sz w:val="20"/>
    </w:rPr>
  </w:style>
  <w:style w:type="paragraph" w:customStyle="1" w:styleId="TableHeaderText-TBL-BR-5-TBL-BR-1-TBL-BR-2-TBL-BR-2-TBL-BR-2">
    <w:name w:val="TableHeaderText-TBL-BR-5-TBL-BR-1-TBL-BR-2-TBL-BR-2-TBL-BR-2"/>
    <w:pPr>
      <w:widowControl w:val="0"/>
      <w:spacing w:before="120" w:after="120"/>
      <w:ind w:left="108"/>
    </w:pPr>
    <w:rPr>
      <w:rFonts w:ascii="Arial" w:eastAsia="Times New Roman" w:hAnsi="Arial" w:cs="Times New Roman"/>
      <w:b/>
      <w:sz w:val="20"/>
      <w:szCs w:val="20"/>
    </w:rPr>
  </w:style>
  <w:style w:type="paragraph" w:customStyle="1" w:styleId="TableText-TBL-BR-2-TBL-BR-1-TBL-BR-2-TBL-BR-2-TBL-BR-2">
    <w:name w:val="TableText-TBL-BR-2-TBL-BR-1-TBL-BR-2-TBL-BR-2-TBL-BR-2"/>
    <w:pPr>
      <w:spacing w:before="120" w:after="120"/>
      <w:ind w:left="108" w:right="57"/>
    </w:pPr>
    <w:rPr>
      <w:rFonts w:ascii="Arial" w:eastAsia="Calibri" w:hAnsi="Arial"/>
      <w:sz w:val="20"/>
    </w:rPr>
  </w:style>
  <w:style w:type="paragraph" w:customStyle="1" w:styleId="TableHeaderText-TBL-BR-5-TBL-BR-1-TBL-BR-2-TBL-BR-2-TBL-BR-2-TBL-BR-2">
    <w:name w:val="TableHeaderText-TBL-BR-5-TBL-BR-1-TBL-BR-2-TBL-BR-2-TBL-BR-2-TBL-BR-2"/>
    <w:pPr>
      <w:widowControl w:val="0"/>
      <w:spacing w:before="120" w:after="120"/>
      <w:ind w:left="108"/>
    </w:pPr>
    <w:rPr>
      <w:rFonts w:ascii="Arial" w:eastAsia="Times New Roman" w:hAnsi="Arial" w:cs="Times New Roman"/>
      <w:b/>
      <w:sz w:val="20"/>
      <w:szCs w:val="20"/>
    </w:rPr>
  </w:style>
  <w:style w:type="paragraph" w:customStyle="1" w:styleId="TableText-TBL-BR-2-TBL-BR-1-TBL-BR-2-TBL-BR-2-TBL-BR-2-TBL-BR-2">
    <w:name w:val="TableText-TBL-BR-2-TBL-BR-1-TBL-BR-2-TBL-BR-2-TBL-BR-2-TBL-BR-2"/>
    <w:link w:val="TableText-TBL-BR-2-TBL-BR-1-TBL-BR-2-TBL-BR-2-TBL-BR-2-TBL-BR-2Char"/>
    <w:pPr>
      <w:spacing w:before="120" w:after="120"/>
      <w:ind w:left="108" w:right="57"/>
    </w:pPr>
    <w:rPr>
      <w:rFonts w:ascii="Arial" w:eastAsia="Calibri" w:hAnsi="Arial"/>
      <w:sz w:val="20"/>
    </w:rPr>
  </w:style>
  <w:style w:type="paragraph" w:customStyle="1" w:styleId="TestOnly">
    <w:name w:val="Test Only"/>
    <w:basedOn w:val="TableText-TBL-BR-2-TBL-BR-1-TBL-BR-2-TBL-BR-2-TBL-BR-2-TBL-BR-2"/>
    <w:link w:val="TestOnlyChar"/>
    <w:qFormat/>
    <w:pPr>
      <w:shd w:val="clear" w:color="auto" w:fill="E7E6E6" w:themeFill="background2"/>
      <w:ind w:left="720"/>
    </w:pPr>
    <w:rPr>
      <w:rFonts w:cs="Arial"/>
      <w:bCs/>
      <w:color w:val="000000"/>
    </w:rPr>
  </w:style>
  <w:style w:type="character" w:customStyle="1" w:styleId="TableText-TBL-BR-2-TBL-BR-1-TBL-BR-2-TBL-BR-2-TBL-BR-2-TBL-BR-2Char">
    <w:name w:val="TableText-TBL-BR-2-TBL-BR-1-TBL-BR-2-TBL-BR-2-TBL-BR-2-TBL-BR-2 Char"/>
    <w:basedOn w:val="DefaultParagraphFont"/>
    <w:link w:val="TableText-TBL-BR-2-TBL-BR-1-TBL-BR-2-TBL-BR-2-TBL-BR-2-TBL-BR-2"/>
    <w:rPr>
      <w:rFonts w:ascii="Arial" w:eastAsia="Calibri" w:hAnsi="Arial" w:cstheme="minorBidi"/>
      <w:szCs w:val="22"/>
      <w:lang w:eastAsia="en-US"/>
    </w:rPr>
  </w:style>
  <w:style w:type="character" w:customStyle="1" w:styleId="TestOnlyChar">
    <w:name w:val="Test Only Char"/>
    <w:basedOn w:val="TableText-TBL-BR-2-TBL-BR-1-TBL-BR-2-TBL-BR-2-TBL-BR-2-TBL-BR-2Char"/>
    <w:link w:val="TestOnly"/>
    <w:rPr>
      <w:rFonts w:ascii="Arial" w:eastAsia="Calibri" w:hAnsi="Arial" w:cs="Arial"/>
      <w:bCs/>
      <w:color w:val="000000"/>
      <w:szCs w:val="22"/>
      <w:shd w:val="clear" w:color="auto" w:fill="E7E6E6" w:themeFill="background2"/>
      <w:lang w:eastAsia="en-US"/>
    </w:rPr>
  </w:style>
  <w:style w:type="paragraph" w:customStyle="1" w:styleId="TableHeaderText-TBL-BR-5-TBL-BR-1-TBL-BR-2-TBL-BR-2-TBL-BR-2-TBL-BR-2-TBL-BR-2">
    <w:name w:val="TableHeaderText-TBL-BR-5-TBL-BR-1-TBL-BR-2-TBL-BR-2-TBL-BR-2-TBL-BR-2-TBL-BR-2"/>
    <w:pPr>
      <w:widowControl w:val="0"/>
      <w:spacing w:before="120" w:after="120"/>
      <w:ind w:left="108"/>
    </w:pPr>
    <w:rPr>
      <w:rFonts w:ascii="Arial" w:eastAsia="Times New Roman" w:hAnsi="Arial" w:cs="Times New Roman"/>
      <w:b/>
      <w:sz w:val="20"/>
      <w:szCs w:val="20"/>
    </w:rPr>
  </w:style>
  <w:style w:type="paragraph" w:customStyle="1" w:styleId="TableText-TBL-BR-2-TBL-BR-1-TBL-BR-2-TBL-BR-2-TBL-BR-2-TBL-BR-2-TBL-BR-2">
    <w:name w:val="TableText-TBL-BR-2-TBL-BR-1-TBL-BR-2-TBL-BR-2-TBL-BR-2-TBL-BR-2-TBL-BR-2"/>
    <w:pPr>
      <w:spacing w:before="120" w:after="120"/>
      <w:ind w:left="108" w:right="57"/>
    </w:pPr>
    <w:rPr>
      <w:rFonts w:ascii="Arial" w:eastAsia="Calibri" w:hAnsi="Arial"/>
      <w:sz w:val="20"/>
    </w:rPr>
  </w:style>
  <w:style w:type="paragraph" w:customStyle="1" w:styleId="TableHeaderText-TBL-BR-5-TBL-BR-1-TBL-BR-2-TBL-BR-2-TBL-BR-2-TBL-BR-2-TBL-BR-2-TBL-BR-2">
    <w:name w:val="TableHeaderText-TBL-BR-5-TBL-BR-1-TBL-BR-2-TBL-BR-2-TBL-BR-2-TBL-BR-2-TBL-BR-2-TBL-BR-2"/>
    <w:pPr>
      <w:widowControl w:val="0"/>
      <w:spacing w:before="120" w:after="120"/>
      <w:ind w:left="108"/>
    </w:pPr>
    <w:rPr>
      <w:rFonts w:ascii="Arial" w:eastAsia="Times New Roman" w:hAnsi="Arial" w:cs="Times New Roman"/>
      <w:b/>
      <w:sz w:val="20"/>
      <w:szCs w:val="20"/>
    </w:rPr>
  </w:style>
  <w:style w:type="paragraph" w:customStyle="1" w:styleId="TableText-TBL-BR-2-TBL-BR-1-TBL-BR-2-TBL-BR-2-TBL-BR-2-TBL-BR-2-TBL-BR-2-TBL-BR-2">
    <w:name w:val="TableText-TBL-BR-2-TBL-BR-1-TBL-BR-2-TBL-BR-2-TBL-BR-2-TBL-BR-2-TBL-BR-2-TBL-BR-2"/>
    <w:pPr>
      <w:spacing w:before="120" w:after="120"/>
      <w:ind w:left="108" w:right="57"/>
    </w:pPr>
    <w:rPr>
      <w:rFonts w:ascii="Arial" w:eastAsia="Calibri" w:hAnsi="Arial"/>
      <w:sz w:val="20"/>
    </w:rPr>
  </w:style>
  <w:style w:type="paragraph" w:customStyle="1" w:styleId="TableHeaderText-TBL-BR-5-TBL-BR-1-TBL-BR-2-TBL-BR-2-TBL-BR-2-TBL-BR-2-TBL-BR-2-TBL-BR-2-TBL-BR-2">
    <w:name w:val="TableHeaderText-TBL-BR-5-TBL-BR-1-TBL-BR-2-TBL-BR-2-TBL-BR-2-TBL-BR-2-TBL-BR-2-TBL-BR-2-TBL-BR-2"/>
    <w:pPr>
      <w:widowControl w:val="0"/>
      <w:spacing w:before="120" w:after="120"/>
      <w:ind w:left="108"/>
    </w:pPr>
    <w:rPr>
      <w:rFonts w:ascii="Arial" w:eastAsia="Times New Roman" w:hAnsi="Arial" w:cs="Times New Roman"/>
      <w:b/>
      <w:sz w:val="20"/>
      <w:szCs w:val="20"/>
    </w:rPr>
  </w:style>
  <w:style w:type="paragraph" w:customStyle="1" w:styleId="TableText-TBL-BR-2-TBL-BR-1-TBL-BR-2-TBL-BR-2-TBL-BR-2-TBL-BR-2-TBL-BR-2-TBL-BR-2-TBL-BR-2">
    <w:name w:val="TableText-TBL-BR-2-TBL-BR-1-TBL-BR-2-TBL-BR-2-TBL-BR-2-TBL-BR-2-TBL-BR-2-TBL-BR-2-TBL-BR-2"/>
    <w:pPr>
      <w:spacing w:before="120" w:after="120"/>
      <w:ind w:left="108" w:right="57"/>
    </w:pPr>
    <w:rPr>
      <w:rFonts w:ascii="Arial" w:eastAsia="Calibri" w:hAnsi="Arial"/>
      <w:sz w:val="20"/>
    </w:rPr>
  </w:style>
  <w:style w:type="paragraph" w:customStyle="1" w:styleId="TableHeaderText-TBL-BR-5-TBL-BR-1-TBL-BR-2-TBL-BR-2-TBL-BR-2-TBL-BR-2-TBL-BR-2-TBL-BR-2-TBL-BR-2-TBL-BR-2">
    <w:name w:val="TableHeaderText-TBL-BR-5-TBL-BR-1-TBL-BR-2-TBL-BR-2-TBL-BR-2-TBL-BR-2-TBL-BR-2-TBL-BR-2-TBL-BR-2-TBL-BR-2"/>
    <w:pPr>
      <w:widowControl w:val="0"/>
      <w:spacing w:before="120" w:after="120"/>
      <w:ind w:left="108"/>
    </w:pPr>
    <w:rPr>
      <w:rFonts w:ascii="Arial" w:eastAsia="Times New Roman" w:hAnsi="Arial" w:cs="Times New Roman"/>
      <w:b/>
      <w:sz w:val="20"/>
      <w:szCs w:val="20"/>
    </w:rPr>
  </w:style>
  <w:style w:type="paragraph" w:customStyle="1" w:styleId="TableText-TBL-BR-2-TBL-BR-1-TBL-BR-2-TBL-BR-2-TBL-BR-2-TBL-BR-2-TBL-BR-2-TBL-BR-2-TBL-BR-2-TBL-BR-2">
    <w:name w:val="TableText-TBL-BR-2-TBL-BR-1-TBL-BR-2-TBL-BR-2-TBL-BR-2-TBL-BR-2-TBL-BR-2-TBL-BR-2-TBL-BR-2-TBL-BR-2"/>
    <w:pPr>
      <w:spacing w:before="120" w:after="120"/>
      <w:ind w:left="108" w:right="57"/>
    </w:pPr>
    <w:rPr>
      <w:rFonts w:ascii="Arial" w:eastAsia="Calibri" w:hAnsi="Arial"/>
      <w:sz w:val="20"/>
    </w:rPr>
  </w:style>
  <w:style w:type="paragraph" w:customStyle="1" w:styleId="TableHeaderText-TBL-BR-5-TBL-BR-1-TBL-BR-2-TBL-BR-2-TBL-BR-2-TBL-BR-2-TBL-BR-2-TBL-BR-2-TBL-BR-2-TBL-BR-2-TBL-BR-2">
    <w:name w:val="TableHeaderText-TBL-BR-5-TBL-BR-1-TBL-BR-2-TBL-BR-2-TBL-BR-2-TBL-BR-2-TBL-BR-2-TBL-BR-2-TBL-BR-2-TBL-BR-2-TBL-BR-2"/>
    <w:pPr>
      <w:widowControl w:val="0"/>
      <w:spacing w:before="120" w:after="120"/>
      <w:ind w:left="108"/>
    </w:pPr>
    <w:rPr>
      <w:rFonts w:ascii="Arial" w:eastAsia="Times New Roman" w:hAnsi="Arial" w:cs="Times New Roman"/>
      <w:b/>
      <w:sz w:val="20"/>
      <w:szCs w:val="20"/>
    </w:rPr>
  </w:style>
  <w:style w:type="paragraph" w:customStyle="1" w:styleId="TableText-TBL-BR-2-TBL-BR-1-TBL-BR-2-TBL-BR-2-TBL-BR-2-TBL-BR-2-TBL-BR-2-TBL-BR-2-TBL-BR-2-TBL-BR-2-TBL-BR-2">
    <w:name w:val="TableText-TBL-BR-2-TBL-BR-1-TBL-BR-2-TBL-BR-2-TBL-BR-2-TBL-BR-2-TBL-BR-2-TBL-BR-2-TBL-BR-2-TBL-BR-2-TBL-BR-2"/>
    <w:pPr>
      <w:spacing w:before="120" w:after="120"/>
      <w:ind w:left="108" w:right="57"/>
    </w:pPr>
    <w:rPr>
      <w:rFonts w:ascii="Arial" w:eastAsia="Calibri" w:hAnsi="Arial"/>
      <w:sz w:val="20"/>
    </w:rPr>
  </w:style>
  <w:style w:type="paragraph" w:customStyle="1" w:styleId="TableHeaderText-TBL-BR-5-TBL-BR-1-TBL-BR-2-TBL-BR-2-TBL-BR-2-TBL-BR-2-TBL-BR-2-TBL-BR-2-TBL-BR-2-TBL-BR-2-TBL-BR-2-TBL-BR-2">
    <w:name w:val="TableHeaderText-TBL-BR-5-TBL-BR-1-TBL-BR-2-TBL-BR-2-TBL-BR-2-TBL-BR-2-TBL-BR-2-TBL-BR-2-TBL-BR-2-TBL-BR-2-TBL-BR-2-TBL-BR-2"/>
    <w:pPr>
      <w:widowControl w:val="0"/>
      <w:spacing w:before="120" w:after="120"/>
      <w:ind w:left="108"/>
    </w:pPr>
    <w:rPr>
      <w:rFonts w:ascii="Arial" w:eastAsia="Times New Roman" w:hAnsi="Arial" w:cs="Times New Roman"/>
      <w:b/>
      <w:sz w:val="20"/>
      <w:szCs w:val="20"/>
    </w:rPr>
  </w:style>
  <w:style w:type="paragraph" w:customStyle="1" w:styleId="TableText-TBL-BR-2-TBL-BR-1-TBL-BR-2-TBL-BR-2-TBL-BR-2-TBL-BR-2-TBL-BR-2-TBL-BR-2-TBL-BR-2-TBL-BR-2-TBL-BR-2-TBL-BR-2">
    <w:name w:val="TableText-TBL-BR-2-TBL-BR-1-TBL-BR-2-TBL-BR-2-TBL-BR-2-TBL-BR-2-TBL-BR-2-TBL-BR-2-TBL-BR-2-TBL-BR-2-TBL-BR-2-TBL-BR-2"/>
    <w:pPr>
      <w:spacing w:before="120" w:after="120"/>
      <w:ind w:left="108" w:right="57"/>
    </w:pPr>
    <w:rPr>
      <w:rFonts w:ascii="Arial" w:eastAsia="Calibri" w:hAnsi="Arial"/>
      <w:sz w:val="20"/>
    </w:rPr>
  </w:style>
  <w:style w:type="paragraph" w:customStyle="1" w:styleId="Normal-TBL-BR-5-TBL-BR-1">
    <w:name w:val="Normal-TBL-BR-5-TBL-BR-1"/>
    <w:pPr>
      <w:spacing w:before="120" w:after="120"/>
    </w:pPr>
    <w:rPr>
      <w:rFonts w:ascii="Arial" w:eastAsia="Calibri" w:hAnsi="Arial"/>
      <w:sz w:val="20"/>
    </w:rPr>
  </w:style>
  <w:style w:type="paragraph" w:customStyle="1" w:styleId="Normal-TBL-BR-5-TBL-BR-1-TBL-BR-2">
    <w:name w:val="Normal-TBL-BR-5-TBL-BR-1-TBL-BR-2"/>
    <w:pPr>
      <w:spacing w:before="120" w:after="120"/>
    </w:pPr>
    <w:rPr>
      <w:rFonts w:ascii="Arial" w:eastAsia="Calibri" w:hAnsi="Arial"/>
      <w:sz w:val="20"/>
    </w:rPr>
  </w:style>
  <w:style w:type="paragraph" w:customStyle="1" w:styleId="Normal-TBL-BR-5-TBL-BR-1-TBL-BR-2-TBL-BR-2">
    <w:name w:val="Normal-TBL-BR-5-TBL-BR-1-TBL-BR-2-TBL-BR-2"/>
    <w:pPr>
      <w:spacing w:before="120" w:after="120"/>
    </w:pPr>
    <w:rPr>
      <w:rFonts w:ascii="Arial" w:eastAsia="Calibri" w:hAnsi="Arial"/>
      <w:sz w:val="20"/>
    </w:rPr>
  </w:style>
  <w:style w:type="paragraph" w:customStyle="1" w:styleId="Normal-TBL-BR-5-TBL-BR-1-TBL-BR-2-TBL-BR-2-TBL-BR-2">
    <w:name w:val="Normal-TBL-BR-5-TBL-BR-1-TBL-BR-2-TBL-BR-2-TBL-BR-2"/>
    <w:pPr>
      <w:spacing w:before="120" w:after="120"/>
    </w:pPr>
    <w:rPr>
      <w:rFonts w:ascii="Arial" w:eastAsia="Calibri" w:hAnsi="Arial"/>
      <w:sz w:val="20"/>
    </w:rPr>
  </w:style>
  <w:style w:type="paragraph" w:customStyle="1" w:styleId="Normal-TBL-BR-5-TBL-BR-1-TBL-BR-2-TBL-BR-2-TBL-BR-2-TBL-BR-2">
    <w:name w:val="Normal-TBL-BR-5-TBL-BR-1-TBL-BR-2-TBL-BR-2-TBL-BR-2-TBL-BR-2"/>
    <w:pPr>
      <w:spacing w:before="120" w:after="120"/>
    </w:pPr>
    <w:rPr>
      <w:rFonts w:ascii="Arial" w:eastAsia="Calibri" w:hAnsi="Arial"/>
      <w:sz w:val="20"/>
    </w:rPr>
  </w:style>
  <w:style w:type="paragraph" w:customStyle="1" w:styleId="Normal-TBL-BR-5-TBL-BR-1-TBL-BR-2-TBL-BR-2-TBL-BR-2-TBL-BR-2-TBL-BR-3">
    <w:name w:val="Normal-TBL-BR-5-TBL-BR-1-TBL-BR-2-TBL-BR-2-TBL-BR-2-TBL-BR-2-TBL-BR-3"/>
    <w:pPr>
      <w:spacing w:before="120" w:after="120"/>
    </w:pPr>
    <w:rPr>
      <w:rFonts w:ascii="Arial" w:eastAsia="Calibri" w:hAnsi="Arial"/>
      <w:sz w:val="20"/>
    </w:rPr>
  </w:style>
  <w:style w:type="table" w:customStyle="1" w:styleId="TableNormal-BR1">
    <w:name w:val="TableNormal-BR1"/>
    <w:uiPriority w:val="99"/>
    <w:semiHidden/>
    <w:unhideWhenUsed/>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style>
  <w:style w:type="table" w:styleId="TableGrid">
    <w:name w:val="Table Grid"/>
    <w:basedOn w:val="TableNormal-BR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Normal"/>
    <w:pPr>
      <w:spacing w:after="240"/>
      <w:ind w:left="360" w:hanging="360"/>
      <w:jc w:val="both"/>
    </w:pPr>
    <w:rPr>
      <w:rFonts w:ascii="Times New Roman Bold" w:hAnsi="Times New Roman Bold"/>
      <w:b/>
      <w:color w:val="000000"/>
      <w:szCs w:val="20"/>
      <w:lang w:val="en-US"/>
    </w:rPr>
  </w:style>
  <w:style w:type="paragraph" w:customStyle="1" w:styleId="clause11">
    <w:name w:val="clause 1.1"/>
    <w:basedOn w:val="Default"/>
    <w:next w:val="Default"/>
    <w:rPr>
      <w:rFonts w:cs="Times New Roman"/>
      <w:color w:val="auto"/>
    </w:rPr>
  </w:style>
  <w:style w:type="paragraph" w:customStyle="1" w:styleId="TableText0">
    <w:name w:val="TableText"/>
    <w:basedOn w:val="Normal"/>
    <w:rPr>
      <w:sz w:val="22"/>
    </w:rPr>
  </w:style>
  <w:style w:type="paragraph" w:customStyle="1" w:styleId="Clausea">
    <w:name w:val="Clause (a)"/>
    <w:basedOn w:val="Normal"/>
    <w:pPr>
      <w:tabs>
        <w:tab w:val="num" w:pos="1134"/>
      </w:tabs>
      <w:spacing w:after="240"/>
      <w:ind w:left="1134" w:hanging="567"/>
    </w:pPr>
    <w:rPr>
      <w:color w:val="000000"/>
      <w:szCs w:val="20"/>
      <w:lang w:val="en-US"/>
    </w:rPr>
  </w:style>
  <w:style w:type="paragraph" w:styleId="BodyTextIndent">
    <w:name w:val="Body Text Indent"/>
    <w:basedOn w:val="Normal"/>
    <w:link w:val="BodyTextIndentChar"/>
    <w:semiHidden/>
    <w:pPr>
      <w:widowControl w:val="0"/>
      <w:spacing w:before="100" w:after="60"/>
      <w:ind w:left="567"/>
    </w:pPr>
    <w:rPr>
      <w:szCs w:val="20"/>
    </w:rPr>
  </w:style>
  <w:style w:type="character" w:customStyle="1" w:styleId="BodyTextIndentChar">
    <w:name w:val="Body Text Indent Char"/>
    <w:link w:val="BodyTextIndent"/>
    <w:semiHidden/>
    <w:locked/>
    <w:rPr>
      <w:rFonts w:ascii="Arial" w:eastAsia="Times New Roman" w:hAnsi="Arial" w:cs="Times New Roman"/>
      <w:color w:val="000000"/>
      <w:sz w:val="24"/>
      <w:szCs w:val="24"/>
      <w:lang w:val="en-AU" w:eastAsia="en-AU" w:bidi="ar-SA"/>
    </w:rPr>
  </w:style>
  <w:style w:type="paragraph" w:customStyle="1" w:styleId="StyleJustifiedLeft0cmBefore0pt">
    <w:name w:val="Style Justified Left:  0 cm Before:  0 pt"/>
    <w:basedOn w:val="Normal"/>
    <w:link w:val="StyleJustifiedLeft0cmBefore0ptChar"/>
    <w:pPr>
      <w:widowControl w:val="0"/>
      <w:jc w:val="both"/>
    </w:pPr>
    <w:rPr>
      <w:szCs w:val="20"/>
    </w:rPr>
  </w:style>
  <w:style w:type="character" w:customStyle="1" w:styleId="StyleJustifiedLeft0cmBefore0ptChar">
    <w:name w:val="Style Justified Left:  0 cm Before:  0 pt Char"/>
    <w:link w:val="StyleJustifiedLeft0cmBefore0pt"/>
    <w:locked/>
    <w:rPr>
      <w:rFonts w:ascii="Arial" w:eastAsia="Times New Roman" w:hAnsi="Arial" w:cs="Times New Roman"/>
      <w:color w:val="000000"/>
      <w:sz w:val="24"/>
      <w:szCs w:val="24"/>
      <w:lang w:val="en-AU" w:eastAsia="en-AU" w:bidi="ar-SA"/>
    </w:rPr>
  </w:style>
  <w:style w:type="paragraph" w:customStyle="1" w:styleId="Parai">
    <w:name w:val="Para (i)"/>
    <w:link w:val="ParaiChar"/>
    <w:pPr>
      <w:tabs>
        <w:tab w:val="num" w:pos="1408"/>
      </w:tabs>
      <w:spacing w:before="60" w:after="60"/>
      <w:ind w:left="1408" w:hanging="511"/>
    </w:pPr>
    <w:rPr>
      <w:rFonts w:ascii="Arial" w:eastAsia="Times New Roman" w:hAnsi="Arial" w:cs="Times New Roman"/>
      <w:sz w:val="20"/>
      <w:szCs w:val="20"/>
      <w:lang w:eastAsia="en-AU"/>
    </w:rPr>
  </w:style>
  <w:style w:type="paragraph" w:customStyle="1" w:styleId="Tryagain">
    <w:name w:val="Try again"/>
    <w:basedOn w:val="Parai"/>
    <w:link w:val="TryagainChar"/>
    <w:pPr>
      <w:tabs>
        <w:tab w:val="clear" w:pos="1408"/>
        <w:tab w:val="num" w:pos="747"/>
      </w:tabs>
      <w:spacing w:before="120" w:after="120"/>
      <w:ind w:left="747" w:hanging="360"/>
    </w:pPr>
  </w:style>
  <w:style w:type="character" w:customStyle="1" w:styleId="ParaiChar">
    <w:name w:val="Para (i) Char"/>
    <w:link w:val="Parai"/>
    <w:locked/>
    <w:rPr>
      <w:rFonts w:ascii="Arial" w:eastAsia="Times New Roman" w:hAnsi="Arial" w:cs="Times New Roman"/>
      <w:color w:val="000000"/>
      <w:sz w:val="24"/>
      <w:szCs w:val="24"/>
      <w:lang w:bidi="ar-SA"/>
    </w:rPr>
  </w:style>
  <w:style w:type="character" w:customStyle="1" w:styleId="TryagainChar">
    <w:name w:val="Try again Char"/>
    <w:link w:val="Tryagain"/>
    <w:locked/>
    <w:rPr>
      <w:rFonts w:ascii="Arial" w:eastAsia="Times New Roman" w:hAnsi="Arial" w:cs="Times New Roman"/>
      <w:color w:val="000000"/>
      <w:sz w:val="24"/>
      <w:szCs w:val="24"/>
      <w:lang w:val="en-AU" w:eastAsia="en-AU" w:bidi="ar-SA"/>
    </w:rPr>
  </w:style>
  <w:style w:type="paragraph" w:customStyle="1" w:styleId="FundingScheduleMulti-level">
    <w:name w:val="Funding Schedule Multi-level"/>
    <w:basedOn w:val="Normal"/>
    <w:link w:val="FundingScheduleMulti-levelChar"/>
    <w:pPr>
      <w:widowControl w:val="0"/>
      <w:numPr>
        <w:numId w:val="10"/>
      </w:numPr>
      <w:spacing w:before="240" w:after="240" w:line="240" w:lineRule="atLeast"/>
    </w:pPr>
    <w:rPr>
      <w:rFonts w:cs="Arial"/>
      <w:b/>
      <w:szCs w:val="20"/>
    </w:rPr>
  </w:style>
  <w:style w:type="character" w:customStyle="1" w:styleId="FundingScheduleMulti-levelChar">
    <w:name w:val="Funding Schedule Multi-level Char"/>
    <w:link w:val="FundingScheduleMulti-level"/>
    <w:locked/>
    <w:rPr>
      <w:rFonts w:ascii="Arial" w:eastAsia="Calibri" w:hAnsi="Arial" w:cs="Arial"/>
      <w:b/>
      <w:sz w:val="20"/>
      <w:szCs w:val="20"/>
    </w:rPr>
  </w:style>
  <w:style w:type="paragraph" w:styleId="CommentSubject">
    <w:name w:val="annotation subject"/>
    <w:basedOn w:val="CommentText"/>
    <w:next w:val="CommentText"/>
    <w:link w:val="CommentSubjectChar"/>
    <w:semiHidden/>
    <w:pPr>
      <w:spacing w:before="0" w:after="0"/>
    </w:pPr>
    <w:rPr>
      <w:rFonts w:ascii="Times New Roman" w:hAnsi="Times New Roman"/>
      <w:b/>
      <w:bCs/>
      <w:lang w:eastAsia="en-AU"/>
    </w:rPr>
  </w:style>
  <w:style w:type="character" w:customStyle="1" w:styleId="CommentSubjectChar">
    <w:name w:val="Comment Subject Char"/>
    <w:link w:val="CommentSubject"/>
    <w:semiHidden/>
    <w:locked/>
    <w:rPr>
      <w:rFonts w:ascii="Arial" w:eastAsia="Times New Roman" w:hAnsi="Arial" w:cs="Times New Roman"/>
      <w:b/>
      <w:bCs/>
      <w:color w:val="000000"/>
      <w:sz w:val="24"/>
      <w:szCs w:val="24"/>
      <w:lang w:val="x-none" w:eastAsia="en-AU"/>
    </w:rPr>
  </w:style>
  <w:style w:type="character" w:styleId="FollowedHyperlink">
    <w:name w:val="FollowedHyperlink"/>
    <w:basedOn w:val="DefaultParagraphFont"/>
    <w:semiHidden/>
    <w:unhideWhenUsed/>
    <w:rPr>
      <w:color w:val="954F72" w:themeColor="followedHyperlink"/>
      <w:u w:val="single"/>
    </w:rPr>
  </w:style>
  <w:style w:type="paragraph" w:customStyle="1" w:styleId="paragraph">
    <w:name w:val="paragraph"/>
    <w:basedOn w:val="Normal"/>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Mention1">
    <w:name w:val="Mention1"/>
    <w:basedOn w:val="DefaultParagraphFont"/>
    <w:uiPriority w:val="99"/>
    <w:unhideWhenUsed/>
    <w:rPr>
      <w:color w:val="2B579A"/>
      <w:shd w:val="clear" w:color="auto" w:fill="E6E6E6"/>
    </w:rPr>
  </w:style>
  <w:style w:type="paragraph" w:customStyle="1" w:styleId="Normal-T">
    <w:name w:val="Normal - T"/>
    <w:basedOn w:val="Normal"/>
    <w:link w:val="Normal-TChar"/>
    <w:qFormat/>
    <w:pPr>
      <w:pBdr>
        <w:top w:val="single" w:sz="4" w:space="1" w:color="auto"/>
        <w:left w:val="single" w:sz="4" w:space="4" w:color="auto"/>
        <w:bottom w:val="single" w:sz="4" w:space="1" w:color="auto"/>
        <w:right w:val="single" w:sz="4" w:space="4" w:color="auto"/>
      </w:pBdr>
    </w:pPr>
  </w:style>
  <w:style w:type="character" w:customStyle="1" w:styleId="Normal-TChar">
    <w:name w:val="Normal - T Char"/>
    <w:basedOn w:val="DefaultParagraphFont"/>
    <w:link w:val="Normal-T"/>
    <w:rPr>
      <w:sz w:val="24"/>
      <w:szCs w:val="24"/>
    </w:rPr>
  </w:style>
  <w:style w:type="paragraph" w:customStyle="1" w:styleId="Header-TBL-BR-1">
    <w:name w:val="Header-TBL-BR-1"/>
    <w:pPr>
      <w:widowControl w:val="0"/>
      <w:tabs>
        <w:tab w:val="center" w:pos="4820"/>
        <w:tab w:val="right" w:pos="9639"/>
      </w:tabs>
      <w:spacing w:before="100" w:after="120"/>
    </w:pPr>
    <w:rPr>
      <w:rFonts w:ascii="Arial" w:eastAsia="Times New Roman" w:hAnsi="Arial" w:cs="Times New Roman"/>
      <w:sz w:val="16"/>
      <w:szCs w:val="20"/>
    </w:rPr>
  </w:style>
  <w:style w:type="paragraph" w:customStyle="1" w:styleId="TableHeaderText-TBL-BR-2-TBL-BR-1">
    <w:name w:val="TableHeaderText-TBL-BR-2-TBL-BR-1"/>
    <w:pPr>
      <w:widowControl w:val="0"/>
      <w:spacing w:before="120" w:after="120" w:line="240" w:lineRule="auto"/>
      <w:ind w:left="108"/>
    </w:pPr>
    <w:rPr>
      <w:rFonts w:ascii="Arial" w:eastAsia="Times New Roman" w:hAnsi="Arial" w:cs="Times New Roman"/>
      <w:b/>
      <w:sz w:val="20"/>
      <w:szCs w:val="20"/>
    </w:rPr>
  </w:style>
  <w:style w:type="paragraph" w:customStyle="1" w:styleId="Normal-TBL-BR-2-TBL-BR-1">
    <w:name w:val="Normal-TBL-BR-2-TBL-BR-1"/>
    <w:pPr>
      <w:spacing w:before="120" w:after="120"/>
    </w:pPr>
    <w:rPr>
      <w:rFonts w:ascii="Arial" w:eastAsia="Calibri" w:hAnsi="Arial"/>
      <w:sz w:val="20"/>
    </w:rPr>
  </w:style>
  <w:style w:type="paragraph" w:customStyle="1" w:styleId="TableHeaderText-TBL-BR-2-TBL-BR-1-TBL-BR-20">
    <w:name w:val="TableHeaderText-TBL-BR-2-TBL-BR-1-TBL-BR-20"/>
    <w:pPr>
      <w:widowControl w:val="0"/>
      <w:spacing w:before="120" w:after="120" w:line="240" w:lineRule="auto"/>
      <w:ind w:left="108"/>
    </w:pPr>
    <w:rPr>
      <w:rFonts w:ascii="Arial" w:eastAsia="Times New Roman" w:hAnsi="Arial" w:cs="Times New Roman"/>
      <w:b/>
      <w:sz w:val="20"/>
      <w:szCs w:val="20"/>
    </w:rPr>
  </w:style>
  <w:style w:type="paragraph" w:customStyle="1" w:styleId="Normal-TBL-BR-5-TBL-BR-1-TBL-BR-2-TBL-BR-2-TBL-BR-2-TBL-BR-2-TBL-BR-3-TBL-BR-2">
    <w:name w:val="Normal-TBL-BR-5-TBL-BR-1-TBL-BR-2-TBL-BR-2-TBL-BR-2-TBL-BR-2-TBL-BR-3-TBL-BR-2"/>
    <w:pPr>
      <w:spacing w:before="120" w:after="120"/>
    </w:pPr>
    <w:rPr>
      <w:rFonts w:ascii="Arial" w:eastAsia="Calibri" w:hAnsi="Arial"/>
      <w:sz w:val="20"/>
    </w:rPr>
  </w:style>
  <w:style w:type="paragraph" w:customStyle="1" w:styleId="TableText-TBL-BR-2-TBL-BR-1-TBL-BR-2-TBL-BR-2-TBL-BR-2-TBL-BR-2-TBL-BR-2-TBL-BR-2-TBL-BR-2-TBL-BR-2-TBL-BR-2-TBL-BR-2-TBL-BR-2">
    <w:name w:val="TableText-TBL-BR-2-TBL-BR-1-TBL-BR-2-TBL-BR-2-TBL-BR-2-TBL-BR-2-TBL-BR-2-TBL-BR-2-TBL-BR-2-TBL-BR-2-TBL-BR-2-TBL-BR-2-TBL-BR-2"/>
    <w:pPr>
      <w:spacing w:before="120" w:after="120"/>
      <w:ind w:left="108" w:right="57"/>
    </w:pPr>
    <w:rPr>
      <w:rFonts w:ascii="Arial" w:eastAsia="Calibri" w:hAnsi="Arial"/>
      <w:sz w:val="20"/>
    </w:rPr>
  </w:style>
  <w:style w:type="paragraph" w:customStyle="1" w:styleId="TableHeaderText-TBL-BR-5-TBL-BR-1-TBL-BR-2-TBL-BR-2-TBL-BR-2-TBL-BR-2-TBL-BR-2-TBL-BR-2-TBL-BR-2-TBL-BR-2-TBL-BR-2-TBL-BR-2-TBL-BR-2">
    <w:name w:val="TableHeaderText-TBL-BR-5-TBL-BR-1-TBL-BR-2-TBL-BR-2-TBL-BR-2-TBL-BR-2-TBL-BR-2-TBL-BR-2-TBL-BR-2-TBL-BR-2-TBL-BR-2-TBL-BR-2-TBL-BR-2"/>
    <w:pPr>
      <w:widowControl w:val="0"/>
      <w:spacing w:before="120" w:after="120"/>
      <w:ind w:left="108"/>
    </w:pPr>
    <w:rPr>
      <w:rFonts w:ascii="Arial" w:eastAsia="Times New Roman" w:hAnsi="Arial" w:cs="Times New Roman"/>
      <w:b/>
      <w:sz w:val="20"/>
      <w:szCs w:val="20"/>
    </w:rPr>
  </w:style>
  <w:style w:type="paragraph" w:customStyle="1" w:styleId="Normal-TBL-BR-5-TBL-BR-1-TBL-BR-2-TBL-BR-2-TBL-BR-2-TBL-BR-2-TBL-BR-3-TBL-BR-2-TBL-BR-2">
    <w:name w:val="Normal-TBL-BR-5-TBL-BR-1-TBL-BR-2-TBL-BR-2-TBL-BR-2-TBL-BR-2-TBL-BR-3-TBL-BR-2-TBL-BR-2"/>
    <w:pPr>
      <w:spacing w:before="120" w:after="120"/>
    </w:pPr>
    <w:rPr>
      <w:rFonts w:ascii="Arial" w:eastAsia="Calibri" w:hAnsi="Arial"/>
      <w:sz w:val="20"/>
    </w:rPr>
  </w:style>
  <w:style w:type="paragraph" w:customStyle="1" w:styleId="TableText-TBL-BR-2-TBL-BR-1-TBL-BR-2-TBL-BR-2-TBL-BR-2-TBL-BR-2-TBL-BR-2-TBL-BR-2-TBL-BR-2-TBL-BR-2-TBL-BR-2-TBL-BR-2-TBL-BR-2-TBL-BR-2">
    <w:name w:val="TableText-TBL-BR-2-TBL-BR-1-TBL-BR-2-TBL-BR-2-TBL-BR-2-TBL-BR-2-TBL-BR-2-TBL-BR-2-TBL-BR-2-TBL-BR-2-TBL-BR-2-TBL-BR-2-TBL-BR-2-TBL-BR-2"/>
    <w:pPr>
      <w:spacing w:before="120" w:after="120"/>
      <w:ind w:left="108" w:right="57"/>
    </w:pPr>
    <w:rPr>
      <w:rFonts w:ascii="Arial" w:eastAsia="Calibri" w:hAnsi="Arial"/>
      <w:sz w:val="20"/>
    </w:rPr>
  </w:style>
  <w:style w:type="paragraph" w:customStyle="1" w:styleId="TableHeaderText-TBL-BR-5-TBL-BR-1-TBL-BR-2-TBL-BR-2-TBL-BR-2-TBL-BR-2-TBL-BR-2-TBL-BR-2-TBL-BR-2-TBL-BR-2-TBL-BR-2-TBL-BR-2-TBL-BR-2-TBL-BR-2">
    <w:name w:val="TableHeaderText-TBL-BR-5-TBL-BR-1-TBL-BR-2-TBL-BR-2-TBL-BR-2-TBL-BR-2-TBL-BR-2-TBL-BR-2-TBL-BR-2-TBL-BR-2-TBL-BR-2-TBL-BR-2-TBL-BR-2-TBL-BR-2"/>
    <w:pPr>
      <w:widowControl w:val="0"/>
      <w:spacing w:before="120" w:after="120"/>
      <w:ind w:left="108"/>
    </w:pPr>
    <w:rPr>
      <w:rFonts w:ascii="Arial" w:eastAsia="Times New Roman" w:hAnsi="Arial" w:cs="Times New Roman"/>
      <w:b/>
      <w:sz w:val="20"/>
      <w:szCs w:val="20"/>
    </w:rPr>
  </w:style>
  <w:style w:type="paragraph" w:customStyle="1" w:styleId="Normal-TBL-BR-5-TBL-BR-1-TBL-BR-2-TBL-BR-2-TBL-BR-2-TBL-BR-2-TBL-BR-3-TBL-BR-2-TBL-BR-2-TBL-BR-2">
    <w:name w:val="Normal-TBL-BR-5-TBL-BR-1-TBL-BR-2-TBL-BR-2-TBL-BR-2-TBL-BR-2-TBL-BR-3-TBL-BR-2-TBL-BR-2-TBL-BR-2"/>
    <w:pPr>
      <w:spacing w:before="120" w:after="120"/>
    </w:pPr>
    <w:rPr>
      <w:rFonts w:ascii="Arial" w:eastAsia="Calibri" w:hAnsi="Arial"/>
      <w:sz w:val="20"/>
    </w:rPr>
  </w:style>
  <w:style w:type="paragraph" w:customStyle="1" w:styleId="TableText-TBL-BR-2-TBL-BR-1-TBL-BR-2-TBL-BR-2-TBL-BR-2-TBL-BR-2-TBL-BR-2-TBL-BR-2-TBL-BR-2-TBL-BR-2-TBL-BR-2-TBL-BR-2-TBL-BR-2-TBL-BR-2-TBL-BR-2">
    <w:name w:val="TableText-TBL-BR-2-TBL-BR-1-TBL-BR-2-TBL-BR-2-TBL-BR-2-TBL-BR-2-TBL-BR-2-TBL-BR-2-TBL-BR-2-TBL-BR-2-TBL-BR-2-TBL-BR-2-TBL-BR-2-TBL-BR-2-TBL-BR-2"/>
    <w:pPr>
      <w:spacing w:before="120" w:after="120"/>
      <w:ind w:left="108" w:right="57"/>
    </w:pPr>
    <w:rPr>
      <w:rFonts w:ascii="Arial" w:eastAsia="Calibri" w:hAnsi="Arial"/>
      <w:sz w:val="20"/>
    </w:rPr>
  </w:style>
  <w:style w:type="paragraph" w:customStyle="1" w:styleId="TableHeaderText-TBL-BR-5-TBL-BR-1-TBL-BR-2-TBL-BR-2-TBL-BR-2-TBL-BR-2-TBL-BR-2-TBL-BR-2-TBL-BR-2-TBL-BR-2-TBL-BR-2-TBL-BR-2-TBL-BR-2-TBL-BR-2-TBL-BR-2">
    <w:name w:val="TableHeaderText-TBL-BR-5-TBL-BR-1-TBL-BR-2-TBL-BR-2-TBL-BR-2-TBL-BR-2-TBL-BR-2-TBL-BR-2-TBL-BR-2-TBL-BR-2-TBL-BR-2-TBL-BR-2-TBL-BR-2-TBL-BR-2-TBL-BR-2"/>
    <w:pPr>
      <w:widowControl w:val="0"/>
      <w:spacing w:before="120" w:after="120"/>
      <w:ind w:left="108"/>
    </w:pPr>
    <w:rPr>
      <w:rFonts w:ascii="Arial" w:eastAsia="Times New Roman" w:hAnsi="Arial" w:cs="Times New Roman"/>
      <w:b/>
      <w:sz w:val="20"/>
      <w:szCs w:val="20"/>
    </w:rPr>
  </w:style>
  <w:style w:type="paragraph" w:customStyle="1" w:styleId="Normal-TBL-BR-5-TBL-BR-1-TBL-BR-2-TBL-BR-2-TBL-BR-2-TBL-BR-2-TBL-BR-3-TBL-BR-2-TBL-BR-2-TBL-BR-2-TBL-BR-2">
    <w:name w:val="Normal-TBL-BR-5-TBL-BR-1-TBL-BR-2-TBL-BR-2-TBL-BR-2-TBL-BR-2-TBL-BR-3-TBL-BR-2-TBL-BR-2-TBL-BR-2-TBL-BR-2"/>
    <w:pPr>
      <w:spacing w:before="120" w:after="120"/>
    </w:pPr>
    <w:rPr>
      <w:rFonts w:ascii="Arial" w:hAnsi="Arial"/>
    </w:rPr>
  </w:style>
  <w:style w:type="paragraph" w:customStyle="1" w:styleId="TableText-TBL-BR-2-TBL-BR-1-TBL-BR-2-TBL-BR-2-TBL-BR-2-TBL-BR-2-TBL-BR-2-TBL-BR-2-TBL-BR-2-TBL-BR-2-TBL-BR-2-TBL-BR-2-TBL-BR-2-TBL-BR-2-TBL-BR-2-TBL-BR-2">
    <w:name w:val="TableText-TBL-BR-2-TBL-BR-1-TBL-BR-2-TBL-BR-2-TBL-BR-2-TBL-BR-2-TBL-BR-2-TBL-BR-2-TBL-BR-2-TBL-BR-2-TBL-BR-2-TBL-BR-2-TBL-BR-2-TBL-BR-2-TBL-BR-2-TBL-BR-2"/>
    <w:pPr>
      <w:spacing w:before="120" w:after="120"/>
      <w:ind w:left="108" w:right="57"/>
    </w:pPr>
    <w:rPr>
      <w:rFonts w:ascii="Arial" w:hAnsi="Arial"/>
    </w:rPr>
  </w:style>
  <w:style w:type="paragraph" w:customStyle="1" w:styleId="TableHeaderText-TBL-BR-5-TBL-BR-1-TBL-BR-2-TBL-BR-2-TBL-BR-2-TBL-BR-2-TBL-BR-2-TBL-BR-2-TBL-BR-2-TBL-BR-2-TBL-BR-2-TBL-BR-2-TBL-BR-2-TBL-BR-2-TBL-BR-2-TBL-BR-2">
    <w:name w:val="TableHeaderText-TBL-BR-5-TBL-BR-1-TBL-BR-2-TBL-BR-2-TBL-BR-2-TBL-BR-2-TBL-BR-2-TBL-BR-2-TBL-BR-2-TBL-BR-2-TBL-BR-2-TBL-BR-2-TBL-BR-2-TBL-BR-2-TBL-BR-2-TBL-BR-2"/>
    <w:pPr>
      <w:widowControl w:val="0"/>
      <w:spacing w:before="120" w:after="120"/>
      <w:ind w:left="108"/>
    </w:pPr>
    <w:rPr>
      <w:rFonts w:ascii="Arial" w:hAnsi="Arial"/>
      <w:b/>
    </w:rPr>
  </w:style>
  <w:style w:type="paragraph" w:customStyle="1" w:styleId="Default-TBL-BR-2">
    <w:name w:val="Default-TBL-BR-2"/>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rsid w:val="00F774FF"/>
    <w:pPr>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F774FF"/>
    <w:rPr>
      <w:rFonts w:ascii="Times New Roman" w:eastAsia="Times New Roman" w:hAnsi="Times New Roman" w:cs="Times New Roman"/>
      <w:sz w:val="16"/>
      <w:szCs w:val="16"/>
      <w:lang w:eastAsia="en-AU"/>
    </w:rPr>
  </w:style>
  <w:style w:type="paragraph" w:customStyle="1" w:styleId="TableText-TBL-BR-2-TBL-BR-1-TBL-BR-2-TBL-BR-2-TBL-BR-2-TBL-BR-2-TBL-BR-2-TBL-BR-2-TBL-BR-2-TBL-BR-2-TBL-BR-2-TBL-BR-2-TBL-BR-2-TBL-BR-2-TBL-BR-2-TBL-BR-2-TBL-BR-2">
    <w:name w:val="TableText-TBL-BR-2-TBL-BR-1-TBL-BR-2-TBL-BR-2-TBL-BR-2-TBL-BR-2-TBL-BR-2-TBL-BR-2-TBL-BR-2-TBL-BR-2-TBL-BR-2-TBL-BR-2-TBL-BR-2-TBL-BR-2-TBL-BR-2-TBL-BR-2-TBL-BR-2"/>
    <w:rsid w:val="005D2399"/>
    <w:pPr>
      <w:spacing w:before="120" w:after="120"/>
      <w:ind w:left="108" w:right="57"/>
    </w:pPr>
    <w:rPr>
      <w:rFonts w:ascii="Arial" w:hAnsi="Arial"/>
    </w:rPr>
  </w:style>
  <w:style w:type="paragraph" w:customStyle="1" w:styleId="TableHeaderText-TBL-BR-5-TBL-BR-1-TBL-BR-2-TBL-BR-2-TBL-BR-2-TBL-BR-2-TBL-BR-2-TBL-BR-2-TBL-BR-2-TBL-BR-2-TBL-BR-2-TBL-BR-2-TBL-BR-2-TBL-BR-2-TBL-BR-2-TBL-BR-2-TBL-BR-2">
    <w:name w:val="TableHeaderText-TBL-BR-5-TBL-BR-1-TBL-BR-2-TBL-BR-2-TBL-BR-2-TBL-BR-2-TBL-BR-2-TBL-BR-2-TBL-BR-2-TBL-BR-2-TBL-BR-2-TBL-BR-2-TBL-BR-2-TBL-BR-2-TBL-BR-2-TBL-BR-2-TBL-BR-2"/>
    <w:rsid w:val="005D2399"/>
    <w:pPr>
      <w:widowControl w:val="0"/>
      <w:spacing w:before="120" w:after="120"/>
      <w:ind w:left="108"/>
    </w:pPr>
    <w:rPr>
      <w:rFonts w:ascii="Arial" w:hAnsi="Arial"/>
      <w:b/>
    </w:rPr>
  </w:style>
  <w:style w:type="character" w:customStyle="1" w:styleId="ListParagraphChar">
    <w:name w:val="List Paragraph Char"/>
    <w:aliases w:val="Bullet Point Char,Bullet point Char,Bullet points Char,Bulleted Para Char,Content descriptions Char,Dot Point Char,First level bullet point Char,L Char,List Paragraph Number Char,List Paragraph1 Char,List Paragraph11 Char"/>
    <w:basedOn w:val="DefaultParagraphFont"/>
    <w:link w:val="ListParagraph"/>
    <w:uiPriority w:val="34"/>
    <w:locked/>
    <w:rsid w:val="003973E6"/>
    <w:rPr>
      <w:rFonts w:ascii="Arial" w:eastAsia="Calibri" w:hAnsi="Arial"/>
      <w:sz w:val="20"/>
    </w:rPr>
  </w:style>
  <w:style w:type="character" w:styleId="UnresolvedMention">
    <w:name w:val="Unresolved Mention"/>
    <w:basedOn w:val="DefaultParagraphFont"/>
    <w:uiPriority w:val="99"/>
    <w:semiHidden/>
    <w:unhideWhenUsed/>
    <w:rsid w:val="00B6468A"/>
    <w:rPr>
      <w:color w:val="605E5C"/>
      <w:shd w:val="clear" w:color="auto" w:fill="E1DFDD"/>
    </w:rPr>
  </w:style>
  <w:style w:type="paragraph" w:customStyle="1" w:styleId="TableHeaderText-TBL-BR-2-TBL-BR-1-TBL-BR-20-TBL-BR-2-TBL-BR-2-TBL-BR-3">
    <w:name w:val="TableHeaderText-TBL-BR-2-TBL-BR-1-TBL-BR-20-TBL-BR-2-TBL-BR-2-TBL-BR-3"/>
    <w:rsid w:val="0093502A"/>
    <w:pPr>
      <w:widowControl w:val="0"/>
      <w:spacing w:before="120" w:after="120" w:line="240" w:lineRule="auto"/>
      <w:ind w:left="108"/>
    </w:pPr>
    <w:rPr>
      <w:rFonts w:ascii="Arial" w:hAnsi="Arial"/>
      <w:b/>
    </w:rPr>
  </w:style>
  <w:style w:type="paragraph" w:customStyle="1" w:styleId="TableHeaderText-TBL-BR-2-TBL-BR-1-TBL-BR-20-TBL-BR-2-TBL-BR-2-TBL-BR-4">
    <w:name w:val="TableHeaderText-TBL-BR-2-TBL-BR-1-TBL-BR-20-TBL-BR-2-TBL-BR-2-TBL-BR-4"/>
    <w:rsid w:val="00363CD7"/>
    <w:pPr>
      <w:widowControl w:val="0"/>
      <w:spacing w:before="120" w:after="120" w:line="240" w:lineRule="auto"/>
      <w:ind w:left="108"/>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customXml/item10.xml" Type="http://schemas.openxmlformats.org/officeDocument/2006/relationships/customXml"/>
<Relationship Id="rId11" Target="../customXml/item11.xml" Type="http://schemas.openxmlformats.org/officeDocument/2006/relationships/customXml"/>
<Relationship Id="rId12" Target="../customXml/item12.xml" Type="http://schemas.openxmlformats.org/officeDocument/2006/relationships/customXml"/>
<Relationship Id="rId13" Target="../customXml/item13.xml" Type="http://schemas.openxmlformats.org/officeDocument/2006/relationships/customXml"/>
<Relationship Id="rId14" Target="../customXml/item14.xml" Type="http://schemas.openxmlformats.org/officeDocument/2006/relationships/customXml"/>
<Relationship Id="rId15" Target="numbering.xml" Type="http://schemas.openxmlformats.org/officeDocument/2006/relationships/numbering"/>
<Relationship Id="rId16" Target="styles.xml" Type="http://schemas.openxmlformats.org/officeDocument/2006/relationships/styles"/>
<Relationship Id="rId17" Target="settings.xml" Type="http://schemas.openxmlformats.org/officeDocument/2006/relationships/settings"/>
<Relationship Id="rId18" Target="webSettings.xml" Type="http://schemas.openxmlformats.org/officeDocument/2006/relationships/webSettings"/>
<Relationship Id="rId19" Target="footnotes.xml" Type="http://schemas.openxmlformats.org/officeDocument/2006/relationships/footnotes"/>
<Relationship Id="rId2" Target="../customXml/item2.xml" Type="http://schemas.openxmlformats.org/officeDocument/2006/relationships/customXml"/>
<Relationship Id="rId20" Target="endnotes.xml" Type="http://schemas.openxmlformats.org/officeDocument/2006/relationships/endnotes"/>
<Relationship Id="rId21" Target="media/image1.png" Type="http://schemas.openxmlformats.org/officeDocument/2006/relationships/image"/>
<Relationship Id="rId22" Target="http://www.hpw.qld.gov.au/SiteCollectionDocuments/UpdatedShortFormtermsandconditions.pdf%20" TargetMode="External" Type="http://schemas.openxmlformats.org/officeDocument/2006/relationships/hyperlink"/>
<Relationship Id="rId23" Target="footer1.xml" Type="http://schemas.openxmlformats.org/officeDocument/2006/relationships/footer"/>
<Relationship Id="rId24" Target="fontTable.xml" Type="http://schemas.openxmlformats.org/officeDocument/2006/relationships/fontTable"/>
<Relationship Id="rId25"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customXml/item5.xml" Type="http://schemas.openxmlformats.org/officeDocument/2006/relationships/customXml"/>
<Relationship Id="rId6" Target="../customXml/item6.xml" Type="http://schemas.openxmlformats.org/officeDocument/2006/relationships/customXml"/>
<Relationship Id="rId7" Target="../customXml/item7.xml" Type="http://schemas.openxmlformats.org/officeDocument/2006/relationships/customXml"/>
<Relationship Id="rId8" Target="../customXml/item8.xml" Type="http://schemas.openxmlformats.org/officeDocument/2006/relationships/customXml"/>
<Relationship Id="rId9" Target="../customXml/item9.xml" Type="http://schemas.openxmlformats.org/officeDocument/2006/relationships/custom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10.xml.rels><?xml version="1.0" encoding="UTF-8" standalone="yes"?>
<Relationships xmlns="http://schemas.openxmlformats.org/package/2006/relationships">
<Relationship Id="rId1" Target="itemProps10.xml" Type="http://schemas.openxmlformats.org/officeDocument/2006/relationships/customXmlProps"/>
</Relationships>

</file>

<file path=customXml/_rels/item11.xml.rels><?xml version="1.0" encoding="UTF-8" standalone="yes"?>
<Relationships xmlns="http://schemas.openxmlformats.org/package/2006/relationships">
<Relationship Id="rId1" Target="itemProps11.xml" Type="http://schemas.openxmlformats.org/officeDocument/2006/relationships/customXmlProps"/>
</Relationships>

</file>

<file path=customXml/_rels/item12.xml.rels><?xml version="1.0" encoding="UTF-8" standalone="yes"?>
<Relationships xmlns="http://schemas.openxmlformats.org/package/2006/relationships">
<Relationship Id="rId1" Target="itemProps12.xml" Type="http://schemas.openxmlformats.org/officeDocument/2006/relationships/customXmlProps"/>
</Relationships>

</file>

<file path=customXml/_rels/item13.xml.rels><?xml version="1.0" encoding="UTF-8" standalone="yes"?>
<Relationships xmlns="http://schemas.openxmlformats.org/package/2006/relationships">
<Relationship Id="rId1" Target="itemProps13.xml" Type="http://schemas.openxmlformats.org/officeDocument/2006/relationships/customXmlProps"/>
</Relationships>

</file>

<file path=customXml/_rels/item14.xml.rels><?xml version="1.0" encoding="UTF-8" standalone="yes"?>
<Relationships xmlns="http://schemas.openxmlformats.org/package/2006/relationships">
<Relationship Id="rId1" Target="itemProps14.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
<Relationship Id="rId1" Target="itemProps5.xml" Type="http://schemas.openxmlformats.org/officeDocument/2006/relationships/customXmlProps"/>
</Relationships>

</file>

<file path=customXml/_rels/item6.xml.rels><?xml version="1.0" encoding="UTF-8" standalone="yes"?>
<Relationships xmlns="http://schemas.openxmlformats.org/package/2006/relationships">
<Relationship Id="rId1" Target="itemProps6.xml" Type="http://schemas.openxmlformats.org/officeDocument/2006/relationships/customXmlProps"/>
</Relationships>

</file>

<file path=customXml/_rels/item7.xml.rels><?xml version="1.0" encoding="UTF-8" standalone="yes"?>
<Relationships xmlns="http://schemas.openxmlformats.org/package/2006/relationships">
<Relationship Id="rId1" Target="itemProps7.xml" Type="http://schemas.openxmlformats.org/officeDocument/2006/relationships/customXmlProps"/>
</Relationships>

</file>

<file path=customXml/_rels/item8.xml.rels><?xml version="1.0" encoding="UTF-8" standalone="yes"?>
<Relationships xmlns="http://schemas.openxmlformats.org/package/2006/relationships">
<Relationship Id="rId1" Target="itemProps8.xml" Type="http://schemas.openxmlformats.org/officeDocument/2006/relationships/customXmlProps"/>
</Relationships>

</file>

<file path=customXml/_rels/item9.xml.rels><?xml version="1.0" encoding="UTF-8" standalone="yes"?>
<Relationships xmlns="http://schemas.openxmlformats.org/package/2006/relationships">
<Relationship Id="rId1" Target="itemProps9.xml" Type="http://schemas.openxmlformats.org/officeDocument/2006/relationships/customXmlProps"/>
</Relationships>

</file>

<file path=customXml/item1.xml><?xml version="1.0" encoding="utf-8"?>
<CTSources xmlns:a="http://schemas.openxmlformats.org/drawingml/2006/main" xmlns:b="http://schemas.openxmlformats.org/officeDocument/2006/bibliography" xmlns:c="http://schemas.openxmlformats.org/drawingml/2006/chart" xmlns:c14="http://schemas.microsoft.com/office/drawing/2007/8/2/chart" xmlns:cdr="http://schemas.openxmlformats.org/drawingml/2006/chartDrawing" xmlns:comp="http://schemas.openxmlformats.org/drawingml/2006/compatibility" xmlns:cppr="http://schemas.microsoft.com/office/2006/coverPageProps" xmlns:dgm="http://schemas.openxmlformats.org/drawingml/2006/diagram" xmlns:dsp="http://schemas.microsoft.com/office/drawing/2008/diagram" xmlns:lc="http://schemas.openxmlformats.org/drawingml/2006/lockedCanvas" xmlns:m="http://schemas.openxmlformats.org/officeDocument/2006/math" xmlns:mc="http://schemas.openxmlformats.org/markup-compatibility/2006" xmlns:o="urn:schemas-microsoft-com:office:office" xmlns:oda="http://opendope.org/answers" xmlns:odc="http://opendope.org/conditions" xmlns:odgm="http://opendope.org/SmartArt/DataHierarchy" xmlns:odi="http://opendope.org/components" xmlns:odq="http://opendope.org/questions" xmlns:odx="http://opendope.org/xpaths" xmlns:pic="http://schemas.openxmlformats.org/drawingml/2006/picture" xmlns:pvml="urn:schemas-microsoft-com:office:powerpoint"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e="http://schemas.microsoft.com/office/webextensions/webextension/2010/11" xmlns:wetp="http://schemas.microsoft.com/office/webextensions/taskpanes/2010/11" xmlns:wne="http://schemas.microsoft.com/office/word/2006/wordml" xmlns:wp="http://schemas.openxmlformats.org/drawingml/2006/wordprocessingDrawing" xmlns:wp14="http://schemas.microsoft.com/office/word/2010/wordprocessingDrawing" xmlns:xdr="http://schemas.openxmlformats.org/drawingml/2006/spreadsheetDrawing" xmlns:xvml="urn:schemas-microsoft-com:office:excel" SelectedStyle="\APASixthEditionOfficeOnline.xsl" StyleName="APA"/>
</file>

<file path=customXml/item10.xml><?xml version="1.0" encoding="utf-8"?>
<CTSources xmlns:a="http://schemas.openxmlformats.org/drawingml/2006/main" xmlns:b="http://schemas.openxmlformats.org/officeDocument/2006/bibliography" xmlns:c="http://schemas.openxmlformats.org/drawingml/2006/chart" xmlns:c14="http://schemas.microsoft.com/office/drawing/2007/8/2/chart" xmlns:cdr="http://schemas.openxmlformats.org/drawingml/2006/chartDrawing" xmlns:comp="http://schemas.openxmlformats.org/drawingml/2006/compatibility" xmlns:cppr="http://schemas.microsoft.com/office/2006/coverPageProps" xmlns:dgm="http://schemas.openxmlformats.org/drawingml/2006/diagram" xmlns:dsp="http://schemas.microsoft.com/office/drawing/2008/diagram" xmlns:lc="http://schemas.openxmlformats.org/drawingml/2006/lockedCanvas" xmlns:m="http://schemas.openxmlformats.org/officeDocument/2006/math" xmlns:mc="http://schemas.openxmlformats.org/markup-compatibility/2006" xmlns:o="urn:schemas-microsoft-com:office:office" xmlns:oda="http://opendope.org/answers" xmlns:odc="http://opendope.org/conditions" xmlns:odgm="http://opendope.org/SmartArt/DataHierarchy" xmlns:odi="http://opendope.org/components" xmlns:odq="http://opendope.org/questions" xmlns:odx="http://opendope.org/xpaths" xmlns:pic="http://schemas.openxmlformats.org/drawingml/2006/picture" xmlns:pvml="urn:schemas-microsoft-com:office:powerpoint"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e="http://schemas.microsoft.com/office/webextensions/webextension/2010/11" xmlns:wetp="http://schemas.microsoft.com/office/webextensions/taskpanes/2010/11" xmlns:wne="http://schemas.microsoft.com/office/word/2006/wordml" xmlns:wp="http://schemas.openxmlformats.org/drawingml/2006/wordprocessingDrawing" xmlns:wp14="http://schemas.microsoft.com/office/word/2010/wordprocessingDrawing" xmlns:xdr="http://schemas.openxmlformats.org/drawingml/2006/spreadsheetDrawing" xmlns:xvml="urn:schemas-microsoft-com:office:excel" SelectedStyle="\APA.XSL" StyleName="APA"/>
</file>

<file path=customXml/item1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12.xml><?xml version="1.0" encoding="utf-8"?>
<CTSources xmlns:a="http://schemas.openxmlformats.org/drawingml/2006/main" xmlns:b="http://schemas.openxmlformats.org/officeDocument/2006/bibliography" xmlns:c="http://schemas.openxmlformats.org/drawingml/2006/chart" xmlns:c14="http://schemas.microsoft.com/office/drawing/2007/8/2/chart" xmlns:cdr="http://schemas.openxmlformats.org/drawingml/2006/chartDrawing" xmlns:comp="http://schemas.openxmlformats.org/drawingml/2006/compatibility" xmlns:cppr="http://schemas.microsoft.com/office/2006/coverPageProps" xmlns:dgm="http://schemas.openxmlformats.org/drawingml/2006/diagram" xmlns:dsp="http://schemas.microsoft.com/office/drawing/2008/diagram" xmlns:lc="http://schemas.openxmlformats.org/drawingml/2006/lockedCanvas" xmlns:m="http://schemas.openxmlformats.org/officeDocument/2006/math" xmlns:mc="http://schemas.openxmlformats.org/markup-compatibility/2006" xmlns:o="urn:schemas-microsoft-com:office:office" xmlns:oda="http://opendope.org/answers" xmlns:odc="http://opendope.org/conditions" xmlns:odgm="http://opendope.org/SmartArt/DataHierarchy" xmlns:odi="http://opendope.org/components" xmlns:odq="http://opendope.org/questions" xmlns:odx="http://opendope.org/xpaths" xmlns:pic="http://schemas.openxmlformats.org/drawingml/2006/picture" xmlns:pvml="urn:schemas-microsoft-com:office:powerpoint"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e="http://schemas.microsoft.com/office/webextensions/webextension/2010/11" xmlns:wetp="http://schemas.microsoft.com/office/webextensions/taskpanes/2010/11" xmlns:wne="http://schemas.microsoft.com/office/word/2006/wordml" xmlns:wp="http://schemas.openxmlformats.org/drawingml/2006/wordprocessingDrawing" xmlns:wp14="http://schemas.microsoft.com/office/word/2010/wordprocessingDrawing" xmlns:xdr="http://schemas.openxmlformats.org/drawingml/2006/spreadsheetDrawing" xmlns:xvml="urn:schemas-microsoft-com:office:excel" SelectedStyle="\APASixthEditionOfficeOnline.xsl" StyleName="APA"/>
</file>

<file path=customXml/item13.xml><?xml version="1.0" encoding="utf-8"?>
<CTSources xmlns:a="http://schemas.openxmlformats.org/drawingml/2006/main" xmlns:b="http://schemas.openxmlformats.org/officeDocument/2006/bibliography" xmlns:c="http://schemas.openxmlformats.org/drawingml/2006/chart" xmlns:c14="http://schemas.microsoft.com/office/drawing/2007/8/2/chart" xmlns:cdr="http://schemas.openxmlformats.org/drawingml/2006/chartDrawing" xmlns:comp="http://schemas.openxmlformats.org/drawingml/2006/compatibility" xmlns:cppr="http://schemas.microsoft.com/office/2006/coverPageProps" xmlns:dgm="http://schemas.openxmlformats.org/drawingml/2006/diagram" xmlns:dsp="http://schemas.microsoft.com/office/drawing/2008/diagram" xmlns:lc="http://schemas.openxmlformats.org/drawingml/2006/lockedCanvas" xmlns:m="http://schemas.openxmlformats.org/officeDocument/2006/math" xmlns:mc="http://schemas.openxmlformats.org/markup-compatibility/2006" xmlns:o="urn:schemas-microsoft-com:office:office" xmlns:oda="http://opendope.org/answers" xmlns:odc="http://opendope.org/conditions" xmlns:odgm="http://opendope.org/SmartArt/DataHierarchy" xmlns:odi="http://opendope.org/components" xmlns:odq="http://opendope.org/questions" xmlns:odx="http://opendope.org/xpaths" xmlns:pic="http://schemas.openxmlformats.org/drawingml/2006/picture" xmlns:pvml="urn:schemas-microsoft-com:office:powerpoint"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e="http://schemas.microsoft.com/office/webextensions/webextension/2010/11" xmlns:wetp="http://schemas.microsoft.com/office/webextensions/taskpanes/2010/11" xmlns:wne="http://schemas.microsoft.com/office/word/2006/wordml" xmlns:wp="http://schemas.openxmlformats.org/drawingml/2006/wordprocessingDrawing" xmlns:wp14="http://schemas.microsoft.com/office/word/2010/wordprocessingDrawing" xmlns:xdr="http://schemas.openxmlformats.org/drawingml/2006/spreadsheetDrawing" xmlns:xvml="urn:schemas-microsoft-com:office:excel" SelectedStyle="\APASixthEditionOfficeOnline.xsl" StyleName="APA"/>
</file>

<file path=customXml/item14.xml><?xml version="1.0" encoding="utf-8"?>
<p:properties xmlns:p="http://schemas.microsoft.com/office/2006/metadata/properties" xmlns:pc="http://schemas.microsoft.com/office/infopath/2007/PartnerControls" xmlns:xsi="http://www.w3.org/2001/XMLSchema-instance">
  <documentManagement>
    <Project_x0020_Deliverable_x003f_ xmlns="42fe2b31-bce7-4dc4-b0e1-c8c880521808" xsi:nil="true"/>
    <_Version xmlns="http://schemas.microsoft.com/sharepoint/v3/fields" xsi:nil="true"/>
    <Area_x002f_Feature xmlns="42fe2b31-bce7-4dc4-b0e1-c8c880521808"/>
    <Project_x0020_Team xmlns="42fe2b31-bce7-4dc4-b0e1-c8c880521808">
      <Value>PMO</Value>
    </Project_x0020_Team>
    <Endorsed_x0020_by_x0020_Business_x003f_ xmlns="42fe2b31-bce7-4dc4-b0e1-c8c880521808" xsi:nil="true"/>
    <Document_x0020_Status xmlns="42fe2b31-bce7-4dc4-b0e1-c8c880521808">Not started</Document_x0020_Status>
    <Stream xmlns="42fe2b31-bce7-4dc4-b0e1-c8c880521808">Program</Stream>
    <Scenario_x0020_number xmlns="42fe2b31-bce7-4dc4-b0e1-c8c880521808" xsi:nil="true"/>
    <Document_x0020_Type xmlns="42fe2b31-bce7-4dc4-b0e1-c8c880521808">
      <Value>Analysis/Design</Value>
    </Document_x0020_Type>
    <Date xmlns="42fe2b31-bce7-4dc4-b0e1-c8c880521808" xsi:nil="true"/>
  </documentManagement>
</p:properties>
</file>

<file path=customXml/item2.xml><?xml version="1.0" encoding="utf-8"?>
<CTSources xmlns:a="http://schemas.openxmlformats.org/drawingml/2006/main" xmlns:b="http://schemas.openxmlformats.org/officeDocument/2006/bibliography" xmlns:c="http://schemas.openxmlformats.org/drawingml/2006/chart" xmlns:c14="http://schemas.microsoft.com/office/drawing/2007/8/2/chart" xmlns:cdr="http://schemas.openxmlformats.org/drawingml/2006/chartDrawing" xmlns:comp="http://schemas.openxmlformats.org/drawingml/2006/compatibility" xmlns:cppr="http://schemas.microsoft.com/office/2006/coverPageProps" xmlns:dgm="http://schemas.openxmlformats.org/drawingml/2006/diagram" xmlns:dsp="http://schemas.microsoft.com/office/drawing/2008/diagram" xmlns:lc="http://schemas.openxmlformats.org/drawingml/2006/lockedCanvas" xmlns:m="http://schemas.openxmlformats.org/officeDocument/2006/math" xmlns:mc="http://schemas.openxmlformats.org/markup-compatibility/2006" xmlns:o="urn:schemas-microsoft-com:office:office" xmlns:oda="http://opendope.org/answers" xmlns:odc="http://opendope.org/conditions" xmlns:odgm="http://opendope.org/SmartArt/DataHierarchy" xmlns:odi="http://opendope.org/components" xmlns:odq="http://opendope.org/questions" xmlns:odx="http://opendope.org/xpaths" xmlns:pic="http://schemas.openxmlformats.org/drawingml/2006/picture" xmlns:pvml="urn:schemas-microsoft-com:office:powerpoint"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e="http://schemas.microsoft.com/office/webextensions/webextension/2010/11" xmlns:wetp="http://schemas.microsoft.com/office/webextensions/taskpanes/2010/11" xmlns:wne="http://schemas.microsoft.com/office/word/2006/wordml" xmlns:wp="http://schemas.openxmlformats.org/drawingml/2006/wordprocessingDrawing" xmlns:wp14="http://schemas.microsoft.com/office/word/2010/wordprocessingDrawing" xmlns:xdr="http://schemas.openxmlformats.org/drawingml/2006/spreadsheetDrawing" xmlns:xvml="urn:schemas-microsoft-com:office:excel" SelectedStyle="\APASixthEditionOfficeOnline.xsl" StyleName="APA"/>
</file>

<file path=customXml/item3.xml><?xml version="1.0" encoding="utf-8"?>
<p:properties xmlns:p="http://schemas.microsoft.com/office/2006/metadata/properties" xmlns:pc="http://schemas.microsoft.com/office/infopath/2007/PartnerControls" xmlns:xsi="http://www.w3.org/2001/XMLSchema-instance">
  <documentManagement>
    <Project_x0020_Deliverable_x003f_ xmlns="42fe2b31-bce7-4dc4-b0e1-c8c880521808" xsi:nil="true"/>
    <_Version xmlns="http://schemas.microsoft.com/sharepoint/v3/fields" xsi:nil="true"/>
    <Area_x002f_Feature xmlns="42fe2b31-bce7-4dc4-b0e1-c8c880521808"/>
    <Project_x0020_Team xmlns="42fe2b31-bce7-4dc4-b0e1-c8c880521808">
      <Value>PMO</Value>
    </Project_x0020_Team>
    <Date xmlns="42fe2b31-bce7-4dc4-b0e1-c8c880521808" xsi:nil="true"/>
    <Endorsed_x0020_by_x0020_Business_x003f_ xmlns="42fe2b31-bce7-4dc4-b0e1-c8c880521808" xsi:nil="true"/>
    <Document_x0020_Status xmlns="42fe2b31-bce7-4dc4-b0e1-c8c880521808">Not started</Document_x0020_Status>
    <Stream xmlns="42fe2b31-bce7-4dc4-b0e1-c8c880521808">Program</Stream>
    <Scenario_x0020_number xmlns="42fe2b31-bce7-4dc4-b0e1-c8c880521808" xsi:nil="true"/>
    <Document_x0020_Type xmlns="42fe2b31-bce7-4dc4-b0e1-c8c880521808">
      <Value>Analysis/Design</Value>
    </Document_x0020_Type>
  </documentManagement>
</p:properties>
</file>

<file path=customXml/item4.xml><?xml version="1.0" encoding="utf-8"?>
<CTSources xmlns:a="http://schemas.openxmlformats.org/drawingml/2006/main" xmlns:b="http://schemas.openxmlformats.org/officeDocument/2006/bibliography" xmlns:c="http://schemas.openxmlformats.org/drawingml/2006/chart" xmlns:c14="http://schemas.microsoft.com/office/drawing/2007/8/2/chart" xmlns:cdr="http://schemas.openxmlformats.org/drawingml/2006/chartDrawing" xmlns:comp="http://schemas.openxmlformats.org/drawingml/2006/compatibility" xmlns:cppr="http://schemas.microsoft.com/office/2006/coverPageProps" xmlns:dgm="http://schemas.openxmlformats.org/drawingml/2006/diagram" xmlns:dsp="http://schemas.microsoft.com/office/drawing/2008/diagram" xmlns:lc="http://schemas.openxmlformats.org/drawingml/2006/lockedCanvas" xmlns:m="http://schemas.openxmlformats.org/officeDocument/2006/math" xmlns:mc="http://schemas.openxmlformats.org/markup-compatibility/2006" xmlns:o="urn:schemas-microsoft-com:office:office" xmlns:oda="http://opendope.org/answers" xmlns:odc="http://opendope.org/conditions" xmlns:odgm="http://opendope.org/SmartArt/DataHierarchy" xmlns:odi="http://opendope.org/components" xmlns:odq="http://opendope.org/questions" xmlns:odx="http://opendope.org/xpaths" xmlns:pic="http://schemas.openxmlformats.org/drawingml/2006/picture" xmlns:pvml="urn:schemas-microsoft-com:office:powerpoint"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e="http://schemas.microsoft.com/office/webextensions/webextension/2010/11" xmlns:wetp="http://schemas.microsoft.com/office/webextensions/taskpanes/2010/11" xmlns:wne="http://schemas.microsoft.com/office/word/2006/wordml" xmlns:wp="http://schemas.openxmlformats.org/drawingml/2006/wordprocessingDrawing" xmlns:wp14="http://schemas.microsoft.com/office/word/2010/wordprocessingDrawing" xmlns:xdr="http://schemas.openxmlformats.org/drawingml/2006/spreadsheetDrawing" xmlns:xvml="urn:schemas-microsoft-com:office:excel" SelectedStyle="\APASixthEditionOfficeOnline.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Sources xmlns:a="http://schemas.openxmlformats.org/drawingml/2006/main" xmlns:b="http://schemas.openxmlformats.org/officeDocument/2006/bibliography" xmlns:c="http://schemas.openxmlformats.org/drawingml/2006/chart" xmlns:c14="http://schemas.microsoft.com/office/drawing/2007/8/2/chart" xmlns:cdr="http://schemas.openxmlformats.org/drawingml/2006/chartDrawing" xmlns:comp="http://schemas.openxmlformats.org/drawingml/2006/compatibility" xmlns:cppr="http://schemas.microsoft.com/office/2006/coverPageProps" xmlns:dgm="http://schemas.openxmlformats.org/drawingml/2006/diagram" xmlns:dsp="http://schemas.microsoft.com/office/drawing/2008/diagram" xmlns:lc="http://schemas.openxmlformats.org/drawingml/2006/lockedCanvas" xmlns:m="http://schemas.openxmlformats.org/officeDocument/2006/math" xmlns:mc="http://schemas.openxmlformats.org/markup-compatibility/2006" xmlns:o="urn:schemas-microsoft-com:office:office" xmlns:oda="http://opendope.org/answers" xmlns:odc="http://opendope.org/conditions" xmlns:odgm="http://opendope.org/SmartArt/DataHierarchy" xmlns:odi="http://opendope.org/components" xmlns:odq="http://opendope.org/questions" xmlns:odx="http://opendope.org/xpaths" xmlns:pic="http://schemas.openxmlformats.org/drawingml/2006/picture" xmlns:pvml="urn:schemas-microsoft-com:office:powerpoint"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e="http://schemas.microsoft.com/office/webextensions/webextension/2010/11" xmlns:wetp="http://schemas.microsoft.com/office/webextensions/taskpanes/2010/11" xmlns:wne="http://schemas.microsoft.com/office/word/2006/wordml" xmlns:wp="http://schemas.openxmlformats.org/drawingml/2006/wordprocessingDrawing" xmlns:wp14="http://schemas.microsoft.com/office/word/2010/wordprocessingDrawing" xmlns:xdr="http://schemas.openxmlformats.org/drawingml/2006/spreadsheetDrawing" xmlns:xvml="urn:schemas-microsoft-com:office:excel" SelectedStyle="\APASixthEditionOfficeOnline.xsl" StyleName="APA"/>
</file>

<file path=customXml/item8.xml><?xml version="1.0" encoding="utf-8"?>
<CTSources xmlns:a="http://schemas.openxmlformats.org/drawingml/2006/main" xmlns:b="http://schemas.openxmlformats.org/officeDocument/2006/bibliography" xmlns:c="http://schemas.openxmlformats.org/drawingml/2006/chart" xmlns:c14="http://schemas.microsoft.com/office/drawing/2007/8/2/chart" xmlns:cdr="http://schemas.openxmlformats.org/drawingml/2006/chartDrawing" xmlns:comp="http://schemas.openxmlformats.org/drawingml/2006/compatibility" xmlns:cppr="http://schemas.microsoft.com/office/2006/coverPageProps" xmlns:dgm="http://schemas.openxmlformats.org/drawingml/2006/diagram" xmlns:dsp="http://schemas.microsoft.com/office/drawing/2008/diagram" xmlns:lc="http://schemas.openxmlformats.org/drawingml/2006/lockedCanvas" xmlns:m="http://schemas.openxmlformats.org/officeDocument/2006/math" xmlns:mc="http://schemas.openxmlformats.org/markup-compatibility/2006" xmlns:o="urn:schemas-microsoft-com:office:office" xmlns:oda="http://opendope.org/answers" xmlns:odc="http://opendope.org/conditions" xmlns:odgm="http://opendope.org/SmartArt/DataHierarchy" xmlns:odi="http://opendope.org/components" xmlns:odq="http://opendope.org/questions" xmlns:odx="http://opendope.org/xpaths" xmlns:pic="http://schemas.openxmlformats.org/drawingml/2006/picture" xmlns:pvml="urn:schemas-microsoft-com:office:powerpoint"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e="http://schemas.microsoft.com/office/webextensions/webextension/2010/11" xmlns:wetp="http://schemas.microsoft.com/office/webextensions/taskpanes/2010/11" xmlns:wne="http://schemas.microsoft.com/office/word/2006/wordml" xmlns:wp="http://schemas.openxmlformats.org/drawingml/2006/wordprocessingDrawing" xmlns:wp14="http://schemas.microsoft.com/office/word/2010/wordprocessingDrawing" xmlns:xdr="http://schemas.openxmlformats.org/drawingml/2006/spreadsheetDrawing" xmlns:xvml="urn:schemas-microsoft-com:office:excel" SelectedStyle="\APASixthEditionOfficeOnline.xsl" StyleName="APA"/>
</file>

<file path=customXml/item9.xml><?xml version="1.0" encoding="utf-8"?>
<CTSources xmlns:a="http://schemas.openxmlformats.org/drawingml/2006/main" xmlns:b="http://schemas.openxmlformats.org/officeDocument/2006/bibliography" xmlns:c="http://schemas.openxmlformats.org/drawingml/2006/chart" xmlns:c14="http://schemas.microsoft.com/office/drawing/2007/8/2/chart" xmlns:cdr="http://schemas.openxmlformats.org/drawingml/2006/chartDrawing" xmlns:comp="http://schemas.openxmlformats.org/drawingml/2006/compatibility" xmlns:cppr="http://schemas.microsoft.com/office/2006/coverPageProps" xmlns:dgm="http://schemas.openxmlformats.org/drawingml/2006/diagram" xmlns:dsp="http://schemas.microsoft.com/office/drawing/2008/diagram" xmlns:lc="http://schemas.openxmlformats.org/drawingml/2006/lockedCanvas" xmlns:m="http://schemas.openxmlformats.org/officeDocument/2006/math" xmlns:mc="http://schemas.openxmlformats.org/markup-compatibility/2006" xmlns:o="urn:schemas-microsoft-com:office:office" xmlns:oda="http://opendope.org/answers" xmlns:odc="http://opendope.org/conditions" xmlns:odgm="http://opendope.org/SmartArt/DataHierarchy" xmlns:odi="http://opendope.org/components" xmlns:odq="http://opendope.org/questions" xmlns:odx="http://opendope.org/xpaths" xmlns:pic="http://schemas.openxmlformats.org/drawingml/2006/picture" xmlns:pvml="urn:schemas-microsoft-com:office:powerpoint"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e="http://schemas.microsoft.com/office/webextensions/webextension/2010/11" xmlns:wetp="http://schemas.microsoft.com/office/webextensions/taskpanes/2010/11" xmlns:wne="http://schemas.microsoft.com/office/word/2006/wordml" xmlns:wp="http://schemas.openxmlformats.org/drawingml/2006/wordprocessingDrawing" xmlns:wp14="http://schemas.microsoft.com/office/word/2010/wordprocessingDrawing" xmlns:xdr="http://schemas.openxmlformats.org/drawingml/2006/spreadsheetDrawing" xmlns:xvml="urn:schemas-microsoft-com:office:excel" SelectedStyle="\APASixthEditionOfficeOnline.xsl" StyleName="APA"/>
</file>

<file path=customXml/itemProps1.xml><?xml version="1.0" encoding="utf-8"?>
<ds:datastoreItem xmlns:ds="http://schemas.openxmlformats.org/officeDocument/2006/customXml" ds:itemID="{E4AAA245-337E-405D-85EC-205520D3FC83}">
  <ds:schemaRefs>
    <ds:schemaRef ds:uri="http://schemas.openxmlformats.org/drawingml/2006/main"/>
    <ds:schemaRef ds:uri="http://schemas.openxmlformats.org/officeDocument/2006/bibliography"/>
    <ds:schemaRef ds:uri="http://schemas.openxmlformats.org/drawingml/2006/chart"/>
    <ds:schemaRef ds:uri="http://schemas.microsoft.com/office/drawing/2007/8/2/chart"/>
    <ds:schemaRef ds:uri="http://schemas.openxmlformats.org/drawingml/2006/chartDrawing"/>
    <ds:schemaRef ds:uri="http://schemas.openxmlformats.org/drawingml/2006/compatibility"/>
    <ds:schemaRef ds:uri="http://schemas.microsoft.com/office/2006/coverPageProps"/>
    <ds:schemaRef ds:uri="http://schemas.openxmlformats.org/drawingml/2006/diagram"/>
    <ds:schemaRef ds:uri="http://schemas.microsoft.com/office/drawing/2008/diagram"/>
    <ds:schemaRef ds:uri="http://schemas.openxmlformats.org/drawingml/2006/lockedCanvas"/>
    <ds:schemaRef ds:uri="http://schemas.openxmlformats.org/officeDocument/2006/math"/>
    <ds:schemaRef ds:uri="http://schemas.openxmlformats.org/markup-compatibility/2006"/>
    <ds:schemaRef ds:uri="urn:schemas-microsoft-com:office:office"/>
    <ds:schemaRef ds:uri="http://opendope.org/answers"/>
    <ds:schemaRef ds:uri="http://opendope.org/conditions"/>
    <ds:schemaRef ds:uri="http://opendope.org/SmartArt/DataHierarchy"/>
    <ds:schemaRef ds:uri="http://opendope.org/components"/>
    <ds:schemaRef ds:uri="http://opendope.org/questions"/>
    <ds:schemaRef ds:uri="http://opendope.org/xpaths"/>
    <ds:schemaRef ds:uri="http://schemas.openxmlformats.org/drawingml/2006/picture"/>
    <ds:schemaRef ds:uri="urn:schemas-microsoft-com:office:powerpoint"/>
    <ds:schemaRef ds:uri="http://schemas.openxmlformats.org/officeDocument/2006/relationships"/>
    <ds:schemaRef ds:uri="http://schemas.openxmlformats.org/schemaLibrary/2006/main"/>
    <ds:schemaRef ds:uri="urn:schemas-microsoft-com:vml"/>
    <ds:schemaRef ds:uri="http://schemas.openxmlformats.org/wordprocessingml/2006/main"/>
    <ds:schemaRef ds:uri="urn:schemas-microsoft-com:office:word"/>
    <ds:schemaRef ds:uri="http://schemas.microsoft.com/office/word/2010/wordml"/>
    <ds:schemaRef ds:uri="http://schemas.microsoft.com/office/word/2012/wordml"/>
    <ds:schemaRef ds:uri="http://schemas.microsoft.com/office/word/2016/wordml/cid"/>
    <ds:schemaRef ds:uri="http://schemas.microsoft.com/office/word/2015/wordml/symex"/>
    <ds:schemaRef ds:uri="http://schemas.microsoft.com/office/webextensions/webextension/2010/11"/>
    <ds:schemaRef ds:uri="http://schemas.microsoft.com/office/webextensions/taskpanes/2010/11"/>
    <ds:schemaRef ds:uri="http://schemas.microsoft.com/office/word/2006/wordml"/>
    <ds:schemaRef ds:uri="http://schemas.openxmlformats.org/drawingml/2006/wordprocessingDrawing"/>
    <ds:schemaRef ds:uri="http://schemas.microsoft.com/office/word/2010/wordprocessingDrawing"/>
    <ds:schemaRef ds:uri="http://schemas.openxmlformats.org/drawingml/2006/spreadsheetDrawing"/>
    <ds:schemaRef ds:uri="urn:schemas-microsoft-com:office:excel"/>
  </ds:schemaRefs>
</ds:datastoreItem>
</file>

<file path=customXml/itemProps10.xml><?xml version="1.0" encoding="utf-8"?>
<ds:datastoreItem xmlns:ds="http://schemas.openxmlformats.org/officeDocument/2006/customXml" ds:itemID="{76455583-E3A4-4E62-AF8C-D17CDE737E05}">
  <ds:schemaRefs>
    <ds:schemaRef ds:uri="http://schemas.openxmlformats.org/drawingml/2006/main"/>
    <ds:schemaRef ds:uri="http://schemas.openxmlformats.org/officeDocument/2006/bibliography"/>
    <ds:schemaRef ds:uri="http://schemas.openxmlformats.org/drawingml/2006/chart"/>
    <ds:schemaRef ds:uri="http://schemas.microsoft.com/office/drawing/2007/8/2/chart"/>
    <ds:schemaRef ds:uri="http://schemas.openxmlformats.org/drawingml/2006/chartDrawing"/>
    <ds:schemaRef ds:uri="http://schemas.openxmlformats.org/drawingml/2006/compatibility"/>
    <ds:schemaRef ds:uri="http://schemas.microsoft.com/office/2006/coverPageProps"/>
    <ds:schemaRef ds:uri="http://schemas.openxmlformats.org/drawingml/2006/diagram"/>
    <ds:schemaRef ds:uri="http://schemas.microsoft.com/office/drawing/2008/diagram"/>
    <ds:schemaRef ds:uri="http://schemas.openxmlformats.org/drawingml/2006/lockedCanvas"/>
    <ds:schemaRef ds:uri="http://schemas.openxmlformats.org/officeDocument/2006/math"/>
    <ds:schemaRef ds:uri="http://schemas.openxmlformats.org/markup-compatibility/2006"/>
    <ds:schemaRef ds:uri="urn:schemas-microsoft-com:office:office"/>
    <ds:schemaRef ds:uri="http://opendope.org/answers"/>
    <ds:schemaRef ds:uri="http://opendope.org/conditions"/>
    <ds:schemaRef ds:uri="http://opendope.org/SmartArt/DataHierarchy"/>
    <ds:schemaRef ds:uri="http://opendope.org/components"/>
    <ds:schemaRef ds:uri="http://opendope.org/questions"/>
    <ds:schemaRef ds:uri="http://opendope.org/xpaths"/>
    <ds:schemaRef ds:uri="http://schemas.openxmlformats.org/drawingml/2006/picture"/>
    <ds:schemaRef ds:uri="urn:schemas-microsoft-com:office:powerpoint"/>
    <ds:schemaRef ds:uri="http://schemas.openxmlformats.org/officeDocument/2006/relationships"/>
    <ds:schemaRef ds:uri="http://schemas.openxmlformats.org/schemaLibrary/2006/main"/>
    <ds:schemaRef ds:uri="urn:schemas-microsoft-com:vml"/>
    <ds:schemaRef ds:uri="http://schemas.openxmlformats.org/wordprocessingml/2006/main"/>
    <ds:schemaRef ds:uri="urn:schemas-microsoft-com:office:word"/>
    <ds:schemaRef ds:uri="http://schemas.microsoft.com/office/word/2010/wordml"/>
    <ds:schemaRef ds:uri="http://schemas.microsoft.com/office/word/2012/wordml"/>
    <ds:schemaRef ds:uri="http://schemas.microsoft.com/office/word/2016/wordml/cid"/>
    <ds:schemaRef ds:uri="http://schemas.microsoft.com/office/word/2015/wordml/symex"/>
    <ds:schemaRef ds:uri="http://schemas.microsoft.com/office/webextensions/webextension/2010/11"/>
    <ds:schemaRef ds:uri="http://schemas.microsoft.com/office/webextensions/taskpanes/2010/11"/>
    <ds:schemaRef ds:uri="http://schemas.microsoft.com/office/word/2006/wordml"/>
    <ds:schemaRef ds:uri="http://schemas.openxmlformats.org/drawingml/2006/wordprocessingDrawing"/>
    <ds:schemaRef ds:uri="http://schemas.microsoft.com/office/word/2010/wordprocessingDrawing"/>
    <ds:schemaRef ds:uri="http://schemas.openxmlformats.org/drawingml/2006/spreadsheetDrawing"/>
    <ds:schemaRef ds:uri="urn:schemas-microsoft-com:office:excel"/>
  </ds:schemaRefs>
</ds:datastoreItem>
</file>

<file path=customXml/itemProps11.xml><?xml version="1.0" encoding="utf-8"?>
<ds:datastoreItem xmlns:ds="http://schemas.openxmlformats.org/officeDocument/2006/customXml" ds:itemID="{9001D90C-1E3C-49B2-94F4-BD7B0F66FF81}">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12.xml><?xml version="1.0" encoding="utf-8"?>
<ds:datastoreItem xmlns:ds="http://schemas.openxmlformats.org/officeDocument/2006/customXml" ds:itemID="{E094B872-0378-43F8-862A-7F6B7E3245D8}">
  <ds:schemaRefs>
    <ds:schemaRef ds:uri="http://schemas.openxmlformats.org/drawingml/2006/main"/>
    <ds:schemaRef ds:uri="http://schemas.openxmlformats.org/officeDocument/2006/bibliography"/>
    <ds:schemaRef ds:uri="http://schemas.openxmlformats.org/drawingml/2006/chart"/>
    <ds:schemaRef ds:uri="http://schemas.microsoft.com/office/drawing/2007/8/2/chart"/>
    <ds:schemaRef ds:uri="http://schemas.openxmlformats.org/drawingml/2006/chartDrawing"/>
    <ds:schemaRef ds:uri="http://schemas.openxmlformats.org/drawingml/2006/compatibility"/>
    <ds:schemaRef ds:uri="http://schemas.microsoft.com/office/2006/coverPageProps"/>
    <ds:schemaRef ds:uri="http://schemas.openxmlformats.org/drawingml/2006/diagram"/>
    <ds:schemaRef ds:uri="http://schemas.microsoft.com/office/drawing/2008/diagram"/>
    <ds:schemaRef ds:uri="http://schemas.openxmlformats.org/drawingml/2006/lockedCanvas"/>
    <ds:schemaRef ds:uri="http://schemas.openxmlformats.org/officeDocument/2006/math"/>
    <ds:schemaRef ds:uri="http://schemas.openxmlformats.org/markup-compatibility/2006"/>
    <ds:schemaRef ds:uri="urn:schemas-microsoft-com:office:office"/>
    <ds:schemaRef ds:uri="http://opendope.org/answers"/>
    <ds:schemaRef ds:uri="http://opendope.org/conditions"/>
    <ds:schemaRef ds:uri="http://opendope.org/SmartArt/DataHierarchy"/>
    <ds:schemaRef ds:uri="http://opendope.org/components"/>
    <ds:schemaRef ds:uri="http://opendope.org/questions"/>
    <ds:schemaRef ds:uri="http://opendope.org/xpaths"/>
    <ds:schemaRef ds:uri="http://schemas.openxmlformats.org/drawingml/2006/picture"/>
    <ds:schemaRef ds:uri="urn:schemas-microsoft-com:office:powerpoint"/>
    <ds:schemaRef ds:uri="http://schemas.openxmlformats.org/officeDocument/2006/relationships"/>
    <ds:schemaRef ds:uri="http://schemas.openxmlformats.org/schemaLibrary/2006/main"/>
    <ds:schemaRef ds:uri="urn:schemas-microsoft-com:vml"/>
    <ds:schemaRef ds:uri="http://schemas.openxmlformats.org/wordprocessingml/2006/main"/>
    <ds:schemaRef ds:uri="urn:schemas-microsoft-com:office:word"/>
    <ds:schemaRef ds:uri="http://schemas.microsoft.com/office/word/2010/wordml"/>
    <ds:schemaRef ds:uri="http://schemas.microsoft.com/office/word/2012/wordml"/>
    <ds:schemaRef ds:uri="http://schemas.microsoft.com/office/word/2016/wordml/cid"/>
    <ds:schemaRef ds:uri="http://schemas.microsoft.com/office/word/2015/wordml/symex"/>
    <ds:schemaRef ds:uri="http://schemas.microsoft.com/office/webextensions/webextension/2010/11"/>
    <ds:schemaRef ds:uri="http://schemas.microsoft.com/office/webextensions/taskpanes/2010/11"/>
    <ds:schemaRef ds:uri="http://schemas.microsoft.com/office/word/2006/wordml"/>
    <ds:schemaRef ds:uri="http://schemas.openxmlformats.org/drawingml/2006/wordprocessingDrawing"/>
    <ds:schemaRef ds:uri="http://schemas.microsoft.com/office/word/2010/wordprocessingDrawing"/>
    <ds:schemaRef ds:uri="http://schemas.openxmlformats.org/drawingml/2006/spreadsheetDrawing"/>
    <ds:schemaRef ds:uri="urn:schemas-microsoft-com:office:excel"/>
  </ds:schemaRefs>
</ds:datastoreItem>
</file>

<file path=customXml/itemProps13.xml><?xml version="1.0" encoding="utf-8"?>
<ds:datastoreItem xmlns:ds="http://schemas.openxmlformats.org/officeDocument/2006/customXml" ds:itemID="{8F453743-0596-4EAC-AD06-D9E71E4CDFAA}">
  <ds:schemaRefs>
    <ds:schemaRef ds:uri="http://schemas.openxmlformats.org/drawingml/2006/main"/>
    <ds:schemaRef ds:uri="http://schemas.openxmlformats.org/officeDocument/2006/bibliography"/>
    <ds:schemaRef ds:uri="http://schemas.openxmlformats.org/drawingml/2006/chart"/>
    <ds:schemaRef ds:uri="http://schemas.microsoft.com/office/drawing/2007/8/2/chart"/>
    <ds:schemaRef ds:uri="http://schemas.openxmlformats.org/drawingml/2006/chartDrawing"/>
    <ds:schemaRef ds:uri="http://schemas.openxmlformats.org/drawingml/2006/compatibility"/>
    <ds:schemaRef ds:uri="http://schemas.microsoft.com/office/2006/coverPageProps"/>
    <ds:schemaRef ds:uri="http://schemas.openxmlformats.org/drawingml/2006/diagram"/>
    <ds:schemaRef ds:uri="http://schemas.microsoft.com/office/drawing/2008/diagram"/>
    <ds:schemaRef ds:uri="http://schemas.openxmlformats.org/drawingml/2006/lockedCanvas"/>
    <ds:schemaRef ds:uri="http://schemas.openxmlformats.org/officeDocument/2006/math"/>
    <ds:schemaRef ds:uri="http://schemas.openxmlformats.org/markup-compatibility/2006"/>
    <ds:schemaRef ds:uri="urn:schemas-microsoft-com:office:office"/>
    <ds:schemaRef ds:uri="http://opendope.org/answers"/>
    <ds:schemaRef ds:uri="http://opendope.org/conditions"/>
    <ds:schemaRef ds:uri="http://opendope.org/SmartArt/DataHierarchy"/>
    <ds:schemaRef ds:uri="http://opendope.org/components"/>
    <ds:schemaRef ds:uri="http://opendope.org/questions"/>
    <ds:schemaRef ds:uri="http://opendope.org/xpaths"/>
    <ds:schemaRef ds:uri="http://schemas.openxmlformats.org/drawingml/2006/picture"/>
    <ds:schemaRef ds:uri="urn:schemas-microsoft-com:office:powerpoint"/>
    <ds:schemaRef ds:uri="http://schemas.openxmlformats.org/officeDocument/2006/relationships"/>
    <ds:schemaRef ds:uri="http://schemas.openxmlformats.org/schemaLibrary/2006/main"/>
    <ds:schemaRef ds:uri="urn:schemas-microsoft-com:vml"/>
    <ds:schemaRef ds:uri="http://schemas.openxmlformats.org/wordprocessingml/2006/main"/>
    <ds:schemaRef ds:uri="urn:schemas-microsoft-com:office:word"/>
    <ds:schemaRef ds:uri="http://schemas.microsoft.com/office/word/2010/wordml"/>
    <ds:schemaRef ds:uri="http://schemas.microsoft.com/office/word/2012/wordml"/>
    <ds:schemaRef ds:uri="http://schemas.microsoft.com/office/word/2016/wordml/cid"/>
    <ds:schemaRef ds:uri="http://schemas.microsoft.com/office/word/2015/wordml/symex"/>
    <ds:schemaRef ds:uri="http://schemas.microsoft.com/office/webextensions/webextension/2010/11"/>
    <ds:schemaRef ds:uri="http://schemas.microsoft.com/office/webextensions/taskpanes/2010/11"/>
    <ds:schemaRef ds:uri="http://schemas.microsoft.com/office/word/2006/wordml"/>
    <ds:schemaRef ds:uri="http://schemas.openxmlformats.org/drawingml/2006/wordprocessingDrawing"/>
    <ds:schemaRef ds:uri="http://schemas.microsoft.com/office/word/2010/wordprocessingDrawing"/>
    <ds:schemaRef ds:uri="http://schemas.openxmlformats.org/drawingml/2006/spreadsheetDrawing"/>
    <ds:schemaRef ds:uri="urn:schemas-microsoft-com:office:excel"/>
  </ds:schemaRefs>
</ds:datastoreItem>
</file>

<file path=customXml/itemProps14.xml><?xml version="1.0" encoding="utf-8"?>
<ds:datastoreItem xmlns:ds="http://schemas.openxmlformats.org/officeDocument/2006/customXml" ds:itemID="{7D7D5AE2-B676-43DE-A8F0-3A49C79A4403}">
  <ds:schemaRefs>
    <ds:schemaRef ds:uri="http://schemas.microsoft.com/office/2006/metadata/properties"/>
    <ds:schemaRef ds:uri="http://schemas.microsoft.com/office/infopath/2007/PartnerControls"/>
    <ds:schemaRef ds:uri="42fe2b31-bce7-4dc4-b0e1-c8c880521808"/>
    <ds:schemaRef ds:uri="http://schemas.microsoft.com/sharepoint/v3/fields"/>
  </ds:schemaRefs>
</ds:datastoreItem>
</file>

<file path=customXml/itemProps2.xml><?xml version="1.0" encoding="utf-8"?>
<ds:datastoreItem xmlns:ds="http://schemas.openxmlformats.org/officeDocument/2006/customXml" ds:itemID="{B7FA7F6A-9CED-4855-B834-6864D0D10330}">
  <ds:schemaRefs>
    <ds:schemaRef ds:uri="http://schemas.openxmlformats.org/drawingml/2006/main"/>
    <ds:schemaRef ds:uri="http://schemas.openxmlformats.org/officeDocument/2006/bibliography"/>
    <ds:schemaRef ds:uri="http://schemas.openxmlformats.org/drawingml/2006/chart"/>
    <ds:schemaRef ds:uri="http://schemas.microsoft.com/office/drawing/2007/8/2/chart"/>
    <ds:schemaRef ds:uri="http://schemas.openxmlformats.org/drawingml/2006/chartDrawing"/>
    <ds:schemaRef ds:uri="http://schemas.openxmlformats.org/drawingml/2006/compatibility"/>
    <ds:schemaRef ds:uri="http://schemas.microsoft.com/office/2006/coverPageProps"/>
    <ds:schemaRef ds:uri="http://schemas.openxmlformats.org/drawingml/2006/diagram"/>
    <ds:schemaRef ds:uri="http://schemas.microsoft.com/office/drawing/2008/diagram"/>
    <ds:schemaRef ds:uri="http://schemas.openxmlformats.org/drawingml/2006/lockedCanvas"/>
    <ds:schemaRef ds:uri="http://schemas.openxmlformats.org/officeDocument/2006/math"/>
    <ds:schemaRef ds:uri="http://schemas.openxmlformats.org/markup-compatibility/2006"/>
    <ds:schemaRef ds:uri="urn:schemas-microsoft-com:office:office"/>
    <ds:schemaRef ds:uri="http://opendope.org/answers"/>
    <ds:schemaRef ds:uri="http://opendope.org/conditions"/>
    <ds:schemaRef ds:uri="http://opendope.org/SmartArt/DataHierarchy"/>
    <ds:schemaRef ds:uri="http://opendope.org/components"/>
    <ds:schemaRef ds:uri="http://opendope.org/questions"/>
    <ds:schemaRef ds:uri="http://opendope.org/xpaths"/>
    <ds:schemaRef ds:uri="http://schemas.openxmlformats.org/drawingml/2006/picture"/>
    <ds:schemaRef ds:uri="urn:schemas-microsoft-com:office:powerpoint"/>
    <ds:schemaRef ds:uri="http://schemas.openxmlformats.org/officeDocument/2006/relationships"/>
    <ds:schemaRef ds:uri="http://schemas.openxmlformats.org/schemaLibrary/2006/main"/>
    <ds:schemaRef ds:uri="urn:schemas-microsoft-com:vml"/>
    <ds:schemaRef ds:uri="http://schemas.openxmlformats.org/wordprocessingml/2006/main"/>
    <ds:schemaRef ds:uri="urn:schemas-microsoft-com:office:word"/>
    <ds:schemaRef ds:uri="http://schemas.microsoft.com/office/word/2010/wordml"/>
    <ds:schemaRef ds:uri="http://schemas.microsoft.com/office/word/2012/wordml"/>
    <ds:schemaRef ds:uri="http://schemas.microsoft.com/office/word/2016/wordml/cid"/>
    <ds:schemaRef ds:uri="http://schemas.microsoft.com/office/word/2015/wordml/symex"/>
    <ds:schemaRef ds:uri="http://schemas.microsoft.com/office/webextensions/webextension/2010/11"/>
    <ds:schemaRef ds:uri="http://schemas.microsoft.com/office/webextensions/taskpanes/2010/11"/>
    <ds:schemaRef ds:uri="http://schemas.microsoft.com/office/word/2006/wordml"/>
    <ds:schemaRef ds:uri="http://schemas.openxmlformats.org/drawingml/2006/wordprocessingDrawing"/>
    <ds:schemaRef ds:uri="http://schemas.microsoft.com/office/word/2010/wordprocessingDrawing"/>
    <ds:schemaRef ds:uri="http://schemas.openxmlformats.org/drawingml/2006/spreadsheetDrawing"/>
    <ds:schemaRef ds:uri="urn:schemas-microsoft-com:office:excel"/>
  </ds:schemaRefs>
</ds:datastoreItem>
</file>

<file path=customXml/itemProps3.xml><?xml version="1.0" encoding="utf-8"?>
<ds:datastoreItem xmlns:ds="http://schemas.openxmlformats.org/officeDocument/2006/customXml" ds:itemID="{BDD1A05D-F9FD-4A3F-BC4F-DB842EFF7FF3}">
  <ds:schemaRefs>
    <ds:schemaRef ds:uri="http://schemas.microsoft.com/office/2006/metadata/properties"/>
    <ds:schemaRef ds:uri="http://schemas.microsoft.com/office/infopath/2007/PartnerControls"/>
    <ds:schemaRef ds:uri="42fe2b31-bce7-4dc4-b0e1-c8c880521808"/>
    <ds:schemaRef ds:uri="http://schemas.microsoft.com/sharepoint/v3/fields"/>
  </ds:schemaRefs>
</ds:datastoreItem>
</file>

<file path=customXml/itemProps4.xml><?xml version="1.0" encoding="utf-8"?>
<ds:datastoreItem xmlns:ds="http://schemas.openxmlformats.org/officeDocument/2006/customXml" ds:itemID="{08CE1834-CB90-4053-8A6F-EC4E58F2A34C}">
  <ds:schemaRefs>
    <ds:schemaRef ds:uri="http://schemas.openxmlformats.org/drawingml/2006/main"/>
    <ds:schemaRef ds:uri="http://schemas.openxmlformats.org/officeDocument/2006/bibliography"/>
    <ds:schemaRef ds:uri="http://schemas.openxmlformats.org/drawingml/2006/chart"/>
    <ds:schemaRef ds:uri="http://schemas.microsoft.com/office/drawing/2007/8/2/chart"/>
    <ds:schemaRef ds:uri="http://schemas.openxmlformats.org/drawingml/2006/chartDrawing"/>
    <ds:schemaRef ds:uri="http://schemas.openxmlformats.org/drawingml/2006/compatibility"/>
    <ds:schemaRef ds:uri="http://schemas.microsoft.com/office/2006/coverPageProps"/>
    <ds:schemaRef ds:uri="http://schemas.openxmlformats.org/drawingml/2006/diagram"/>
    <ds:schemaRef ds:uri="http://schemas.microsoft.com/office/drawing/2008/diagram"/>
    <ds:schemaRef ds:uri="http://schemas.openxmlformats.org/drawingml/2006/lockedCanvas"/>
    <ds:schemaRef ds:uri="http://schemas.openxmlformats.org/officeDocument/2006/math"/>
    <ds:schemaRef ds:uri="http://schemas.openxmlformats.org/markup-compatibility/2006"/>
    <ds:schemaRef ds:uri="urn:schemas-microsoft-com:office:office"/>
    <ds:schemaRef ds:uri="http://opendope.org/answers"/>
    <ds:schemaRef ds:uri="http://opendope.org/conditions"/>
    <ds:schemaRef ds:uri="http://opendope.org/SmartArt/DataHierarchy"/>
    <ds:schemaRef ds:uri="http://opendope.org/components"/>
    <ds:schemaRef ds:uri="http://opendope.org/questions"/>
    <ds:schemaRef ds:uri="http://opendope.org/xpaths"/>
    <ds:schemaRef ds:uri="http://schemas.openxmlformats.org/drawingml/2006/picture"/>
    <ds:schemaRef ds:uri="urn:schemas-microsoft-com:office:powerpoint"/>
    <ds:schemaRef ds:uri="http://schemas.openxmlformats.org/officeDocument/2006/relationships"/>
    <ds:schemaRef ds:uri="http://schemas.openxmlformats.org/schemaLibrary/2006/main"/>
    <ds:schemaRef ds:uri="urn:schemas-microsoft-com:vml"/>
    <ds:schemaRef ds:uri="http://schemas.openxmlformats.org/wordprocessingml/2006/main"/>
    <ds:schemaRef ds:uri="urn:schemas-microsoft-com:office:word"/>
    <ds:schemaRef ds:uri="http://schemas.microsoft.com/office/word/2010/wordml"/>
    <ds:schemaRef ds:uri="http://schemas.microsoft.com/office/word/2012/wordml"/>
    <ds:schemaRef ds:uri="http://schemas.microsoft.com/office/word/2016/wordml/cid"/>
    <ds:schemaRef ds:uri="http://schemas.microsoft.com/office/word/2015/wordml/symex"/>
    <ds:schemaRef ds:uri="http://schemas.microsoft.com/office/webextensions/webextension/2010/11"/>
    <ds:schemaRef ds:uri="http://schemas.microsoft.com/office/webextensions/taskpanes/2010/11"/>
    <ds:schemaRef ds:uri="http://schemas.microsoft.com/office/word/2006/wordml"/>
    <ds:schemaRef ds:uri="http://schemas.openxmlformats.org/drawingml/2006/wordprocessingDrawing"/>
    <ds:schemaRef ds:uri="http://schemas.microsoft.com/office/word/2010/wordprocessingDrawing"/>
    <ds:schemaRef ds:uri="http://schemas.openxmlformats.org/drawingml/2006/spreadsheetDrawing"/>
    <ds:schemaRef ds:uri="urn:schemas-microsoft-com:office:excel"/>
  </ds:schemaRefs>
</ds:datastoreItem>
</file>

<file path=customXml/itemProps5.xml><?xml version="1.0" encoding="utf-8"?>
<ds:datastoreItem xmlns:ds="http://schemas.openxmlformats.org/officeDocument/2006/customXml" ds:itemID="{7EECD614-DF6F-4F54-8381-B6365B864028}">
  <ds:schemaRefs>
    <ds:schemaRef ds:uri="http://schemas.microsoft.com/sharepoint/v3/contenttype/forms"/>
  </ds:schemaRefs>
</ds:datastoreItem>
</file>

<file path=customXml/itemProps6.xml><?xml version="1.0" encoding="utf-8"?>
<ds:datastoreItem xmlns:ds="http://schemas.openxmlformats.org/officeDocument/2006/customXml" ds:itemID="{2BA6874B-0C24-442F-9067-C0FF81DE8CCD}">
  <ds:schemaRefs>
    <ds:schemaRef ds:uri="http://schemas.microsoft.com/sharepoint/v3/contenttype/forms"/>
  </ds:schemaRefs>
</ds:datastoreItem>
</file>

<file path=customXml/itemProps7.xml><?xml version="1.0" encoding="utf-8"?>
<ds:datastoreItem xmlns:ds="http://schemas.openxmlformats.org/officeDocument/2006/customXml" ds:itemID="{3F30281A-0523-4695-B7D0-ACBC97FC77AE}">
  <ds:schemaRefs>
    <ds:schemaRef ds:uri="http://schemas.openxmlformats.org/drawingml/2006/main"/>
    <ds:schemaRef ds:uri="http://schemas.openxmlformats.org/officeDocument/2006/bibliography"/>
    <ds:schemaRef ds:uri="http://schemas.openxmlformats.org/drawingml/2006/chart"/>
    <ds:schemaRef ds:uri="http://schemas.microsoft.com/office/drawing/2007/8/2/chart"/>
    <ds:schemaRef ds:uri="http://schemas.openxmlformats.org/drawingml/2006/chartDrawing"/>
    <ds:schemaRef ds:uri="http://schemas.openxmlformats.org/drawingml/2006/compatibility"/>
    <ds:schemaRef ds:uri="http://schemas.microsoft.com/office/2006/coverPageProps"/>
    <ds:schemaRef ds:uri="http://schemas.openxmlformats.org/drawingml/2006/diagram"/>
    <ds:schemaRef ds:uri="http://schemas.microsoft.com/office/drawing/2008/diagram"/>
    <ds:schemaRef ds:uri="http://schemas.openxmlformats.org/drawingml/2006/lockedCanvas"/>
    <ds:schemaRef ds:uri="http://schemas.openxmlformats.org/officeDocument/2006/math"/>
    <ds:schemaRef ds:uri="http://schemas.openxmlformats.org/markup-compatibility/2006"/>
    <ds:schemaRef ds:uri="urn:schemas-microsoft-com:office:office"/>
    <ds:schemaRef ds:uri="http://opendope.org/answers"/>
    <ds:schemaRef ds:uri="http://opendope.org/conditions"/>
    <ds:schemaRef ds:uri="http://opendope.org/SmartArt/DataHierarchy"/>
    <ds:schemaRef ds:uri="http://opendope.org/components"/>
    <ds:schemaRef ds:uri="http://opendope.org/questions"/>
    <ds:schemaRef ds:uri="http://opendope.org/xpaths"/>
    <ds:schemaRef ds:uri="http://schemas.openxmlformats.org/drawingml/2006/picture"/>
    <ds:schemaRef ds:uri="urn:schemas-microsoft-com:office:powerpoint"/>
    <ds:schemaRef ds:uri="http://schemas.openxmlformats.org/officeDocument/2006/relationships"/>
    <ds:schemaRef ds:uri="http://schemas.openxmlformats.org/schemaLibrary/2006/main"/>
    <ds:schemaRef ds:uri="urn:schemas-microsoft-com:vml"/>
    <ds:schemaRef ds:uri="http://schemas.openxmlformats.org/wordprocessingml/2006/main"/>
    <ds:schemaRef ds:uri="urn:schemas-microsoft-com:office:word"/>
    <ds:schemaRef ds:uri="http://schemas.microsoft.com/office/word/2010/wordml"/>
    <ds:schemaRef ds:uri="http://schemas.microsoft.com/office/word/2012/wordml"/>
    <ds:schemaRef ds:uri="http://schemas.microsoft.com/office/word/2016/wordml/cid"/>
    <ds:schemaRef ds:uri="http://schemas.microsoft.com/office/word/2015/wordml/symex"/>
    <ds:schemaRef ds:uri="http://schemas.microsoft.com/office/webextensions/webextension/2010/11"/>
    <ds:schemaRef ds:uri="http://schemas.microsoft.com/office/webextensions/taskpanes/2010/11"/>
    <ds:schemaRef ds:uri="http://schemas.microsoft.com/office/word/2006/wordml"/>
    <ds:schemaRef ds:uri="http://schemas.openxmlformats.org/drawingml/2006/wordprocessingDrawing"/>
    <ds:schemaRef ds:uri="http://schemas.microsoft.com/office/word/2010/wordprocessingDrawing"/>
    <ds:schemaRef ds:uri="http://schemas.openxmlformats.org/drawingml/2006/spreadsheetDrawing"/>
    <ds:schemaRef ds:uri="urn:schemas-microsoft-com:office:excel"/>
  </ds:schemaRefs>
</ds:datastoreItem>
</file>

<file path=customXml/itemProps8.xml><?xml version="1.0" encoding="utf-8"?>
<ds:datastoreItem xmlns:ds="http://schemas.openxmlformats.org/officeDocument/2006/customXml" ds:itemID="{BFC0D298-72B1-4591-8F73-95E0C7EA22C2}">
  <ds:schemaRefs>
    <ds:schemaRef ds:uri="http://schemas.openxmlformats.org/drawingml/2006/main"/>
    <ds:schemaRef ds:uri="http://schemas.openxmlformats.org/officeDocument/2006/bibliography"/>
    <ds:schemaRef ds:uri="http://schemas.openxmlformats.org/drawingml/2006/chart"/>
    <ds:schemaRef ds:uri="http://schemas.microsoft.com/office/drawing/2007/8/2/chart"/>
    <ds:schemaRef ds:uri="http://schemas.openxmlformats.org/drawingml/2006/chartDrawing"/>
    <ds:schemaRef ds:uri="http://schemas.openxmlformats.org/drawingml/2006/compatibility"/>
    <ds:schemaRef ds:uri="http://schemas.microsoft.com/office/2006/coverPageProps"/>
    <ds:schemaRef ds:uri="http://schemas.openxmlformats.org/drawingml/2006/diagram"/>
    <ds:schemaRef ds:uri="http://schemas.microsoft.com/office/drawing/2008/diagram"/>
    <ds:schemaRef ds:uri="http://schemas.openxmlformats.org/drawingml/2006/lockedCanvas"/>
    <ds:schemaRef ds:uri="http://schemas.openxmlformats.org/officeDocument/2006/math"/>
    <ds:schemaRef ds:uri="http://schemas.openxmlformats.org/markup-compatibility/2006"/>
    <ds:schemaRef ds:uri="urn:schemas-microsoft-com:office:office"/>
    <ds:schemaRef ds:uri="http://opendope.org/answers"/>
    <ds:schemaRef ds:uri="http://opendope.org/conditions"/>
    <ds:schemaRef ds:uri="http://opendope.org/SmartArt/DataHierarchy"/>
    <ds:schemaRef ds:uri="http://opendope.org/components"/>
    <ds:schemaRef ds:uri="http://opendope.org/questions"/>
    <ds:schemaRef ds:uri="http://opendope.org/xpaths"/>
    <ds:schemaRef ds:uri="http://schemas.openxmlformats.org/drawingml/2006/picture"/>
    <ds:schemaRef ds:uri="urn:schemas-microsoft-com:office:powerpoint"/>
    <ds:schemaRef ds:uri="http://schemas.openxmlformats.org/officeDocument/2006/relationships"/>
    <ds:schemaRef ds:uri="http://schemas.openxmlformats.org/schemaLibrary/2006/main"/>
    <ds:schemaRef ds:uri="urn:schemas-microsoft-com:vml"/>
    <ds:schemaRef ds:uri="http://schemas.openxmlformats.org/wordprocessingml/2006/main"/>
    <ds:schemaRef ds:uri="urn:schemas-microsoft-com:office:word"/>
    <ds:schemaRef ds:uri="http://schemas.microsoft.com/office/word/2010/wordml"/>
    <ds:schemaRef ds:uri="http://schemas.microsoft.com/office/word/2012/wordml"/>
    <ds:schemaRef ds:uri="http://schemas.microsoft.com/office/word/2016/wordml/cid"/>
    <ds:schemaRef ds:uri="http://schemas.microsoft.com/office/word/2015/wordml/symex"/>
    <ds:schemaRef ds:uri="http://schemas.microsoft.com/office/webextensions/webextension/2010/11"/>
    <ds:schemaRef ds:uri="http://schemas.microsoft.com/office/webextensions/taskpanes/2010/11"/>
    <ds:schemaRef ds:uri="http://schemas.microsoft.com/office/word/2006/wordml"/>
    <ds:schemaRef ds:uri="http://schemas.openxmlformats.org/drawingml/2006/wordprocessingDrawing"/>
    <ds:schemaRef ds:uri="http://schemas.microsoft.com/office/word/2010/wordprocessingDrawing"/>
    <ds:schemaRef ds:uri="http://schemas.openxmlformats.org/drawingml/2006/spreadsheetDrawing"/>
    <ds:schemaRef ds:uri="urn:schemas-microsoft-com:office:excel"/>
  </ds:schemaRefs>
</ds:datastoreItem>
</file>

<file path=customXml/itemProps9.xml><?xml version="1.0" encoding="utf-8"?>
<ds:datastoreItem xmlns:ds="http://schemas.openxmlformats.org/officeDocument/2006/customXml" ds:itemID="{10A0240D-A345-413B-A326-D201CB61E4A5}">
  <ds:schemaRefs>
    <ds:schemaRef ds:uri="http://schemas.openxmlformats.org/drawingml/2006/main"/>
    <ds:schemaRef ds:uri="http://schemas.openxmlformats.org/officeDocument/2006/bibliography"/>
    <ds:schemaRef ds:uri="http://schemas.openxmlformats.org/drawingml/2006/chart"/>
    <ds:schemaRef ds:uri="http://schemas.microsoft.com/office/drawing/2007/8/2/chart"/>
    <ds:schemaRef ds:uri="http://schemas.openxmlformats.org/drawingml/2006/chartDrawing"/>
    <ds:schemaRef ds:uri="http://schemas.openxmlformats.org/drawingml/2006/compatibility"/>
    <ds:schemaRef ds:uri="http://schemas.microsoft.com/office/2006/coverPageProps"/>
    <ds:schemaRef ds:uri="http://schemas.openxmlformats.org/drawingml/2006/diagram"/>
    <ds:schemaRef ds:uri="http://schemas.microsoft.com/office/drawing/2008/diagram"/>
    <ds:schemaRef ds:uri="http://schemas.openxmlformats.org/drawingml/2006/lockedCanvas"/>
    <ds:schemaRef ds:uri="http://schemas.openxmlformats.org/officeDocument/2006/math"/>
    <ds:schemaRef ds:uri="http://schemas.openxmlformats.org/markup-compatibility/2006"/>
    <ds:schemaRef ds:uri="urn:schemas-microsoft-com:office:office"/>
    <ds:schemaRef ds:uri="http://opendope.org/answers"/>
    <ds:schemaRef ds:uri="http://opendope.org/conditions"/>
    <ds:schemaRef ds:uri="http://opendope.org/SmartArt/DataHierarchy"/>
    <ds:schemaRef ds:uri="http://opendope.org/components"/>
    <ds:schemaRef ds:uri="http://opendope.org/questions"/>
    <ds:schemaRef ds:uri="http://opendope.org/xpaths"/>
    <ds:schemaRef ds:uri="http://schemas.openxmlformats.org/drawingml/2006/picture"/>
    <ds:schemaRef ds:uri="urn:schemas-microsoft-com:office:powerpoint"/>
    <ds:schemaRef ds:uri="http://schemas.openxmlformats.org/officeDocument/2006/relationships"/>
    <ds:schemaRef ds:uri="http://schemas.openxmlformats.org/schemaLibrary/2006/main"/>
    <ds:schemaRef ds:uri="urn:schemas-microsoft-com:vml"/>
    <ds:schemaRef ds:uri="http://schemas.openxmlformats.org/wordprocessingml/2006/main"/>
    <ds:schemaRef ds:uri="urn:schemas-microsoft-com:office:word"/>
    <ds:schemaRef ds:uri="http://schemas.microsoft.com/office/word/2010/wordml"/>
    <ds:schemaRef ds:uri="http://schemas.microsoft.com/office/word/2012/wordml"/>
    <ds:schemaRef ds:uri="http://schemas.microsoft.com/office/word/2016/wordml/cid"/>
    <ds:schemaRef ds:uri="http://schemas.microsoft.com/office/word/2015/wordml/symex"/>
    <ds:schemaRef ds:uri="http://schemas.microsoft.com/office/webextensions/webextension/2010/11"/>
    <ds:schemaRef ds:uri="http://schemas.microsoft.com/office/webextensions/taskpanes/2010/11"/>
    <ds:schemaRef ds:uri="http://schemas.microsoft.com/office/word/2006/wordml"/>
    <ds:schemaRef ds:uri="http://schemas.openxmlformats.org/drawingml/2006/wordprocessingDrawing"/>
    <ds:schemaRef ds:uri="http://schemas.microsoft.com/office/word/2010/wordprocessingDrawing"/>
    <ds:schemaRef ds:uri="http://schemas.openxmlformats.org/drawingml/2006/spreadsheetDrawing"/>
    <ds:schemaRef ds:uri="urn:schemas-microsoft-com:office:exc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2022-07-26T22:09:00Z</dcterms:created>
  <dc:creator>Queensland Government</dc:creator>
  <cp:keywords>Short Form; particulars; </cp:keywords>
  <cp:lastModifiedBy>Silvia Piazza</cp:lastModifiedBy>
  <cp:lastPrinted>2022-06-28T03:49:00Z</cp:lastPrinted>
  <dcterms:modified xsi:type="dcterms:W3CDTF">2022-07-26T22:09:00Z</dcterms:modified>
  <cp:revision>2</cp:revision>
  <dc:subject>Grant management</dc:subject>
  <dc:title>Particulars Service Provision</dc:title>
</cp:coreProperties>
</file>