
<file path=[Content_Types].xml><?xml version="1.0" encoding="utf-8"?>
<Types xmlns="http://schemas.openxmlformats.org/package/2006/content-types">
  <Default Extension="emf" ContentType="image/x-emf"/>
  <Default Extension="jpe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15490" w14:textId="77777777" w:rsidR="008D2324" w:rsidRDefault="008D2324" w:rsidP="009A79CB">
      <w:pPr>
        <w:pStyle w:val="Coverpagetitle"/>
        <w:spacing w:before="7920" w:after="120" w:line="276" w:lineRule="auto"/>
        <w:rPr>
          <w:rFonts w:ascii="Arial" w:hAnsi="Arial"/>
          <w:b/>
          <w:bCs w:val="0"/>
          <w:sz w:val="48"/>
          <w:szCs w:val="48"/>
        </w:rPr>
      </w:pPr>
      <w:r w:rsidRPr="0057378F">
        <w:rPr>
          <w:rFonts w:ascii="Arial" w:hAnsi="Arial"/>
          <w:b/>
          <w:bCs w:val="0"/>
          <w:sz w:val="48"/>
          <w:szCs w:val="48"/>
        </w:rPr>
        <w:t xml:space="preserve">Queensland Disability Peak </w:t>
      </w:r>
    </w:p>
    <w:p w14:paraId="11AA4C55" w14:textId="752D8E84" w:rsidR="008D2324" w:rsidRPr="0057378F" w:rsidRDefault="008D2324" w:rsidP="008D2324">
      <w:pPr>
        <w:pStyle w:val="Coverpagetitle"/>
        <w:spacing w:after="120" w:line="276" w:lineRule="auto"/>
        <w:rPr>
          <w:rFonts w:ascii="Arial" w:hAnsi="Arial"/>
          <w:b/>
          <w:bCs w:val="0"/>
          <w:sz w:val="48"/>
          <w:szCs w:val="48"/>
        </w:rPr>
      </w:pPr>
      <w:r w:rsidRPr="0057378F">
        <w:rPr>
          <w:rFonts w:ascii="Arial" w:hAnsi="Arial"/>
          <w:b/>
          <w:bCs w:val="0"/>
          <w:sz w:val="48"/>
          <w:szCs w:val="48"/>
        </w:rPr>
        <w:t xml:space="preserve">and Representative Bodies </w:t>
      </w:r>
    </w:p>
    <w:p w14:paraId="4D3F186B" w14:textId="77777777" w:rsidR="008D2324" w:rsidRDefault="008D2324" w:rsidP="008D2324">
      <w:pPr>
        <w:pStyle w:val="Title"/>
        <w:spacing w:before="600" w:after="120"/>
        <w:rPr>
          <w:rFonts w:ascii="Arial" w:hAnsi="Arial" w:cs="Arial"/>
          <w:sz w:val="48"/>
          <w:szCs w:val="48"/>
          <w:lang w:eastAsia="en-AU"/>
        </w:rPr>
      </w:pPr>
      <w:r>
        <w:rPr>
          <w:rFonts w:ascii="Arial" w:hAnsi="Arial" w:cs="Arial"/>
          <w:sz w:val="48"/>
          <w:szCs w:val="48"/>
          <w:lang w:eastAsia="en-AU"/>
        </w:rPr>
        <w:t xml:space="preserve">Sector Capacity and Capability Building Program - </w:t>
      </w:r>
      <w:r w:rsidRPr="0057378F">
        <w:rPr>
          <w:rFonts w:ascii="Arial" w:hAnsi="Arial" w:cs="Arial"/>
          <w:sz w:val="48"/>
          <w:szCs w:val="48"/>
          <w:lang w:eastAsia="en-AU"/>
        </w:rPr>
        <w:t>Grant Guidelines</w:t>
      </w:r>
    </w:p>
    <w:p w14:paraId="08989BEA" w14:textId="77777777" w:rsidR="008D2324" w:rsidRDefault="008D2324" w:rsidP="009A79CB">
      <w:pPr>
        <w:spacing w:before="240" w:after="480"/>
        <w:rPr>
          <w:rFonts w:cstheme="minorHAnsi"/>
          <w:sz w:val="36"/>
          <w:szCs w:val="36"/>
        </w:rPr>
      </w:pPr>
      <w:r w:rsidRPr="0057378F">
        <w:rPr>
          <w:rFonts w:cstheme="minorHAnsi"/>
          <w:sz w:val="36"/>
          <w:szCs w:val="36"/>
        </w:rPr>
        <w:t>1 July 202</w:t>
      </w:r>
      <w:r>
        <w:rPr>
          <w:rFonts w:cstheme="minorHAnsi"/>
          <w:sz w:val="36"/>
          <w:szCs w:val="36"/>
        </w:rPr>
        <w:t>3</w:t>
      </w:r>
      <w:r w:rsidRPr="0057378F">
        <w:rPr>
          <w:rFonts w:cstheme="minorHAnsi"/>
          <w:sz w:val="36"/>
          <w:szCs w:val="36"/>
        </w:rPr>
        <w:t xml:space="preserve"> to 30 June 202</w:t>
      </w:r>
      <w:r>
        <w:rPr>
          <w:rFonts w:cstheme="minorHAnsi"/>
          <w:sz w:val="36"/>
          <w:szCs w:val="36"/>
        </w:rPr>
        <w:t>6</w:t>
      </w:r>
    </w:p>
    <w:p w14:paraId="200F0206" w14:textId="7F831DB1" w:rsidR="008D2324" w:rsidRPr="00741BAD" w:rsidRDefault="008D2324" w:rsidP="008D2324">
      <w:pPr>
        <w:spacing w:before="240" w:after="120" w:line="240" w:lineRule="auto"/>
        <w:rPr>
          <w:rFonts w:cstheme="minorHAnsi"/>
          <w:b/>
          <w:bCs/>
          <w:sz w:val="28"/>
          <w:szCs w:val="28"/>
        </w:rPr>
      </w:pPr>
      <w:r w:rsidRPr="00741BAD">
        <w:rPr>
          <w:rFonts w:cstheme="minorHAnsi"/>
          <w:b/>
          <w:bCs/>
          <w:sz w:val="28"/>
          <w:szCs w:val="28"/>
        </w:rPr>
        <w:t xml:space="preserve">Opening date: </w:t>
      </w:r>
      <w:r w:rsidRPr="00741BAD">
        <w:rPr>
          <w:rFonts w:cstheme="minorHAnsi"/>
          <w:b/>
          <w:bCs/>
          <w:sz w:val="28"/>
          <w:szCs w:val="28"/>
        </w:rPr>
        <w:tab/>
      </w:r>
      <w:r w:rsidRPr="00741BAD">
        <w:rPr>
          <w:rFonts w:cstheme="minorHAnsi"/>
          <w:b/>
          <w:bCs/>
          <w:sz w:val="28"/>
          <w:szCs w:val="28"/>
        </w:rPr>
        <w:tab/>
      </w:r>
      <w:r w:rsidRPr="00741BAD">
        <w:rPr>
          <w:rFonts w:cstheme="minorHAnsi"/>
          <w:b/>
          <w:bCs/>
          <w:sz w:val="28"/>
          <w:szCs w:val="28"/>
        </w:rPr>
        <w:tab/>
      </w:r>
      <w:r w:rsidR="00AC2156">
        <w:rPr>
          <w:rFonts w:cstheme="minorHAnsi"/>
          <w:b/>
          <w:bCs/>
          <w:sz w:val="28"/>
          <w:szCs w:val="28"/>
        </w:rPr>
        <w:t>10</w:t>
      </w:r>
      <w:r w:rsidR="001343BF" w:rsidRPr="006B3951">
        <w:rPr>
          <w:rFonts w:cstheme="minorHAnsi"/>
          <w:b/>
          <w:bCs/>
          <w:sz w:val="28"/>
          <w:szCs w:val="28"/>
        </w:rPr>
        <w:t xml:space="preserve"> March 2023</w:t>
      </w:r>
    </w:p>
    <w:p w14:paraId="7ACD7465" w14:textId="7F9D21AB" w:rsidR="008D2324" w:rsidRPr="00741BAD" w:rsidRDefault="008D2324" w:rsidP="008D2324">
      <w:pPr>
        <w:spacing w:before="240" w:after="120" w:line="240" w:lineRule="auto"/>
        <w:rPr>
          <w:rFonts w:cstheme="minorHAnsi"/>
          <w:b/>
          <w:bCs/>
          <w:sz w:val="28"/>
          <w:szCs w:val="28"/>
        </w:rPr>
      </w:pPr>
      <w:r w:rsidRPr="00741BAD">
        <w:rPr>
          <w:rFonts w:cstheme="minorHAnsi"/>
          <w:b/>
          <w:bCs/>
          <w:sz w:val="28"/>
          <w:szCs w:val="28"/>
        </w:rPr>
        <w:t xml:space="preserve">Closing date and time: </w:t>
      </w:r>
      <w:r w:rsidRPr="00741BAD">
        <w:rPr>
          <w:rFonts w:cstheme="minorHAnsi"/>
          <w:b/>
          <w:bCs/>
          <w:sz w:val="28"/>
          <w:szCs w:val="28"/>
        </w:rPr>
        <w:tab/>
      </w:r>
      <w:r w:rsidR="001343BF" w:rsidRPr="006B3951">
        <w:rPr>
          <w:rFonts w:cstheme="minorHAnsi"/>
          <w:b/>
          <w:bCs/>
          <w:sz w:val="28"/>
          <w:szCs w:val="28"/>
        </w:rPr>
        <w:t>6 April 2023</w:t>
      </w:r>
      <w:r w:rsidR="00776E08">
        <w:rPr>
          <w:rFonts w:cstheme="minorHAnsi"/>
          <w:b/>
          <w:bCs/>
          <w:sz w:val="28"/>
          <w:szCs w:val="28"/>
        </w:rPr>
        <w:t xml:space="preserve"> 5pm</w:t>
      </w:r>
      <w:r w:rsidRPr="00741BAD">
        <w:rPr>
          <w:rFonts w:cstheme="minorHAnsi"/>
          <w:b/>
          <w:bCs/>
          <w:sz w:val="28"/>
          <w:szCs w:val="28"/>
        </w:rPr>
        <w:t xml:space="preserve"> </w:t>
      </w:r>
    </w:p>
    <w:p w14:paraId="36F74D30" w14:textId="77777777" w:rsidR="008D2324" w:rsidRPr="00741BAD" w:rsidRDefault="008D2324" w:rsidP="008D2324">
      <w:pPr>
        <w:spacing w:before="240" w:after="120" w:line="240" w:lineRule="auto"/>
        <w:rPr>
          <w:rFonts w:cstheme="minorHAnsi"/>
          <w:b/>
          <w:bCs/>
          <w:sz w:val="28"/>
          <w:szCs w:val="28"/>
        </w:rPr>
      </w:pPr>
      <w:r w:rsidRPr="00741BAD">
        <w:rPr>
          <w:rFonts w:cstheme="minorHAnsi"/>
          <w:b/>
          <w:bCs/>
          <w:sz w:val="28"/>
          <w:szCs w:val="28"/>
        </w:rPr>
        <w:t xml:space="preserve">Type of grant: </w:t>
      </w:r>
      <w:r w:rsidRPr="00741BAD">
        <w:rPr>
          <w:rFonts w:cstheme="minorHAnsi"/>
          <w:b/>
          <w:bCs/>
          <w:sz w:val="28"/>
          <w:szCs w:val="28"/>
        </w:rPr>
        <w:tab/>
      </w:r>
      <w:r w:rsidRPr="00741BAD">
        <w:rPr>
          <w:rFonts w:cstheme="minorHAnsi"/>
          <w:b/>
          <w:bCs/>
          <w:sz w:val="28"/>
          <w:szCs w:val="28"/>
        </w:rPr>
        <w:tab/>
      </w:r>
      <w:r w:rsidRPr="00741BAD">
        <w:rPr>
          <w:rFonts w:cstheme="minorHAnsi"/>
          <w:b/>
          <w:bCs/>
          <w:sz w:val="28"/>
          <w:szCs w:val="28"/>
        </w:rPr>
        <w:tab/>
        <w:t>Open round</w:t>
      </w:r>
    </w:p>
    <w:p w14:paraId="4C0270F3" w14:textId="48590613" w:rsidR="008D2324" w:rsidRPr="008D2324" w:rsidRDefault="008D2324" w:rsidP="008D2324">
      <w:pPr>
        <w:tabs>
          <w:tab w:val="left" w:pos="3690"/>
        </w:tabs>
        <w:sectPr w:rsidR="008D2324" w:rsidRPr="008D2324" w:rsidSect="00814EBE">
          <w:headerReference w:type="first" r:id="rId8"/>
          <w:endnotePr>
            <w:numFmt w:val="decimal"/>
          </w:endnotePr>
          <w:pgSz w:w="11906" w:h="16838"/>
          <w:pgMar w:top="1701" w:right="1134" w:bottom="851" w:left="1134" w:header="709" w:footer="709" w:gutter="0"/>
          <w:cols w:space="708"/>
          <w:titlePg/>
          <w:docGrid w:linePitch="360"/>
        </w:sectPr>
      </w:pPr>
    </w:p>
    <w:sdt>
      <w:sdtPr>
        <w:rPr>
          <w:b w:val="0"/>
          <w:iCs w:val="0"/>
          <w:noProof w:val="0"/>
          <w:sz w:val="22"/>
          <w:szCs w:val="21"/>
        </w:rPr>
        <w:id w:val="2068457018"/>
        <w:docPartObj>
          <w:docPartGallery w:val="Table of Contents"/>
          <w:docPartUnique/>
        </w:docPartObj>
      </w:sdtPr>
      <w:sdtEndPr>
        <w:rPr>
          <w:bCs/>
        </w:rPr>
      </w:sdtEndPr>
      <w:sdtContent>
        <w:p w14:paraId="14B40A26" w14:textId="77777777" w:rsidR="00140C79" w:rsidRDefault="00EC7144" w:rsidP="00140C79">
          <w:pPr>
            <w:pStyle w:val="TOCHeading"/>
          </w:pPr>
          <w:r>
            <w:t>Contents</w:t>
          </w:r>
        </w:p>
        <w:p w14:paraId="59F60E8C" w14:textId="77777777" w:rsidR="00F042B6" w:rsidRDefault="00EC7144">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8309665" w:history="1">
            <w:r w:rsidRPr="00FD3F36">
              <w:rPr>
                <w:rStyle w:val="Hyperlink"/>
              </w:rPr>
              <w:t>1</w:t>
            </w:r>
            <w:r>
              <w:rPr>
                <w:rFonts w:asciiTheme="minorHAnsi" w:eastAsiaTheme="minorEastAsia" w:hAnsiTheme="minorHAnsi" w:cstheme="minorBidi"/>
                <w:sz w:val="22"/>
                <w:szCs w:val="22"/>
              </w:rPr>
              <w:tab/>
            </w:r>
            <w:r w:rsidRPr="00FD3F36">
              <w:rPr>
                <w:rStyle w:val="Hyperlink"/>
              </w:rPr>
              <w:t>About the grant</w:t>
            </w:r>
            <w:r>
              <w:rPr>
                <w:webHidden/>
              </w:rPr>
              <w:tab/>
            </w:r>
            <w:r>
              <w:rPr>
                <w:webHidden/>
              </w:rPr>
              <w:fldChar w:fldCharType="begin"/>
            </w:r>
            <w:r>
              <w:rPr>
                <w:webHidden/>
              </w:rPr>
              <w:instrText xml:space="preserve"> PAGEREF _Toc128309665 \h </w:instrText>
            </w:r>
            <w:r>
              <w:rPr>
                <w:webHidden/>
              </w:rPr>
            </w:r>
            <w:r>
              <w:rPr>
                <w:webHidden/>
              </w:rPr>
              <w:fldChar w:fldCharType="separate"/>
            </w:r>
            <w:r>
              <w:rPr>
                <w:webHidden/>
              </w:rPr>
              <w:t>2</w:t>
            </w:r>
            <w:r>
              <w:rPr>
                <w:webHidden/>
              </w:rPr>
              <w:fldChar w:fldCharType="end"/>
            </w:r>
          </w:hyperlink>
        </w:p>
        <w:p w14:paraId="4F98FA48" w14:textId="77777777" w:rsidR="00F042B6" w:rsidRDefault="00804EE1">
          <w:pPr>
            <w:pStyle w:val="TOC2"/>
            <w:rPr>
              <w:rFonts w:asciiTheme="minorHAnsi" w:eastAsiaTheme="minorEastAsia" w:hAnsiTheme="minorHAnsi" w:cstheme="minorBidi"/>
              <w:color w:val="auto"/>
            </w:rPr>
          </w:pPr>
          <w:hyperlink w:anchor="_Toc128309666" w:history="1">
            <w:r w:rsidR="00EC7144" w:rsidRPr="00FD3F36">
              <w:rPr>
                <w:rStyle w:val="Hyperlink"/>
              </w:rPr>
              <w:t>1.1</w:t>
            </w:r>
            <w:r w:rsidR="00EC7144">
              <w:rPr>
                <w:rFonts w:asciiTheme="minorHAnsi" w:eastAsiaTheme="minorEastAsia" w:hAnsiTheme="minorHAnsi" w:cstheme="minorBidi"/>
                <w:color w:val="auto"/>
              </w:rPr>
              <w:tab/>
            </w:r>
            <w:r w:rsidR="00EC7144" w:rsidRPr="00FD3F36">
              <w:rPr>
                <w:rStyle w:val="Hyperlink"/>
              </w:rPr>
              <w:t>Background</w:t>
            </w:r>
            <w:r w:rsidR="00EC7144">
              <w:rPr>
                <w:webHidden/>
              </w:rPr>
              <w:tab/>
            </w:r>
            <w:r w:rsidR="00EC7144">
              <w:rPr>
                <w:webHidden/>
              </w:rPr>
              <w:fldChar w:fldCharType="begin"/>
            </w:r>
            <w:r w:rsidR="00EC7144">
              <w:rPr>
                <w:webHidden/>
              </w:rPr>
              <w:instrText xml:space="preserve"> PAGEREF _Toc128309666 \h </w:instrText>
            </w:r>
            <w:r w:rsidR="00EC7144">
              <w:rPr>
                <w:webHidden/>
              </w:rPr>
            </w:r>
            <w:r w:rsidR="00EC7144">
              <w:rPr>
                <w:webHidden/>
              </w:rPr>
              <w:fldChar w:fldCharType="separate"/>
            </w:r>
            <w:r w:rsidR="00EC7144">
              <w:rPr>
                <w:webHidden/>
              </w:rPr>
              <w:t>2</w:t>
            </w:r>
            <w:r w:rsidR="00EC7144">
              <w:rPr>
                <w:webHidden/>
              </w:rPr>
              <w:fldChar w:fldCharType="end"/>
            </w:r>
          </w:hyperlink>
        </w:p>
        <w:p w14:paraId="3AC68BCD" w14:textId="77777777" w:rsidR="00F042B6" w:rsidRDefault="00804EE1">
          <w:pPr>
            <w:pStyle w:val="TOC1"/>
            <w:rPr>
              <w:rFonts w:asciiTheme="minorHAnsi" w:eastAsiaTheme="minorEastAsia" w:hAnsiTheme="minorHAnsi" w:cstheme="minorBidi"/>
              <w:sz w:val="22"/>
              <w:szCs w:val="22"/>
            </w:rPr>
          </w:pPr>
          <w:hyperlink w:anchor="_Toc128309667" w:history="1">
            <w:r w:rsidR="00EC7144" w:rsidRPr="00FD3F36">
              <w:rPr>
                <w:rStyle w:val="Hyperlink"/>
              </w:rPr>
              <w:t>2</w:t>
            </w:r>
            <w:r w:rsidR="00EC7144">
              <w:rPr>
                <w:rFonts w:asciiTheme="minorHAnsi" w:eastAsiaTheme="minorEastAsia" w:hAnsiTheme="minorHAnsi" w:cstheme="minorBidi"/>
                <w:sz w:val="22"/>
                <w:szCs w:val="22"/>
              </w:rPr>
              <w:tab/>
            </w:r>
            <w:r w:rsidR="00EC7144" w:rsidRPr="00FD3F36">
              <w:rPr>
                <w:rStyle w:val="Hyperlink"/>
              </w:rPr>
              <w:t>Program objective and purpose of the grant</w:t>
            </w:r>
            <w:r w:rsidR="00EC7144">
              <w:rPr>
                <w:webHidden/>
              </w:rPr>
              <w:tab/>
            </w:r>
            <w:r w:rsidR="00EC7144">
              <w:rPr>
                <w:webHidden/>
              </w:rPr>
              <w:fldChar w:fldCharType="begin"/>
            </w:r>
            <w:r w:rsidR="00EC7144">
              <w:rPr>
                <w:webHidden/>
              </w:rPr>
              <w:instrText xml:space="preserve"> PAGEREF _Toc128309667 \h </w:instrText>
            </w:r>
            <w:r w:rsidR="00EC7144">
              <w:rPr>
                <w:webHidden/>
              </w:rPr>
            </w:r>
            <w:r w:rsidR="00EC7144">
              <w:rPr>
                <w:webHidden/>
              </w:rPr>
              <w:fldChar w:fldCharType="separate"/>
            </w:r>
            <w:r w:rsidR="00EC7144">
              <w:rPr>
                <w:webHidden/>
              </w:rPr>
              <w:t>3</w:t>
            </w:r>
            <w:r w:rsidR="00EC7144">
              <w:rPr>
                <w:webHidden/>
              </w:rPr>
              <w:fldChar w:fldCharType="end"/>
            </w:r>
          </w:hyperlink>
        </w:p>
        <w:p w14:paraId="6DEE03AC" w14:textId="77777777" w:rsidR="00F042B6" w:rsidRDefault="00804EE1">
          <w:pPr>
            <w:pStyle w:val="TOC2"/>
            <w:rPr>
              <w:rFonts w:asciiTheme="minorHAnsi" w:eastAsiaTheme="minorEastAsia" w:hAnsiTheme="minorHAnsi" w:cstheme="minorBidi"/>
              <w:color w:val="auto"/>
            </w:rPr>
          </w:pPr>
          <w:hyperlink w:anchor="_Toc128309668" w:history="1">
            <w:r w:rsidR="00EC7144" w:rsidRPr="00FD3F36">
              <w:rPr>
                <w:rStyle w:val="Hyperlink"/>
              </w:rPr>
              <w:t>2.1</w:t>
            </w:r>
            <w:r w:rsidR="00EC7144">
              <w:rPr>
                <w:rFonts w:asciiTheme="minorHAnsi" w:eastAsiaTheme="minorEastAsia" w:hAnsiTheme="minorHAnsi" w:cstheme="minorBidi"/>
                <w:color w:val="auto"/>
              </w:rPr>
              <w:tab/>
            </w:r>
            <w:r w:rsidR="00EC7144" w:rsidRPr="00FD3F36">
              <w:rPr>
                <w:rStyle w:val="Hyperlink"/>
              </w:rPr>
              <w:t>Target group/service users:</w:t>
            </w:r>
            <w:r w:rsidR="00EC7144">
              <w:rPr>
                <w:webHidden/>
              </w:rPr>
              <w:tab/>
            </w:r>
            <w:r w:rsidR="00EC7144">
              <w:rPr>
                <w:webHidden/>
              </w:rPr>
              <w:fldChar w:fldCharType="begin"/>
            </w:r>
            <w:r w:rsidR="00EC7144">
              <w:rPr>
                <w:webHidden/>
              </w:rPr>
              <w:instrText xml:space="preserve"> PAGEREF _Toc128309668 \h </w:instrText>
            </w:r>
            <w:r w:rsidR="00EC7144">
              <w:rPr>
                <w:webHidden/>
              </w:rPr>
            </w:r>
            <w:r w:rsidR="00EC7144">
              <w:rPr>
                <w:webHidden/>
              </w:rPr>
              <w:fldChar w:fldCharType="separate"/>
            </w:r>
            <w:r w:rsidR="00EC7144">
              <w:rPr>
                <w:webHidden/>
              </w:rPr>
              <w:t>3</w:t>
            </w:r>
            <w:r w:rsidR="00EC7144">
              <w:rPr>
                <w:webHidden/>
              </w:rPr>
              <w:fldChar w:fldCharType="end"/>
            </w:r>
          </w:hyperlink>
        </w:p>
        <w:p w14:paraId="5F0FD345" w14:textId="77777777" w:rsidR="00F042B6" w:rsidRDefault="00804EE1">
          <w:pPr>
            <w:pStyle w:val="TOC2"/>
            <w:rPr>
              <w:rFonts w:asciiTheme="minorHAnsi" w:eastAsiaTheme="minorEastAsia" w:hAnsiTheme="minorHAnsi" w:cstheme="minorBidi"/>
              <w:color w:val="auto"/>
            </w:rPr>
          </w:pPr>
          <w:hyperlink w:anchor="_Toc128309669" w:history="1">
            <w:r w:rsidR="00EC7144" w:rsidRPr="00FD3F36">
              <w:rPr>
                <w:rStyle w:val="Hyperlink"/>
              </w:rPr>
              <w:t>2.2</w:t>
            </w:r>
            <w:r w:rsidR="00EC7144">
              <w:rPr>
                <w:rFonts w:asciiTheme="minorHAnsi" w:eastAsiaTheme="minorEastAsia" w:hAnsiTheme="minorHAnsi" w:cstheme="minorBidi"/>
                <w:color w:val="auto"/>
              </w:rPr>
              <w:tab/>
            </w:r>
            <w:r w:rsidR="00EC7144" w:rsidRPr="00FD3F36">
              <w:rPr>
                <w:rStyle w:val="Hyperlink"/>
              </w:rPr>
              <w:t>Geographic catchment area/location</w:t>
            </w:r>
            <w:r w:rsidR="00EC7144">
              <w:rPr>
                <w:webHidden/>
              </w:rPr>
              <w:tab/>
            </w:r>
            <w:r w:rsidR="00EC7144">
              <w:rPr>
                <w:webHidden/>
              </w:rPr>
              <w:fldChar w:fldCharType="begin"/>
            </w:r>
            <w:r w:rsidR="00EC7144">
              <w:rPr>
                <w:webHidden/>
              </w:rPr>
              <w:instrText xml:space="preserve"> PAGEREF _Toc128309669 \h </w:instrText>
            </w:r>
            <w:r w:rsidR="00EC7144">
              <w:rPr>
                <w:webHidden/>
              </w:rPr>
            </w:r>
            <w:r w:rsidR="00EC7144">
              <w:rPr>
                <w:webHidden/>
              </w:rPr>
              <w:fldChar w:fldCharType="separate"/>
            </w:r>
            <w:r w:rsidR="00EC7144">
              <w:rPr>
                <w:webHidden/>
              </w:rPr>
              <w:t>3</w:t>
            </w:r>
            <w:r w:rsidR="00EC7144">
              <w:rPr>
                <w:webHidden/>
              </w:rPr>
              <w:fldChar w:fldCharType="end"/>
            </w:r>
          </w:hyperlink>
        </w:p>
        <w:p w14:paraId="7D28EC95" w14:textId="77777777" w:rsidR="00F042B6" w:rsidRDefault="00804EE1">
          <w:pPr>
            <w:pStyle w:val="TOC2"/>
            <w:rPr>
              <w:rFonts w:asciiTheme="minorHAnsi" w:eastAsiaTheme="minorEastAsia" w:hAnsiTheme="minorHAnsi" w:cstheme="minorBidi"/>
              <w:color w:val="auto"/>
            </w:rPr>
          </w:pPr>
          <w:hyperlink w:anchor="_Toc128309670" w:history="1">
            <w:r w:rsidR="00EC7144" w:rsidRPr="00FD3F36">
              <w:rPr>
                <w:rStyle w:val="Hyperlink"/>
              </w:rPr>
              <w:t>2.3</w:t>
            </w:r>
            <w:r w:rsidR="00EC7144">
              <w:rPr>
                <w:rFonts w:asciiTheme="minorHAnsi" w:eastAsiaTheme="minorEastAsia" w:hAnsiTheme="minorHAnsi" w:cstheme="minorBidi"/>
                <w:color w:val="auto"/>
              </w:rPr>
              <w:tab/>
            </w:r>
            <w:r w:rsidR="00EC7144" w:rsidRPr="00FD3F36">
              <w:rPr>
                <w:rStyle w:val="Hyperlink"/>
              </w:rPr>
              <w:t>Timeframes</w:t>
            </w:r>
            <w:r w:rsidR="00EC7144">
              <w:rPr>
                <w:webHidden/>
              </w:rPr>
              <w:tab/>
            </w:r>
            <w:r w:rsidR="00EC7144">
              <w:rPr>
                <w:webHidden/>
              </w:rPr>
              <w:fldChar w:fldCharType="begin"/>
            </w:r>
            <w:r w:rsidR="00EC7144">
              <w:rPr>
                <w:webHidden/>
              </w:rPr>
              <w:instrText xml:space="preserve"> PAGEREF _Toc128309670 \h </w:instrText>
            </w:r>
            <w:r w:rsidR="00EC7144">
              <w:rPr>
                <w:webHidden/>
              </w:rPr>
            </w:r>
            <w:r w:rsidR="00EC7144">
              <w:rPr>
                <w:webHidden/>
              </w:rPr>
              <w:fldChar w:fldCharType="separate"/>
            </w:r>
            <w:r w:rsidR="00EC7144">
              <w:rPr>
                <w:webHidden/>
              </w:rPr>
              <w:t>4</w:t>
            </w:r>
            <w:r w:rsidR="00EC7144">
              <w:rPr>
                <w:webHidden/>
              </w:rPr>
              <w:fldChar w:fldCharType="end"/>
            </w:r>
          </w:hyperlink>
        </w:p>
        <w:p w14:paraId="26090D43" w14:textId="77777777" w:rsidR="00F042B6" w:rsidRDefault="00804EE1">
          <w:pPr>
            <w:pStyle w:val="TOC1"/>
            <w:rPr>
              <w:rFonts w:asciiTheme="minorHAnsi" w:eastAsiaTheme="minorEastAsia" w:hAnsiTheme="minorHAnsi" w:cstheme="minorBidi"/>
              <w:sz w:val="22"/>
              <w:szCs w:val="22"/>
            </w:rPr>
          </w:pPr>
          <w:hyperlink w:anchor="_Toc128309671" w:history="1">
            <w:r w:rsidR="00EC7144" w:rsidRPr="00FD3F36">
              <w:rPr>
                <w:rStyle w:val="Hyperlink"/>
              </w:rPr>
              <w:t>3</w:t>
            </w:r>
            <w:r w:rsidR="00EC7144">
              <w:rPr>
                <w:rFonts w:asciiTheme="minorHAnsi" w:eastAsiaTheme="minorEastAsia" w:hAnsiTheme="minorHAnsi" w:cstheme="minorBidi"/>
                <w:sz w:val="22"/>
                <w:szCs w:val="22"/>
              </w:rPr>
              <w:tab/>
            </w:r>
            <w:r w:rsidR="00EC7144" w:rsidRPr="00FD3F36">
              <w:rPr>
                <w:rStyle w:val="Hyperlink"/>
              </w:rPr>
              <w:t>Funding available 2023-2026</w:t>
            </w:r>
            <w:r w:rsidR="00EC7144">
              <w:rPr>
                <w:webHidden/>
              </w:rPr>
              <w:tab/>
            </w:r>
            <w:r w:rsidR="00EC7144">
              <w:rPr>
                <w:webHidden/>
              </w:rPr>
              <w:fldChar w:fldCharType="begin"/>
            </w:r>
            <w:r w:rsidR="00EC7144">
              <w:rPr>
                <w:webHidden/>
              </w:rPr>
              <w:instrText xml:space="preserve"> PAGEREF _Toc128309671 \h </w:instrText>
            </w:r>
            <w:r w:rsidR="00EC7144">
              <w:rPr>
                <w:webHidden/>
              </w:rPr>
            </w:r>
            <w:r w:rsidR="00EC7144">
              <w:rPr>
                <w:webHidden/>
              </w:rPr>
              <w:fldChar w:fldCharType="separate"/>
            </w:r>
            <w:r w:rsidR="00EC7144">
              <w:rPr>
                <w:webHidden/>
              </w:rPr>
              <w:t>4</w:t>
            </w:r>
            <w:r w:rsidR="00EC7144">
              <w:rPr>
                <w:webHidden/>
              </w:rPr>
              <w:fldChar w:fldCharType="end"/>
            </w:r>
          </w:hyperlink>
        </w:p>
        <w:p w14:paraId="444E8401" w14:textId="77777777" w:rsidR="00F042B6" w:rsidRDefault="00804EE1">
          <w:pPr>
            <w:pStyle w:val="TOC2"/>
            <w:rPr>
              <w:rFonts w:asciiTheme="minorHAnsi" w:eastAsiaTheme="minorEastAsia" w:hAnsiTheme="minorHAnsi" w:cstheme="minorBidi"/>
              <w:color w:val="auto"/>
            </w:rPr>
          </w:pPr>
          <w:hyperlink w:anchor="_Toc128309672" w:history="1">
            <w:r w:rsidR="00EC7144" w:rsidRPr="00FD3F36">
              <w:rPr>
                <w:rStyle w:val="Hyperlink"/>
              </w:rPr>
              <w:t>3.1</w:t>
            </w:r>
            <w:r w:rsidR="00EC7144">
              <w:rPr>
                <w:rFonts w:asciiTheme="minorHAnsi" w:eastAsiaTheme="minorEastAsia" w:hAnsiTheme="minorHAnsi" w:cstheme="minorBidi"/>
                <w:color w:val="auto"/>
              </w:rPr>
              <w:tab/>
            </w:r>
            <w:r w:rsidR="00EC7144" w:rsidRPr="00FD3F36">
              <w:rPr>
                <w:rStyle w:val="Hyperlink"/>
              </w:rPr>
              <w:t>Sector capacity and capability building</w:t>
            </w:r>
            <w:r w:rsidR="00EC7144">
              <w:rPr>
                <w:webHidden/>
              </w:rPr>
              <w:tab/>
            </w:r>
            <w:r w:rsidR="00EC7144">
              <w:rPr>
                <w:webHidden/>
              </w:rPr>
              <w:fldChar w:fldCharType="begin"/>
            </w:r>
            <w:r w:rsidR="00EC7144">
              <w:rPr>
                <w:webHidden/>
              </w:rPr>
              <w:instrText xml:space="preserve"> PAGEREF _Toc128309672 \h </w:instrText>
            </w:r>
            <w:r w:rsidR="00EC7144">
              <w:rPr>
                <w:webHidden/>
              </w:rPr>
            </w:r>
            <w:r w:rsidR="00EC7144">
              <w:rPr>
                <w:webHidden/>
              </w:rPr>
              <w:fldChar w:fldCharType="separate"/>
            </w:r>
            <w:r w:rsidR="00EC7144">
              <w:rPr>
                <w:webHidden/>
              </w:rPr>
              <w:t>4</w:t>
            </w:r>
            <w:r w:rsidR="00EC7144">
              <w:rPr>
                <w:webHidden/>
              </w:rPr>
              <w:fldChar w:fldCharType="end"/>
            </w:r>
          </w:hyperlink>
        </w:p>
        <w:p w14:paraId="132AEAD7" w14:textId="77777777" w:rsidR="00F042B6" w:rsidRDefault="00804EE1">
          <w:pPr>
            <w:pStyle w:val="TOC1"/>
            <w:rPr>
              <w:rFonts w:asciiTheme="minorHAnsi" w:eastAsiaTheme="minorEastAsia" w:hAnsiTheme="minorHAnsi" w:cstheme="minorBidi"/>
              <w:sz w:val="22"/>
              <w:szCs w:val="22"/>
            </w:rPr>
          </w:pPr>
          <w:hyperlink w:anchor="_Toc128309673" w:history="1">
            <w:r w:rsidR="00EC7144" w:rsidRPr="00FD3F36">
              <w:rPr>
                <w:rStyle w:val="Hyperlink"/>
              </w:rPr>
              <w:t>4</w:t>
            </w:r>
            <w:r w:rsidR="00EC7144">
              <w:rPr>
                <w:rFonts w:asciiTheme="minorHAnsi" w:eastAsiaTheme="minorEastAsia" w:hAnsiTheme="minorHAnsi" w:cstheme="minorBidi"/>
                <w:sz w:val="22"/>
                <w:szCs w:val="22"/>
              </w:rPr>
              <w:tab/>
            </w:r>
            <w:r w:rsidR="00EC7144" w:rsidRPr="00FD3F36">
              <w:rPr>
                <w:rStyle w:val="Hyperlink"/>
              </w:rPr>
              <w:t>What will be funded</w:t>
            </w:r>
            <w:r w:rsidR="00EC7144">
              <w:rPr>
                <w:webHidden/>
              </w:rPr>
              <w:tab/>
            </w:r>
            <w:r w:rsidR="00EC7144">
              <w:rPr>
                <w:webHidden/>
              </w:rPr>
              <w:fldChar w:fldCharType="begin"/>
            </w:r>
            <w:r w:rsidR="00EC7144">
              <w:rPr>
                <w:webHidden/>
              </w:rPr>
              <w:instrText xml:space="preserve"> PAGEREF _Toc128309673 \h </w:instrText>
            </w:r>
            <w:r w:rsidR="00EC7144">
              <w:rPr>
                <w:webHidden/>
              </w:rPr>
            </w:r>
            <w:r w:rsidR="00EC7144">
              <w:rPr>
                <w:webHidden/>
              </w:rPr>
              <w:fldChar w:fldCharType="separate"/>
            </w:r>
            <w:r w:rsidR="00EC7144">
              <w:rPr>
                <w:webHidden/>
              </w:rPr>
              <w:t>5</w:t>
            </w:r>
            <w:r w:rsidR="00EC7144">
              <w:rPr>
                <w:webHidden/>
              </w:rPr>
              <w:fldChar w:fldCharType="end"/>
            </w:r>
          </w:hyperlink>
        </w:p>
        <w:p w14:paraId="707FF0BA" w14:textId="77777777" w:rsidR="00F042B6" w:rsidRDefault="00804EE1">
          <w:pPr>
            <w:pStyle w:val="TOC2"/>
            <w:rPr>
              <w:rFonts w:asciiTheme="minorHAnsi" w:eastAsiaTheme="minorEastAsia" w:hAnsiTheme="minorHAnsi" w:cstheme="minorBidi"/>
              <w:color w:val="auto"/>
            </w:rPr>
          </w:pPr>
          <w:hyperlink w:anchor="_Toc128309674" w:history="1">
            <w:r w:rsidR="00EC7144" w:rsidRPr="00FD3F36">
              <w:rPr>
                <w:rStyle w:val="Hyperlink"/>
              </w:rPr>
              <w:t>4.1</w:t>
            </w:r>
            <w:r w:rsidR="00EC7144">
              <w:rPr>
                <w:rFonts w:asciiTheme="minorHAnsi" w:eastAsiaTheme="minorEastAsia" w:hAnsiTheme="minorHAnsi" w:cstheme="minorBidi"/>
                <w:color w:val="auto"/>
              </w:rPr>
              <w:tab/>
            </w:r>
            <w:r w:rsidR="00EC7144" w:rsidRPr="00FD3F36">
              <w:rPr>
                <w:rStyle w:val="Hyperlink"/>
              </w:rPr>
              <w:t>Sector capacity and capability building</w:t>
            </w:r>
            <w:r w:rsidR="00EC7144">
              <w:rPr>
                <w:webHidden/>
              </w:rPr>
              <w:tab/>
            </w:r>
            <w:r w:rsidR="00EC7144">
              <w:rPr>
                <w:webHidden/>
              </w:rPr>
              <w:fldChar w:fldCharType="begin"/>
            </w:r>
            <w:r w:rsidR="00EC7144">
              <w:rPr>
                <w:webHidden/>
              </w:rPr>
              <w:instrText xml:space="preserve"> PAGEREF _Toc128309674 \h </w:instrText>
            </w:r>
            <w:r w:rsidR="00EC7144">
              <w:rPr>
                <w:webHidden/>
              </w:rPr>
            </w:r>
            <w:r w:rsidR="00EC7144">
              <w:rPr>
                <w:webHidden/>
              </w:rPr>
              <w:fldChar w:fldCharType="separate"/>
            </w:r>
            <w:r w:rsidR="00EC7144">
              <w:rPr>
                <w:webHidden/>
              </w:rPr>
              <w:t>5</w:t>
            </w:r>
            <w:r w:rsidR="00EC7144">
              <w:rPr>
                <w:webHidden/>
              </w:rPr>
              <w:fldChar w:fldCharType="end"/>
            </w:r>
          </w:hyperlink>
        </w:p>
        <w:p w14:paraId="7742F95E" w14:textId="77777777" w:rsidR="00F042B6" w:rsidRDefault="00804EE1">
          <w:pPr>
            <w:pStyle w:val="TOC1"/>
            <w:rPr>
              <w:rFonts w:asciiTheme="minorHAnsi" w:eastAsiaTheme="minorEastAsia" w:hAnsiTheme="minorHAnsi" w:cstheme="minorBidi"/>
              <w:sz w:val="22"/>
              <w:szCs w:val="22"/>
            </w:rPr>
          </w:pPr>
          <w:hyperlink w:anchor="_Toc128309675" w:history="1">
            <w:r w:rsidR="00EC7144" w:rsidRPr="00FD3F36">
              <w:rPr>
                <w:rStyle w:val="Hyperlink"/>
              </w:rPr>
              <w:t>5</w:t>
            </w:r>
            <w:r w:rsidR="00EC7144">
              <w:rPr>
                <w:rFonts w:asciiTheme="minorHAnsi" w:eastAsiaTheme="minorEastAsia" w:hAnsiTheme="minorHAnsi" w:cstheme="minorBidi"/>
                <w:sz w:val="22"/>
                <w:szCs w:val="22"/>
              </w:rPr>
              <w:tab/>
            </w:r>
            <w:r w:rsidR="00EC7144" w:rsidRPr="00FD3F36">
              <w:rPr>
                <w:rStyle w:val="Hyperlink"/>
              </w:rPr>
              <w:t>Eligibility criteria</w:t>
            </w:r>
            <w:r w:rsidR="00EC7144">
              <w:rPr>
                <w:webHidden/>
              </w:rPr>
              <w:tab/>
            </w:r>
            <w:r w:rsidR="00EC7144">
              <w:rPr>
                <w:webHidden/>
              </w:rPr>
              <w:fldChar w:fldCharType="begin"/>
            </w:r>
            <w:r w:rsidR="00EC7144">
              <w:rPr>
                <w:webHidden/>
              </w:rPr>
              <w:instrText xml:space="preserve"> PAGEREF _Toc128309675 \h </w:instrText>
            </w:r>
            <w:r w:rsidR="00EC7144">
              <w:rPr>
                <w:webHidden/>
              </w:rPr>
            </w:r>
            <w:r w:rsidR="00EC7144">
              <w:rPr>
                <w:webHidden/>
              </w:rPr>
              <w:fldChar w:fldCharType="separate"/>
            </w:r>
            <w:r w:rsidR="00EC7144">
              <w:rPr>
                <w:webHidden/>
              </w:rPr>
              <w:t>6</w:t>
            </w:r>
            <w:r w:rsidR="00EC7144">
              <w:rPr>
                <w:webHidden/>
              </w:rPr>
              <w:fldChar w:fldCharType="end"/>
            </w:r>
          </w:hyperlink>
        </w:p>
        <w:p w14:paraId="5F657745" w14:textId="77777777" w:rsidR="00F042B6" w:rsidRDefault="00804EE1">
          <w:pPr>
            <w:pStyle w:val="TOC2"/>
            <w:rPr>
              <w:rFonts w:asciiTheme="minorHAnsi" w:eastAsiaTheme="minorEastAsia" w:hAnsiTheme="minorHAnsi" w:cstheme="minorBidi"/>
              <w:color w:val="auto"/>
            </w:rPr>
          </w:pPr>
          <w:hyperlink w:anchor="_Toc128309676" w:history="1">
            <w:r w:rsidR="00EC7144" w:rsidRPr="00FD3F36">
              <w:rPr>
                <w:rStyle w:val="Hyperlink"/>
              </w:rPr>
              <w:t>5.1</w:t>
            </w:r>
            <w:r w:rsidR="00EC7144">
              <w:rPr>
                <w:rFonts w:asciiTheme="minorHAnsi" w:eastAsiaTheme="minorEastAsia" w:hAnsiTheme="minorHAnsi" w:cstheme="minorBidi"/>
                <w:color w:val="auto"/>
              </w:rPr>
              <w:tab/>
            </w:r>
            <w:r w:rsidR="00EC7144" w:rsidRPr="00FD3F36">
              <w:rPr>
                <w:rStyle w:val="Hyperlink"/>
              </w:rPr>
              <w:t>Who is eligible to apply?</w:t>
            </w:r>
            <w:r w:rsidR="00EC7144">
              <w:rPr>
                <w:webHidden/>
              </w:rPr>
              <w:tab/>
            </w:r>
            <w:r w:rsidR="00EC7144">
              <w:rPr>
                <w:webHidden/>
              </w:rPr>
              <w:fldChar w:fldCharType="begin"/>
            </w:r>
            <w:r w:rsidR="00EC7144">
              <w:rPr>
                <w:webHidden/>
              </w:rPr>
              <w:instrText xml:space="preserve"> PAGEREF _Toc128309676 \h </w:instrText>
            </w:r>
            <w:r w:rsidR="00EC7144">
              <w:rPr>
                <w:webHidden/>
              </w:rPr>
            </w:r>
            <w:r w:rsidR="00EC7144">
              <w:rPr>
                <w:webHidden/>
              </w:rPr>
              <w:fldChar w:fldCharType="separate"/>
            </w:r>
            <w:r w:rsidR="00EC7144">
              <w:rPr>
                <w:webHidden/>
              </w:rPr>
              <w:t>6</w:t>
            </w:r>
            <w:r w:rsidR="00EC7144">
              <w:rPr>
                <w:webHidden/>
              </w:rPr>
              <w:fldChar w:fldCharType="end"/>
            </w:r>
          </w:hyperlink>
        </w:p>
        <w:p w14:paraId="529D701A" w14:textId="77777777" w:rsidR="00F042B6" w:rsidRDefault="00804EE1">
          <w:pPr>
            <w:pStyle w:val="TOC2"/>
            <w:rPr>
              <w:rFonts w:asciiTheme="minorHAnsi" w:eastAsiaTheme="minorEastAsia" w:hAnsiTheme="minorHAnsi" w:cstheme="minorBidi"/>
              <w:color w:val="auto"/>
            </w:rPr>
          </w:pPr>
          <w:hyperlink w:anchor="_Toc128309677" w:history="1">
            <w:r w:rsidR="00EC7144" w:rsidRPr="00FD3F36">
              <w:rPr>
                <w:rStyle w:val="Hyperlink"/>
              </w:rPr>
              <w:t>5.2</w:t>
            </w:r>
            <w:r w:rsidR="00EC7144">
              <w:rPr>
                <w:rFonts w:asciiTheme="minorHAnsi" w:eastAsiaTheme="minorEastAsia" w:hAnsiTheme="minorHAnsi" w:cstheme="minorBidi"/>
                <w:color w:val="auto"/>
              </w:rPr>
              <w:tab/>
            </w:r>
            <w:r w:rsidR="00EC7144" w:rsidRPr="00FD3F36">
              <w:rPr>
                <w:rStyle w:val="Hyperlink"/>
              </w:rPr>
              <w:t>Eligible and ineligible expenditure</w:t>
            </w:r>
            <w:r w:rsidR="00EC7144">
              <w:rPr>
                <w:webHidden/>
              </w:rPr>
              <w:tab/>
            </w:r>
            <w:r w:rsidR="00EC7144">
              <w:rPr>
                <w:webHidden/>
              </w:rPr>
              <w:fldChar w:fldCharType="begin"/>
            </w:r>
            <w:r w:rsidR="00EC7144">
              <w:rPr>
                <w:webHidden/>
              </w:rPr>
              <w:instrText xml:space="preserve"> PAGEREF _Toc128309677 \h </w:instrText>
            </w:r>
            <w:r w:rsidR="00EC7144">
              <w:rPr>
                <w:webHidden/>
              </w:rPr>
            </w:r>
            <w:r w:rsidR="00EC7144">
              <w:rPr>
                <w:webHidden/>
              </w:rPr>
              <w:fldChar w:fldCharType="separate"/>
            </w:r>
            <w:r w:rsidR="00EC7144">
              <w:rPr>
                <w:webHidden/>
              </w:rPr>
              <w:t>6</w:t>
            </w:r>
            <w:r w:rsidR="00EC7144">
              <w:rPr>
                <w:webHidden/>
              </w:rPr>
              <w:fldChar w:fldCharType="end"/>
            </w:r>
          </w:hyperlink>
        </w:p>
        <w:p w14:paraId="7CE26DB5" w14:textId="77777777" w:rsidR="00F042B6" w:rsidRDefault="00804EE1">
          <w:pPr>
            <w:pStyle w:val="TOC2"/>
            <w:rPr>
              <w:rFonts w:asciiTheme="minorHAnsi" w:eastAsiaTheme="minorEastAsia" w:hAnsiTheme="minorHAnsi" w:cstheme="minorBidi"/>
              <w:color w:val="auto"/>
            </w:rPr>
          </w:pPr>
          <w:hyperlink w:anchor="_Toc128309678" w:history="1">
            <w:r w:rsidR="00EC7144" w:rsidRPr="00FD3F36">
              <w:rPr>
                <w:rStyle w:val="Hyperlink"/>
              </w:rPr>
              <w:t>5.3</w:t>
            </w:r>
            <w:r w:rsidR="00EC7144">
              <w:rPr>
                <w:rFonts w:asciiTheme="minorHAnsi" w:eastAsiaTheme="minorEastAsia" w:hAnsiTheme="minorHAnsi" w:cstheme="minorBidi"/>
                <w:color w:val="auto"/>
              </w:rPr>
              <w:tab/>
            </w:r>
            <w:r w:rsidR="00EC7144" w:rsidRPr="00FD3F36">
              <w:rPr>
                <w:rStyle w:val="Hyperlink"/>
              </w:rPr>
              <w:t>What activities the grant cannot be used for</w:t>
            </w:r>
            <w:r w:rsidR="00EC7144">
              <w:rPr>
                <w:webHidden/>
              </w:rPr>
              <w:tab/>
            </w:r>
            <w:r w:rsidR="00EC7144">
              <w:rPr>
                <w:webHidden/>
              </w:rPr>
              <w:fldChar w:fldCharType="begin"/>
            </w:r>
            <w:r w:rsidR="00EC7144">
              <w:rPr>
                <w:webHidden/>
              </w:rPr>
              <w:instrText xml:space="preserve"> PAGEREF _Toc128309678 \h </w:instrText>
            </w:r>
            <w:r w:rsidR="00EC7144">
              <w:rPr>
                <w:webHidden/>
              </w:rPr>
            </w:r>
            <w:r w:rsidR="00EC7144">
              <w:rPr>
                <w:webHidden/>
              </w:rPr>
              <w:fldChar w:fldCharType="separate"/>
            </w:r>
            <w:r w:rsidR="00EC7144">
              <w:rPr>
                <w:webHidden/>
              </w:rPr>
              <w:t>6</w:t>
            </w:r>
            <w:r w:rsidR="00EC7144">
              <w:rPr>
                <w:webHidden/>
              </w:rPr>
              <w:fldChar w:fldCharType="end"/>
            </w:r>
          </w:hyperlink>
        </w:p>
        <w:p w14:paraId="1597B7E9" w14:textId="77777777" w:rsidR="00F042B6" w:rsidRDefault="00804EE1">
          <w:pPr>
            <w:pStyle w:val="TOC1"/>
            <w:rPr>
              <w:rFonts w:asciiTheme="minorHAnsi" w:eastAsiaTheme="minorEastAsia" w:hAnsiTheme="minorHAnsi" w:cstheme="minorBidi"/>
              <w:sz w:val="22"/>
              <w:szCs w:val="22"/>
            </w:rPr>
          </w:pPr>
          <w:hyperlink w:anchor="_Toc128309679" w:history="1">
            <w:r w:rsidR="00EC7144" w:rsidRPr="00FD3F36">
              <w:rPr>
                <w:rStyle w:val="Hyperlink"/>
              </w:rPr>
              <w:t>6</w:t>
            </w:r>
            <w:r w:rsidR="00EC7144">
              <w:rPr>
                <w:rFonts w:asciiTheme="minorHAnsi" w:eastAsiaTheme="minorEastAsia" w:hAnsiTheme="minorHAnsi" w:cstheme="minorBidi"/>
                <w:sz w:val="22"/>
                <w:szCs w:val="22"/>
              </w:rPr>
              <w:tab/>
            </w:r>
            <w:r w:rsidR="00EC7144" w:rsidRPr="00FD3F36">
              <w:rPr>
                <w:rStyle w:val="Hyperlink"/>
              </w:rPr>
              <w:t>Assessment criteria</w:t>
            </w:r>
            <w:r w:rsidR="00EC7144">
              <w:rPr>
                <w:webHidden/>
              </w:rPr>
              <w:tab/>
            </w:r>
            <w:r w:rsidR="00EC7144">
              <w:rPr>
                <w:webHidden/>
              </w:rPr>
              <w:fldChar w:fldCharType="begin"/>
            </w:r>
            <w:r w:rsidR="00EC7144">
              <w:rPr>
                <w:webHidden/>
              </w:rPr>
              <w:instrText xml:space="preserve"> PAGEREF _Toc128309679 \h </w:instrText>
            </w:r>
            <w:r w:rsidR="00EC7144">
              <w:rPr>
                <w:webHidden/>
              </w:rPr>
            </w:r>
            <w:r w:rsidR="00EC7144">
              <w:rPr>
                <w:webHidden/>
              </w:rPr>
              <w:fldChar w:fldCharType="separate"/>
            </w:r>
            <w:r w:rsidR="00EC7144">
              <w:rPr>
                <w:webHidden/>
              </w:rPr>
              <w:t>7</w:t>
            </w:r>
            <w:r w:rsidR="00EC7144">
              <w:rPr>
                <w:webHidden/>
              </w:rPr>
              <w:fldChar w:fldCharType="end"/>
            </w:r>
          </w:hyperlink>
        </w:p>
        <w:p w14:paraId="7877228F" w14:textId="77777777" w:rsidR="00F042B6" w:rsidRDefault="00804EE1">
          <w:pPr>
            <w:pStyle w:val="TOC1"/>
            <w:rPr>
              <w:rFonts w:asciiTheme="minorHAnsi" w:eastAsiaTheme="minorEastAsia" w:hAnsiTheme="minorHAnsi" w:cstheme="minorBidi"/>
              <w:sz w:val="22"/>
              <w:szCs w:val="22"/>
            </w:rPr>
          </w:pPr>
          <w:hyperlink w:anchor="_Toc128309680" w:history="1">
            <w:r w:rsidR="00EC7144" w:rsidRPr="00FD3F36">
              <w:rPr>
                <w:rStyle w:val="Hyperlink"/>
              </w:rPr>
              <w:t>7</w:t>
            </w:r>
            <w:r w:rsidR="00EC7144">
              <w:rPr>
                <w:rFonts w:asciiTheme="minorHAnsi" w:eastAsiaTheme="minorEastAsia" w:hAnsiTheme="minorHAnsi" w:cstheme="minorBidi"/>
                <w:sz w:val="22"/>
                <w:szCs w:val="22"/>
              </w:rPr>
              <w:tab/>
            </w:r>
            <w:r w:rsidR="00EC7144" w:rsidRPr="00FD3F36">
              <w:rPr>
                <w:rStyle w:val="Hyperlink"/>
              </w:rPr>
              <w:t>How to apply</w:t>
            </w:r>
            <w:r w:rsidR="00EC7144">
              <w:rPr>
                <w:webHidden/>
              </w:rPr>
              <w:tab/>
            </w:r>
            <w:r w:rsidR="00EC7144">
              <w:rPr>
                <w:webHidden/>
              </w:rPr>
              <w:fldChar w:fldCharType="begin"/>
            </w:r>
            <w:r w:rsidR="00EC7144">
              <w:rPr>
                <w:webHidden/>
              </w:rPr>
              <w:instrText xml:space="preserve"> PAGEREF _Toc128309680 \h </w:instrText>
            </w:r>
            <w:r w:rsidR="00EC7144">
              <w:rPr>
                <w:webHidden/>
              </w:rPr>
            </w:r>
            <w:r w:rsidR="00EC7144">
              <w:rPr>
                <w:webHidden/>
              </w:rPr>
              <w:fldChar w:fldCharType="separate"/>
            </w:r>
            <w:r w:rsidR="00EC7144">
              <w:rPr>
                <w:webHidden/>
              </w:rPr>
              <w:t>8</w:t>
            </w:r>
            <w:r w:rsidR="00EC7144">
              <w:rPr>
                <w:webHidden/>
              </w:rPr>
              <w:fldChar w:fldCharType="end"/>
            </w:r>
          </w:hyperlink>
        </w:p>
        <w:p w14:paraId="0D75BBA4" w14:textId="77777777" w:rsidR="00F042B6" w:rsidRDefault="00804EE1">
          <w:pPr>
            <w:pStyle w:val="TOC1"/>
            <w:rPr>
              <w:rFonts w:asciiTheme="minorHAnsi" w:eastAsiaTheme="minorEastAsia" w:hAnsiTheme="minorHAnsi" w:cstheme="minorBidi"/>
              <w:sz w:val="22"/>
              <w:szCs w:val="22"/>
            </w:rPr>
          </w:pPr>
          <w:hyperlink w:anchor="_Toc128309681" w:history="1">
            <w:r w:rsidR="00EC7144" w:rsidRPr="00FD3F36">
              <w:rPr>
                <w:rStyle w:val="Hyperlink"/>
              </w:rPr>
              <w:t>8</w:t>
            </w:r>
            <w:r w:rsidR="00EC7144">
              <w:rPr>
                <w:rFonts w:asciiTheme="minorHAnsi" w:eastAsiaTheme="minorEastAsia" w:hAnsiTheme="minorHAnsi" w:cstheme="minorBidi"/>
                <w:sz w:val="22"/>
                <w:szCs w:val="22"/>
              </w:rPr>
              <w:tab/>
            </w:r>
            <w:r w:rsidR="00EC7144" w:rsidRPr="00FD3F36">
              <w:rPr>
                <w:rStyle w:val="Hyperlink"/>
              </w:rPr>
              <w:t>Assessment process</w:t>
            </w:r>
            <w:r w:rsidR="00EC7144">
              <w:rPr>
                <w:webHidden/>
              </w:rPr>
              <w:tab/>
            </w:r>
            <w:r w:rsidR="00EC7144">
              <w:rPr>
                <w:webHidden/>
              </w:rPr>
              <w:fldChar w:fldCharType="begin"/>
            </w:r>
            <w:r w:rsidR="00EC7144">
              <w:rPr>
                <w:webHidden/>
              </w:rPr>
              <w:instrText xml:space="preserve"> PAGEREF _Toc128309681 \h </w:instrText>
            </w:r>
            <w:r w:rsidR="00EC7144">
              <w:rPr>
                <w:webHidden/>
              </w:rPr>
            </w:r>
            <w:r w:rsidR="00EC7144">
              <w:rPr>
                <w:webHidden/>
              </w:rPr>
              <w:fldChar w:fldCharType="separate"/>
            </w:r>
            <w:r w:rsidR="00EC7144">
              <w:rPr>
                <w:webHidden/>
              </w:rPr>
              <w:t>8</w:t>
            </w:r>
            <w:r w:rsidR="00EC7144">
              <w:rPr>
                <w:webHidden/>
              </w:rPr>
              <w:fldChar w:fldCharType="end"/>
            </w:r>
          </w:hyperlink>
        </w:p>
        <w:p w14:paraId="78AC476F" w14:textId="77777777" w:rsidR="00F042B6" w:rsidRDefault="00804EE1">
          <w:pPr>
            <w:pStyle w:val="TOC1"/>
            <w:rPr>
              <w:rFonts w:asciiTheme="minorHAnsi" w:eastAsiaTheme="minorEastAsia" w:hAnsiTheme="minorHAnsi" w:cstheme="minorBidi"/>
              <w:sz w:val="22"/>
              <w:szCs w:val="22"/>
            </w:rPr>
          </w:pPr>
          <w:hyperlink w:anchor="_Toc128309682" w:history="1">
            <w:r w:rsidR="00EC7144" w:rsidRPr="00FD3F36">
              <w:rPr>
                <w:rStyle w:val="Hyperlink"/>
              </w:rPr>
              <w:t>9</w:t>
            </w:r>
            <w:r w:rsidR="00EC7144">
              <w:rPr>
                <w:rFonts w:asciiTheme="minorHAnsi" w:eastAsiaTheme="minorEastAsia" w:hAnsiTheme="minorHAnsi" w:cstheme="minorBidi"/>
                <w:sz w:val="22"/>
                <w:szCs w:val="22"/>
              </w:rPr>
              <w:tab/>
            </w:r>
            <w:r w:rsidR="00EC7144" w:rsidRPr="00FD3F36">
              <w:rPr>
                <w:rStyle w:val="Hyperlink"/>
              </w:rPr>
              <w:t>Successful grant applications</w:t>
            </w:r>
            <w:r w:rsidR="00EC7144">
              <w:rPr>
                <w:webHidden/>
              </w:rPr>
              <w:tab/>
            </w:r>
            <w:r w:rsidR="00EC7144">
              <w:rPr>
                <w:webHidden/>
              </w:rPr>
              <w:fldChar w:fldCharType="begin"/>
            </w:r>
            <w:r w:rsidR="00EC7144">
              <w:rPr>
                <w:webHidden/>
              </w:rPr>
              <w:instrText xml:space="preserve"> PAGEREF _Toc128309682 \h </w:instrText>
            </w:r>
            <w:r w:rsidR="00EC7144">
              <w:rPr>
                <w:webHidden/>
              </w:rPr>
            </w:r>
            <w:r w:rsidR="00EC7144">
              <w:rPr>
                <w:webHidden/>
              </w:rPr>
              <w:fldChar w:fldCharType="separate"/>
            </w:r>
            <w:r w:rsidR="00EC7144">
              <w:rPr>
                <w:webHidden/>
              </w:rPr>
              <w:t>9</w:t>
            </w:r>
            <w:r w:rsidR="00EC7144">
              <w:rPr>
                <w:webHidden/>
              </w:rPr>
              <w:fldChar w:fldCharType="end"/>
            </w:r>
          </w:hyperlink>
        </w:p>
        <w:p w14:paraId="043D6AC2" w14:textId="77777777" w:rsidR="00F042B6" w:rsidRDefault="00804EE1">
          <w:pPr>
            <w:pStyle w:val="TOC1"/>
            <w:rPr>
              <w:rFonts w:asciiTheme="minorHAnsi" w:eastAsiaTheme="minorEastAsia" w:hAnsiTheme="minorHAnsi" w:cstheme="minorBidi"/>
              <w:sz w:val="22"/>
              <w:szCs w:val="22"/>
            </w:rPr>
          </w:pPr>
          <w:hyperlink w:anchor="_Toc128309683" w:history="1">
            <w:r w:rsidR="00EC7144" w:rsidRPr="00FD3F36">
              <w:rPr>
                <w:rStyle w:val="Hyperlink"/>
              </w:rPr>
              <w:t>10</w:t>
            </w:r>
            <w:r w:rsidR="00EC7144">
              <w:rPr>
                <w:rFonts w:asciiTheme="minorHAnsi" w:eastAsiaTheme="minorEastAsia" w:hAnsiTheme="minorHAnsi" w:cstheme="minorBidi"/>
                <w:sz w:val="22"/>
                <w:szCs w:val="22"/>
              </w:rPr>
              <w:tab/>
            </w:r>
            <w:r w:rsidR="00EC7144" w:rsidRPr="00FD3F36">
              <w:rPr>
                <w:rStyle w:val="Hyperlink"/>
              </w:rPr>
              <w:t>Conditions</w:t>
            </w:r>
            <w:r w:rsidR="00EC7144">
              <w:rPr>
                <w:webHidden/>
              </w:rPr>
              <w:tab/>
            </w:r>
            <w:r w:rsidR="00EC7144">
              <w:rPr>
                <w:webHidden/>
              </w:rPr>
              <w:fldChar w:fldCharType="begin"/>
            </w:r>
            <w:r w:rsidR="00EC7144">
              <w:rPr>
                <w:webHidden/>
              </w:rPr>
              <w:instrText xml:space="preserve"> PAGEREF _Toc128309683 \h </w:instrText>
            </w:r>
            <w:r w:rsidR="00EC7144">
              <w:rPr>
                <w:webHidden/>
              </w:rPr>
            </w:r>
            <w:r w:rsidR="00EC7144">
              <w:rPr>
                <w:webHidden/>
              </w:rPr>
              <w:fldChar w:fldCharType="separate"/>
            </w:r>
            <w:r w:rsidR="00EC7144">
              <w:rPr>
                <w:webHidden/>
              </w:rPr>
              <w:t>9</w:t>
            </w:r>
            <w:r w:rsidR="00EC7144">
              <w:rPr>
                <w:webHidden/>
              </w:rPr>
              <w:fldChar w:fldCharType="end"/>
            </w:r>
          </w:hyperlink>
        </w:p>
        <w:p w14:paraId="43354AA6" w14:textId="77777777" w:rsidR="00F042B6" w:rsidRDefault="00804EE1">
          <w:pPr>
            <w:pStyle w:val="TOC1"/>
            <w:rPr>
              <w:rFonts w:asciiTheme="minorHAnsi" w:eastAsiaTheme="minorEastAsia" w:hAnsiTheme="minorHAnsi" w:cstheme="minorBidi"/>
              <w:sz w:val="22"/>
              <w:szCs w:val="22"/>
            </w:rPr>
          </w:pPr>
          <w:hyperlink w:anchor="_Toc128309684" w:history="1">
            <w:r w:rsidR="00EC7144" w:rsidRPr="00FD3F36">
              <w:rPr>
                <w:rStyle w:val="Hyperlink"/>
              </w:rPr>
              <w:t>11</w:t>
            </w:r>
            <w:r w:rsidR="00EC7144">
              <w:rPr>
                <w:rFonts w:asciiTheme="minorHAnsi" w:eastAsiaTheme="minorEastAsia" w:hAnsiTheme="minorHAnsi" w:cstheme="minorBidi"/>
                <w:sz w:val="22"/>
                <w:szCs w:val="22"/>
              </w:rPr>
              <w:tab/>
            </w:r>
            <w:r w:rsidR="00EC7144" w:rsidRPr="00FD3F36">
              <w:rPr>
                <w:rStyle w:val="Hyperlink"/>
              </w:rPr>
              <w:t>Feedback</w:t>
            </w:r>
            <w:r w:rsidR="00EC7144">
              <w:rPr>
                <w:webHidden/>
              </w:rPr>
              <w:tab/>
            </w:r>
            <w:r w:rsidR="00EC7144">
              <w:rPr>
                <w:webHidden/>
              </w:rPr>
              <w:fldChar w:fldCharType="begin"/>
            </w:r>
            <w:r w:rsidR="00EC7144">
              <w:rPr>
                <w:webHidden/>
              </w:rPr>
              <w:instrText xml:space="preserve"> PAGEREF _Toc128309684 \h </w:instrText>
            </w:r>
            <w:r w:rsidR="00EC7144">
              <w:rPr>
                <w:webHidden/>
              </w:rPr>
            </w:r>
            <w:r w:rsidR="00EC7144">
              <w:rPr>
                <w:webHidden/>
              </w:rPr>
              <w:fldChar w:fldCharType="separate"/>
            </w:r>
            <w:r w:rsidR="00EC7144">
              <w:rPr>
                <w:webHidden/>
              </w:rPr>
              <w:t>9</w:t>
            </w:r>
            <w:r w:rsidR="00EC7144">
              <w:rPr>
                <w:webHidden/>
              </w:rPr>
              <w:fldChar w:fldCharType="end"/>
            </w:r>
          </w:hyperlink>
        </w:p>
        <w:p w14:paraId="6E7DA8A7" w14:textId="77777777" w:rsidR="00F042B6" w:rsidRDefault="00804EE1">
          <w:pPr>
            <w:pStyle w:val="TOC1"/>
            <w:rPr>
              <w:rFonts w:asciiTheme="minorHAnsi" w:eastAsiaTheme="minorEastAsia" w:hAnsiTheme="minorHAnsi" w:cstheme="minorBidi"/>
              <w:sz w:val="22"/>
              <w:szCs w:val="22"/>
            </w:rPr>
          </w:pPr>
          <w:hyperlink w:anchor="_Toc128309685" w:history="1">
            <w:r w:rsidR="00EC7144" w:rsidRPr="00FD3F36">
              <w:rPr>
                <w:rStyle w:val="Hyperlink"/>
              </w:rPr>
              <w:t>12</w:t>
            </w:r>
            <w:r w:rsidR="00EC7144">
              <w:rPr>
                <w:rFonts w:asciiTheme="minorHAnsi" w:eastAsiaTheme="minorEastAsia" w:hAnsiTheme="minorHAnsi" w:cstheme="minorBidi"/>
                <w:sz w:val="22"/>
                <w:szCs w:val="22"/>
              </w:rPr>
              <w:tab/>
            </w:r>
            <w:r w:rsidR="00EC7144" w:rsidRPr="00FD3F36">
              <w:rPr>
                <w:rStyle w:val="Hyperlink"/>
              </w:rPr>
              <w:t>Privacy</w:t>
            </w:r>
            <w:r w:rsidR="00EC7144">
              <w:rPr>
                <w:webHidden/>
              </w:rPr>
              <w:tab/>
            </w:r>
            <w:r w:rsidR="00EC7144">
              <w:rPr>
                <w:webHidden/>
              </w:rPr>
              <w:fldChar w:fldCharType="begin"/>
            </w:r>
            <w:r w:rsidR="00EC7144">
              <w:rPr>
                <w:webHidden/>
              </w:rPr>
              <w:instrText xml:space="preserve"> PAGEREF _Toc128309685 \h </w:instrText>
            </w:r>
            <w:r w:rsidR="00EC7144">
              <w:rPr>
                <w:webHidden/>
              </w:rPr>
            </w:r>
            <w:r w:rsidR="00EC7144">
              <w:rPr>
                <w:webHidden/>
              </w:rPr>
              <w:fldChar w:fldCharType="separate"/>
            </w:r>
            <w:r w:rsidR="00EC7144">
              <w:rPr>
                <w:webHidden/>
              </w:rPr>
              <w:t>10</w:t>
            </w:r>
            <w:r w:rsidR="00EC7144">
              <w:rPr>
                <w:webHidden/>
              </w:rPr>
              <w:fldChar w:fldCharType="end"/>
            </w:r>
          </w:hyperlink>
        </w:p>
        <w:p w14:paraId="65BC1384" w14:textId="77777777" w:rsidR="00F042B6" w:rsidRDefault="00804EE1">
          <w:pPr>
            <w:pStyle w:val="TOC1"/>
            <w:rPr>
              <w:rFonts w:asciiTheme="minorHAnsi" w:eastAsiaTheme="minorEastAsia" w:hAnsiTheme="minorHAnsi" w:cstheme="minorBidi"/>
              <w:sz w:val="22"/>
              <w:szCs w:val="22"/>
            </w:rPr>
          </w:pPr>
          <w:hyperlink w:anchor="_Toc128309686" w:history="1">
            <w:r w:rsidR="00EC7144" w:rsidRPr="00FD3F36">
              <w:rPr>
                <w:rStyle w:val="Hyperlink"/>
              </w:rPr>
              <w:t>13</w:t>
            </w:r>
            <w:r w:rsidR="00EC7144">
              <w:rPr>
                <w:rFonts w:asciiTheme="minorHAnsi" w:eastAsiaTheme="minorEastAsia" w:hAnsiTheme="minorHAnsi" w:cstheme="minorBidi"/>
                <w:sz w:val="22"/>
                <w:szCs w:val="22"/>
              </w:rPr>
              <w:tab/>
            </w:r>
            <w:r w:rsidR="00EC7144" w:rsidRPr="00FD3F36">
              <w:rPr>
                <w:rStyle w:val="Hyperlink"/>
              </w:rPr>
              <w:t>Further information and assistance</w:t>
            </w:r>
            <w:r w:rsidR="00EC7144">
              <w:rPr>
                <w:webHidden/>
              </w:rPr>
              <w:tab/>
            </w:r>
            <w:r w:rsidR="00EC7144">
              <w:rPr>
                <w:webHidden/>
              </w:rPr>
              <w:fldChar w:fldCharType="begin"/>
            </w:r>
            <w:r w:rsidR="00EC7144">
              <w:rPr>
                <w:webHidden/>
              </w:rPr>
              <w:instrText xml:space="preserve"> PAGEREF _Toc128309686 \h </w:instrText>
            </w:r>
            <w:r w:rsidR="00EC7144">
              <w:rPr>
                <w:webHidden/>
              </w:rPr>
            </w:r>
            <w:r w:rsidR="00EC7144">
              <w:rPr>
                <w:webHidden/>
              </w:rPr>
              <w:fldChar w:fldCharType="separate"/>
            </w:r>
            <w:r w:rsidR="00EC7144">
              <w:rPr>
                <w:webHidden/>
              </w:rPr>
              <w:t>10</w:t>
            </w:r>
            <w:r w:rsidR="00EC7144">
              <w:rPr>
                <w:webHidden/>
              </w:rPr>
              <w:fldChar w:fldCharType="end"/>
            </w:r>
          </w:hyperlink>
        </w:p>
        <w:p w14:paraId="7B458ABD" w14:textId="77777777" w:rsidR="00F042B6" w:rsidRDefault="00804EE1">
          <w:pPr>
            <w:pStyle w:val="TOC1"/>
            <w:rPr>
              <w:rFonts w:asciiTheme="minorHAnsi" w:eastAsiaTheme="minorEastAsia" w:hAnsiTheme="minorHAnsi" w:cstheme="minorBidi"/>
              <w:sz w:val="22"/>
              <w:szCs w:val="22"/>
            </w:rPr>
          </w:pPr>
          <w:hyperlink w:anchor="_Toc128309687" w:history="1">
            <w:r w:rsidR="00EC7144" w:rsidRPr="00FD3F36">
              <w:rPr>
                <w:rStyle w:val="Hyperlink"/>
              </w:rPr>
              <w:t>14</w:t>
            </w:r>
            <w:r w:rsidR="00EC7144">
              <w:rPr>
                <w:rFonts w:asciiTheme="minorHAnsi" w:eastAsiaTheme="minorEastAsia" w:hAnsiTheme="minorHAnsi" w:cstheme="minorBidi"/>
                <w:sz w:val="22"/>
                <w:szCs w:val="22"/>
              </w:rPr>
              <w:tab/>
            </w:r>
            <w:r w:rsidR="00EC7144" w:rsidRPr="00FD3F36">
              <w:rPr>
                <w:rStyle w:val="Hyperlink"/>
              </w:rPr>
              <w:t>Conditions governing grant process</w:t>
            </w:r>
            <w:r w:rsidR="00EC7144">
              <w:rPr>
                <w:webHidden/>
              </w:rPr>
              <w:tab/>
            </w:r>
            <w:r w:rsidR="00EC7144">
              <w:rPr>
                <w:webHidden/>
              </w:rPr>
              <w:fldChar w:fldCharType="begin"/>
            </w:r>
            <w:r w:rsidR="00EC7144">
              <w:rPr>
                <w:webHidden/>
              </w:rPr>
              <w:instrText xml:space="preserve"> PAGEREF _Toc128309687 \h </w:instrText>
            </w:r>
            <w:r w:rsidR="00EC7144">
              <w:rPr>
                <w:webHidden/>
              </w:rPr>
            </w:r>
            <w:r w:rsidR="00EC7144">
              <w:rPr>
                <w:webHidden/>
              </w:rPr>
              <w:fldChar w:fldCharType="separate"/>
            </w:r>
            <w:r w:rsidR="00EC7144">
              <w:rPr>
                <w:webHidden/>
              </w:rPr>
              <w:t>10</w:t>
            </w:r>
            <w:r w:rsidR="00EC7144">
              <w:rPr>
                <w:webHidden/>
              </w:rPr>
              <w:fldChar w:fldCharType="end"/>
            </w:r>
          </w:hyperlink>
        </w:p>
        <w:p w14:paraId="35E8620E" w14:textId="77777777" w:rsidR="00F042B6" w:rsidRDefault="00804EE1">
          <w:pPr>
            <w:pStyle w:val="TOC2"/>
            <w:rPr>
              <w:rFonts w:asciiTheme="minorHAnsi" w:eastAsiaTheme="minorEastAsia" w:hAnsiTheme="minorHAnsi" w:cstheme="minorBidi"/>
              <w:color w:val="auto"/>
            </w:rPr>
          </w:pPr>
          <w:hyperlink w:anchor="_Toc128309688" w:history="1">
            <w:r w:rsidR="00EC7144" w:rsidRPr="00FD3F36">
              <w:rPr>
                <w:rStyle w:val="Hyperlink"/>
              </w:rPr>
              <w:t>14.1</w:t>
            </w:r>
            <w:r w:rsidR="00EC7144">
              <w:rPr>
                <w:rFonts w:asciiTheme="minorHAnsi" w:eastAsiaTheme="minorEastAsia" w:hAnsiTheme="minorHAnsi" w:cstheme="minorBidi"/>
                <w:color w:val="auto"/>
              </w:rPr>
              <w:tab/>
            </w:r>
            <w:r w:rsidR="00EC7144" w:rsidRPr="00FD3F36">
              <w:rPr>
                <w:rStyle w:val="Hyperlink"/>
              </w:rPr>
              <w:t>No legal relationship</w:t>
            </w:r>
            <w:r w:rsidR="00EC7144">
              <w:rPr>
                <w:webHidden/>
              </w:rPr>
              <w:tab/>
            </w:r>
            <w:r w:rsidR="00EC7144">
              <w:rPr>
                <w:webHidden/>
              </w:rPr>
              <w:fldChar w:fldCharType="begin"/>
            </w:r>
            <w:r w:rsidR="00EC7144">
              <w:rPr>
                <w:webHidden/>
              </w:rPr>
              <w:instrText xml:space="preserve"> PAGEREF _Toc128309688 \h </w:instrText>
            </w:r>
            <w:r w:rsidR="00EC7144">
              <w:rPr>
                <w:webHidden/>
              </w:rPr>
            </w:r>
            <w:r w:rsidR="00EC7144">
              <w:rPr>
                <w:webHidden/>
              </w:rPr>
              <w:fldChar w:fldCharType="separate"/>
            </w:r>
            <w:r w:rsidR="00EC7144">
              <w:rPr>
                <w:webHidden/>
              </w:rPr>
              <w:t>10</w:t>
            </w:r>
            <w:r w:rsidR="00EC7144">
              <w:rPr>
                <w:webHidden/>
              </w:rPr>
              <w:fldChar w:fldCharType="end"/>
            </w:r>
          </w:hyperlink>
        </w:p>
        <w:p w14:paraId="2F06946B" w14:textId="77777777" w:rsidR="00F042B6" w:rsidRDefault="00804EE1">
          <w:pPr>
            <w:pStyle w:val="TOC2"/>
            <w:rPr>
              <w:rFonts w:asciiTheme="minorHAnsi" w:eastAsiaTheme="minorEastAsia" w:hAnsiTheme="minorHAnsi" w:cstheme="minorBidi"/>
              <w:color w:val="auto"/>
            </w:rPr>
          </w:pPr>
          <w:hyperlink w:anchor="_Toc128309689" w:history="1">
            <w:r w:rsidR="00EC7144" w:rsidRPr="00FD3F36">
              <w:rPr>
                <w:rStyle w:val="Hyperlink"/>
              </w:rPr>
              <w:t>14.2</w:t>
            </w:r>
            <w:r w:rsidR="00EC7144">
              <w:rPr>
                <w:rFonts w:asciiTheme="minorHAnsi" w:eastAsiaTheme="minorEastAsia" w:hAnsiTheme="minorHAnsi" w:cstheme="minorBidi"/>
                <w:color w:val="auto"/>
              </w:rPr>
              <w:tab/>
            </w:r>
            <w:r w:rsidR="00EC7144" w:rsidRPr="00FD3F36">
              <w:rPr>
                <w:rStyle w:val="Hyperlink"/>
              </w:rPr>
              <w:t>Reservation of rights</w:t>
            </w:r>
            <w:r w:rsidR="00EC7144">
              <w:rPr>
                <w:webHidden/>
              </w:rPr>
              <w:tab/>
            </w:r>
            <w:r w:rsidR="00EC7144">
              <w:rPr>
                <w:webHidden/>
              </w:rPr>
              <w:fldChar w:fldCharType="begin"/>
            </w:r>
            <w:r w:rsidR="00EC7144">
              <w:rPr>
                <w:webHidden/>
              </w:rPr>
              <w:instrText xml:space="preserve"> PAGEREF _Toc128309689 \h </w:instrText>
            </w:r>
            <w:r w:rsidR="00EC7144">
              <w:rPr>
                <w:webHidden/>
              </w:rPr>
            </w:r>
            <w:r w:rsidR="00EC7144">
              <w:rPr>
                <w:webHidden/>
              </w:rPr>
              <w:fldChar w:fldCharType="separate"/>
            </w:r>
            <w:r w:rsidR="00EC7144">
              <w:rPr>
                <w:webHidden/>
              </w:rPr>
              <w:t>10</w:t>
            </w:r>
            <w:r w:rsidR="00EC7144">
              <w:rPr>
                <w:webHidden/>
              </w:rPr>
              <w:fldChar w:fldCharType="end"/>
            </w:r>
          </w:hyperlink>
        </w:p>
        <w:p w14:paraId="2A78A4D7" w14:textId="77777777" w:rsidR="00F042B6" w:rsidRDefault="00804EE1">
          <w:pPr>
            <w:pStyle w:val="TOC2"/>
            <w:rPr>
              <w:rFonts w:asciiTheme="minorHAnsi" w:eastAsiaTheme="minorEastAsia" w:hAnsiTheme="minorHAnsi" w:cstheme="minorBidi"/>
              <w:color w:val="auto"/>
            </w:rPr>
          </w:pPr>
          <w:hyperlink w:anchor="_Toc128309690" w:history="1">
            <w:r w:rsidR="00EC7144" w:rsidRPr="00FD3F36">
              <w:rPr>
                <w:rStyle w:val="Hyperlink"/>
              </w:rPr>
              <w:t>14.3</w:t>
            </w:r>
            <w:r w:rsidR="00EC7144">
              <w:rPr>
                <w:rFonts w:asciiTheme="minorHAnsi" w:eastAsiaTheme="minorEastAsia" w:hAnsiTheme="minorHAnsi" w:cstheme="minorBidi"/>
                <w:color w:val="auto"/>
              </w:rPr>
              <w:tab/>
            </w:r>
            <w:r w:rsidR="00EC7144" w:rsidRPr="00FD3F36">
              <w:rPr>
                <w:rStyle w:val="Hyperlink"/>
              </w:rPr>
              <w:t>Acceptance of conditions</w:t>
            </w:r>
            <w:r w:rsidR="00EC7144">
              <w:rPr>
                <w:webHidden/>
              </w:rPr>
              <w:tab/>
            </w:r>
            <w:r w:rsidR="00EC7144">
              <w:rPr>
                <w:webHidden/>
              </w:rPr>
              <w:fldChar w:fldCharType="begin"/>
            </w:r>
            <w:r w:rsidR="00EC7144">
              <w:rPr>
                <w:webHidden/>
              </w:rPr>
              <w:instrText xml:space="preserve"> PAGEREF _Toc128309690 \h </w:instrText>
            </w:r>
            <w:r w:rsidR="00EC7144">
              <w:rPr>
                <w:webHidden/>
              </w:rPr>
            </w:r>
            <w:r w:rsidR="00EC7144">
              <w:rPr>
                <w:webHidden/>
              </w:rPr>
              <w:fldChar w:fldCharType="separate"/>
            </w:r>
            <w:r w:rsidR="00EC7144">
              <w:rPr>
                <w:webHidden/>
              </w:rPr>
              <w:t>11</w:t>
            </w:r>
            <w:r w:rsidR="00EC7144">
              <w:rPr>
                <w:webHidden/>
              </w:rPr>
              <w:fldChar w:fldCharType="end"/>
            </w:r>
          </w:hyperlink>
        </w:p>
        <w:p w14:paraId="71588905" w14:textId="77777777" w:rsidR="00F042B6" w:rsidRDefault="00804EE1">
          <w:pPr>
            <w:pStyle w:val="TOC2"/>
            <w:rPr>
              <w:rFonts w:asciiTheme="minorHAnsi" w:eastAsiaTheme="minorEastAsia" w:hAnsiTheme="minorHAnsi" w:cstheme="minorBidi"/>
              <w:color w:val="auto"/>
            </w:rPr>
          </w:pPr>
          <w:hyperlink w:anchor="_Toc128309691" w:history="1">
            <w:r w:rsidR="00EC7144" w:rsidRPr="00FD3F36">
              <w:rPr>
                <w:rStyle w:val="Hyperlink"/>
              </w:rPr>
              <w:t>14.4</w:t>
            </w:r>
            <w:r w:rsidR="00EC7144">
              <w:rPr>
                <w:rFonts w:asciiTheme="minorHAnsi" w:eastAsiaTheme="minorEastAsia" w:hAnsiTheme="minorHAnsi" w:cstheme="minorBidi"/>
                <w:color w:val="auto"/>
              </w:rPr>
              <w:tab/>
            </w:r>
            <w:r w:rsidR="00EC7144" w:rsidRPr="00FD3F36">
              <w:rPr>
                <w:rStyle w:val="Hyperlink"/>
              </w:rPr>
              <w:t>Governing Law</w:t>
            </w:r>
            <w:r w:rsidR="00EC7144">
              <w:rPr>
                <w:webHidden/>
              </w:rPr>
              <w:tab/>
            </w:r>
            <w:r w:rsidR="00EC7144">
              <w:rPr>
                <w:webHidden/>
              </w:rPr>
              <w:fldChar w:fldCharType="begin"/>
            </w:r>
            <w:r w:rsidR="00EC7144">
              <w:rPr>
                <w:webHidden/>
              </w:rPr>
              <w:instrText xml:space="preserve"> PAGEREF _Toc128309691 \h </w:instrText>
            </w:r>
            <w:r w:rsidR="00EC7144">
              <w:rPr>
                <w:webHidden/>
              </w:rPr>
            </w:r>
            <w:r w:rsidR="00EC7144">
              <w:rPr>
                <w:webHidden/>
              </w:rPr>
              <w:fldChar w:fldCharType="separate"/>
            </w:r>
            <w:r w:rsidR="00EC7144">
              <w:rPr>
                <w:webHidden/>
              </w:rPr>
              <w:t>11</w:t>
            </w:r>
            <w:r w:rsidR="00EC7144">
              <w:rPr>
                <w:webHidden/>
              </w:rPr>
              <w:fldChar w:fldCharType="end"/>
            </w:r>
          </w:hyperlink>
        </w:p>
        <w:p w14:paraId="6C8D7881" w14:textId="77777777" w:rsidR="00140C79" w:rsidRDefault="00EC7144" w:rsidP="00140C79">
          <w:r>
            <w:rPr>
              <w:b/>
              <w:bCs/>
              <w:noProof/>
            </w:rPr>
            <w:fldChar w:fldCharType="end"/>
          </w:r>
        </w:p>
      </w:sdtContent>
    </w:sdt>
    <w:p w14:paraId="0A54D817" w14:textId="77777777" w:rsidR="00140C79" w:rsidRDefault="00EC7144" w:rsidP="00140C79">
      <w:pPr>
        <w:spacing w:after="0" w:line="240" w:lineRule="auto"/>
      </w:pPr>
      <w:r>
        <w:br w:type="page"/>
      </w:r>
    </w:p>
    <w:p w14:paraId="73F29B22" w14:textId="77777777" w:rsidR="00140C79" w:rsidRPr="003C68BB" w:rsidRDefault="00EC7144" w:rsidP="00140C79">
      <w:pPr>
        <w:pStyle w:val="Heading1"/>
      </w:pPr>
      <w:bookmarkStart w:id="0" w:name="_Toc128309665"/>
      <w:r w:rsidRPr="003C68BB">
        <w:lastRenderedPageBreak/>
        <w:t>About the grant</w:t>
      </w:r>
      <w:bookmarkEnd w:id="0"/>
    </w:p>
    <w:p w14:paraId="3D364AB5" w14:textId="77777777" w:rsidR="00140C79" w:rsidRPr="003C68BB" w:rsidRDefault="00EC7144" w:rsidP="00140C79">
      <w:pPr>
        <w:pStyle w:val="Heading2"/>
      </w:pPr>
      <w:bookmarkStart w:id="1" w:name="_Toc128309666"/>
      <w:r w:rsidRPr="003C68BB">
        <w:t>Background</w:t>
      </w:r>
      <w:bookmarkEnd w:id="1"/>
    </w:p>
    <w:p w14:paraId="66DCD632" w14:textId="77777777" w:rsidR="00140C79" w:rsidRDefault="00EC7144" w:rsidP="00140C79">
      <w:pPr>
        <w:spacing w:after="120"/>
      </w:pPr>
      <w:r>
        <w:t>The Queensland Government has funded disability peak and representative bodies (peak bodies) for a number of years to provide a range of services to assist people with disability in their day to day lives. These services have broadly included:</w:t>
      </w:r>
    </w:p>
    <w:p w14:paraId="41123134" w14:textId="77777777" w:rsidR="00140C79" w:rsidRPr="00DD6C08" w:rsidRDefault="00EC7144" w:rsidP="00140C79">
      <w:pPr>
        <w:pStyle w:val="ListParagraph"/>
        <w:numPr>
          <w:ilvl w:val="0"/>
          <w:numId w:val="69"/>
        </w:numPr>
        <w:spacing w:after="120"/>
        <w:rPr>
          <w:rFonts w:cs="Arial"/>
          <w:noProof/>
        </w:rPr>
      </w:pPr>
      <w:r w:rsidRPr="00DD6C08">
        <w:rPr>
          <w:rFonts w:cs="Arial"/>
          <w:noProof/>
        </w:rPr>
        <w:t xml:space="preserve">information and referral to provide accessible information to people with </w:t>
      </w:r>
      <w:r>
        <w:rPr>
          <w:rFonts w:cs="Arial"/>
          <w:noProof/>
        </w:rPr>
        <w:t>disability</w:t>
      </w:r>
      <w:r w:rsidRPr="00DD6C08">
        <w:rPr>
          <w:rFonts w:cs="Arial"/>
          <w:noProof/>
        </w:rPr>
        <w:t>, their carers, families and related professionals across a range of disability types</w:t>
      </w:r>
    </w:p>
    <w:p w14:paraId="71F66716" w14:textId="77777777" w:rsidR="00140C79" w:rsidRPr="00DD6C08" w:rsidRDefault="00EC7144" w:rsidP="00140C79">
      <w:pPr>
        <w:pStyle w:val="ListParagraph"/>
        <w:numPr>
          <w:ilvl w:val="0"/>
          <w:numId w:val="69"/>
        </w:numPr>
        <w:spacing w:after="120"/>
        <w:rPr>
          <w:rFonts w:cs="Arial"/>
          <w:noProof/>
        </w:rPr>
      </w:pPr>
      <w:r w:rsidRPr="00DD6C08">
        <w:rPr>
          <w:rFonts w:cs="Arial"/>
          <w:noProof/>
        </w:rPr>
        <w:t>information about disability-specific and generic services and/or equipment</w:t>
      </w:r>
      <w:r>
        <w:rPr>
          <w:rFonts w:cs="Arial"/>
          <w:noProof/>
        </w:rPr>
        <w:t xml:space="preserve"> (this includes</w:t>
      </w:r>
      <w:r w:rsidRPr="00DD6C08">
        <w:rPr>
          <w:rFonts w:cs="Arial"/>
          <w:noProof/>
        </w:rPr>
        <w:t xml:space="preserve"> contact by phone, print or email that refers a person to another service</w:t>
      </w:r>
      <w:r>
        <w:rPr>
          <w:rFonts w:cs="Arial"/>
          <w:noProof/>
        </w:rPr>
        <w:t>)</w:t>
      </w:r>
    </w:p>
    <w:p w14:paraId="14DDB6F9" w14:textId="77777777" w:rsidR="00140C79" w:rsidRPr="00DD6C08" w:rsidRDefault="00EC7144" w:rsidP="00140C79">
      <w:pPr>
        <w:pStyle w:val="ListParagraph"/>
        <w:numPr>
          <w:ilvl w:val="0"/>
          <w:numId w:val="69"/>
        </w:numPr>
        <w:spacing w:after="120"/>
        <w:rPr>
          <w:rFonts w:cs="Arial"/>
          <w:noProof/>
        </w:rPr>
      </w:pPr>
      <w:r w:rsidRPr="00DD6C08">
        <w:rPr>
          <w:rFonts w:cs="Arial"/>
          <w:noProof/>
        </w:rPr>
        <w:t>community awareness</w:t>
      </w:r>
      <w:r>
        <w:rPr>
          <w:rFonts w:cs="Arial"/>
          <w:noProof/>
        </w:rPr>
        <w:t xml:space="preserve"> activities</w:t>
      </w:r>
      <w:r w:rsidRPr="00DD6C08">
        <w:rPr>
          <w:rFonts w:cs="Arial"/>
          <w:noProof/>
        </w:rPr>
        <w:t>, education and training for organisations and employers, and for the broader community</w:t>
      </w:r>
    </w:p>
    <w:p w14:paraId="18C12B3A" w14:textId="77777777" w:rsidR="00140C79" w:rsidRDefault="00EC7144" w:rsidP="00140C79">
      <w:pPr>
        <w:pStyle w:val="ListParagraph"/>
        <w:numPr>
          <w:ilvl w:val="0"/>
          <w:numId w:val="69"/>
        </w:numPr>
        <w:spacing w:after="120"/>
        <w:rPr>
          <w:rFonts w:cs="Arial"/>
          <w:noProof/>
        </w:rPr>
      </w:pPr>
      <w:r>
        <w:rPr>
          <w:rFonts w:cs="Arial"/>
          <w:noProof/>
        </w:rPr>
        <w:t>b</w:t>
      </w:r>
      <w:r w:rsidRPr="00DD6C08">
        <w:rPr>
          <w:rFonts w:cs="Arial"/>
          <w:noProof/>
        </w:rPr>
        <w:t>uild</w:t>
      </w:r>
      <w:r>
        <w:rPr>
          <w:rFonts w:cs="Arial"/>
          <w:noProof/>
        </w:rPr>
        <w:t>ing</w:t>
      </w:r>
      <w:r w:rsidRPr="00DD6C08">
        <w:rPr>
          <w:rFonts w:cs="Arial"/>
          <w:noProof/>
        </w:rPr>
        <w:t xml:space="preserve"> the capacity of the disability and community care sector to deliver viable, cost effective and quality services</w:t>
      </w:r>
    </w:p>
    <w:p w14:paraId="45A40F76" w14:textId="77777777" w:rsidR="00140C79" w:rsidRPr="00DD6C08" w:rsidRDefault="00EC7144" w:rsidP="00140C79">
      <w:pPr>
        <w:pStyle w:val="ListParagraph"/>
        <w:numPr>
          <w:ilvl w:val="0"/>
          <w:numId w:val="69"/>
        </w:numPr>
        <w:spacing w:after="120"/>
        <w:rPr>
          <w:rFonts w:cs="Arial"/>
          <w:noProof/>
        </w:rPr>
      </w:pPr>
      <w:r>
        <w:rPr>
          <w:rFonts w:cs="Arial"/>
          <w:noProof/>
        </w:rPr>
        <w:t xml:space="preserve">delivery of specialist support services that provide alternative forms of communication. </w:t>
      </w:r>
    </w:p>
    <w:p w14:paraId="41F1EEF8" w14:textId="77777777" w:rsidR="00140C79" w:rsidRDefault="00EC7144" w:rsidP="00140C79">
      <w:pPr>
        <w:spacing w:after="120"/>
      </w:pPr>
      <w:r>
        <w:rPr>
          <w:noProof/>
        </w:rPr>
        <w:t xml:space="preserve">The Queensland Government continued to fund these services following transition to the National Disability Insurance Scheme (NDIS) as organisations were unable to access grants under the Commonwealth Government’s Information, Linkages and Capacity Building program (ILC) as anticipated. ILC </w:t>
      </w:r>
      <w:r>
        <w:t xml:space="preserve">is the component of the NDIS that provides information, </w:t>
      </w:r>
      <w:r w:rsidR="00121B02">
        <w:t>linkages,</w:t>
      </w:r>
      <w:r>
        <w:t xml:space="preserve"> and referrals to connect people with disability, their </w:t>
      </w:r>
      <w:r w:rsidR="00121B02">
        <w:t>families,</w:t>
      </w:r>
      <w:r>
        <w:t xml:space="preserve"> and carers, with appropriate disability, </w:t>
      </w:r>
      <w:r w:rsidR="00121B02">
        <w:t>community,</w:t>
      </w:r>
      <w:r>
        <w:t xml:space="preserve"> and mainstream supports</w:t>
      </w:r>
      <w:r>
        <w:rPr>
          <w:rStyle w:val="FootnoteReference"/>
        </w:rPr>
        <w:footnoteReference w:id="1"/>
      </w:r>
      <w:r>
        <w:t xml:space="preserve">. </w:t>
      </w:r>
    </w:p>
    <w:p w14:paraId="79697668" w14:textId="77777777" w:rsidR="00140C79" w:rsidRDefault="00EC7144" w:rsidP="00140C79">
      <w:pPr>
        <w:spacing w:after="120"/>
      </w:pPr>
      <w:r>
        <w:t xml:space="preserve">Many key peak body functions and activities, in particular for organisations representing people with specific types of disability, are not addressed under the ILC </w:t>
      </w:r>
      <w:r w:rsidR="00121B02">
        <w:t>program,</w:t>
      </w:r>
      <w:r>
        <w:t xml:space="preserve"> and are not currently delivered under ILC funding in Queensland. </w:t>
      </w:r>
    </w:p>
    <w:p w14:paraId="5DF07D93" w14:textId="77777777" w:rsidR="00140C79" w:rsidRDefault="00EC7144" w:rsidP="00140C79">
      <w:pPr>
        <w:spacing w:after="120"/>
      </w:pPr>
      <w:r>
        <w:t xml:space="preserve">Therefore, the Queensland Government has committed to continue funding for disability peak bodies. This funding will be delivered through the Queensland Disability Peak and Representative Bodies Program across various funding rounds. </w:t>
      </w:r>
    </w:p>
    <w:p w14:paraId="6E0E4BBD" w14:textId="77777777" w:rsidR="00140C79" w:rsidRDefault="00EC7144" w:rsidP="00140C79">
      <w:pPr>
        <w:spacing w:after="120"/>
      </w:pPr>
      <w:r>
        <w:t xml:space="preserve">This investment will </w:t>
      </w:r>
      <w:r w:rsidRPr="004137B9">
        <w:t xml:space="preserve">support people with disability to fully participate in and contribute to society </w:t>
      </w:r>
      <w:r>
        <w:t>and will support</w:t>
      </w:r>
      <w:r w:rsidRPr="004137B9">
        <w:t xml:space="preserve"> the priorities of </w:t>
      </w:r>
      <w:r w:rsidRPr="009F20C4">
        <w:rPr>
          <w:i/>
          <w:iCs/>
        </w:rPr>
        <w:t>Australia’s Disability Strategy 2021–2031</w:t>
      </w:r>
      <w:r>
        <w:t xml:space="preserve"> </w:t>
      </w:r>
      <w:r w:rsidRPr="004137B9">
        <w:t>and</w:t>
      </w:r>
      <w:r>
        <w:t xml:space="preserve"> </w:t>
      </w:r>
      <w:r w:rsidRPr="00217853">
        <w:rPr>
          <w:i/>
          <w:iCs/>
        </w:rPr>
        <w:t>Queensland’s Disability Plan 2022</w:t>
      </w:r>
      <w:r>
        <w:rPr>
          <w:i/>
          <w:iCs/>
        </w:rPr>
        <w:t>–</w:t>
      </w:r>
      <w:r w:rsidRPr="00217853">
        <w:rPr>
          <w:i/>
          <w:iCs/>
        </w:rPr>
        <w:t>2027</w:t>
      </w:r>
      <w:r>
        <w:rPr>
          <w:i/>
          <w:iCs/>
        </w:rPr>
        <w:t xml:space="preserve"> </w:t>
      </w:r>
      <w:r w:rsidRPr="00217853">
        <w:rPr>
          <w:i/>
          <w:iCs/>
        </w:rPr>
        <w:t>- Together, a better Queensland.</w:t>
      </w:r>
      <w:r>
        <w:t xml:space="preserve"> </w:t>
      </w:r>
      <w:r w:rsidRPr="004137B9">
        <w:t xml:space="preserve">The investment will also drive value for money from Queensland’s $2 billion </w:t>
      </w:r>
      <w:r>
        <w:t>annual investment in the</w:t>
      </w:r>
      <w:r w:rsidRPr="004137B9">
        <w:t xml:space="preserve"> NDIS by strengthening and improving disability sector capacity and capability to support </w:t>
      </w:r>
      <w:r>
        <w:t>service providers and Queenslanders with disability.</w:t>
      </w:r>
    </w:p>
    <w:p w14:paraId="357C7B9C" w14:textId="77777777" w:rsidR="00140C79" w:rsidRPr="006E2602" w:rsidRDefault="00EC7144" w:rsidP="00140C79">
      <w:pPr>
        <w:spacing w:after="120"/>
        <w:rPr>
          <w:u w:val="single"/>
        </w:rPr>
      </w:pPr>
      <w:r>
        <w:rPr>
          <w:u w:val="single"/>
        </w:rPr>
        <w:t>Executive d</w:t>
      </w:r>
      <w:r w:rsidRPr="006E2602">
        <w:rPr>
          <w:u w:val="single"/>
        </w:rPr>
        <w:t xml:space="preserve">isability </w:t>
      </w:r>
      <w:r>
        <w:rPr>
          <w:u w:val="single"/>
        </w:rPr>
        <w:t>p</w:t>
      </w:r>
      <w:r w:rsidRPr="006E2602">
        <w:rPr>
          <w:u w:val="single"/>
        </w:rPr>
        <w:t xml:space="preserve">eak </w:t>
      </w:r>
      <w:r>
        <w:rPr>
          <w:u w:val="single"/>
        </w:rPr>
        <w:t>b</w:t>
      </w:r>
      <w:r w:rsidRPr="006E2602">
        <w:rPr>
          <w:u w:val="single"/>
        </w:rPr>
        <w:t>ody</w:t>
      </w:r>
    </w:p>
    <w:p w14:paraId="039EE385" w14:textId="77777777" w:rsidR="00140C79" w:rsidRDefault="00EC7144" w:rsidP="00140C79">
      <w:pPr>
        <w:spacing w:after="120"/>
        <w:rPr>
          <w:noProof/>
        </w:rPr>
      </w:pPr>
      <w:r>
        <w:t xml:space="preserve">At the centre of the new </w:t>
      </w:r>
      <w:r w:rsidRPr="008C27FD">
        <w:rPr>
          <w:noProof/>
        </w:rPr>
        <w:t xml:space="preserve">Disability </w:t>
      </w:r>
      <w:r>
        <w:rPr>
          <w:noProof/>
        </w:rPr>
        <w:t>Peak and Representative Bodies</w:t>
      </w:r>
      <w:r w:rsidRPr="008C27FD">
        <w:rPr>
          <w:noProof/>
        </w:rPr>
        <w:t xml:space="preserve"> Program</w:t>
      </w:r>
      <w:r>
        <w:rPr>
          <w:noProof/>
        </w:rPr>
        <w:t xml:space="preserve"> is the Queensland </w:t>
      </w:r>
      <w:r w:rsidR="00952805">
        <w:rPr>
          <w:noProof/>
        </w:rPr>
        <w:t>E</w:t>
      </w:r>
      <w:r>
        <w:rPr>
          <w:noProof/>
        </w:rPr>
        <w:t xml:space="preserve">xecutive </w:t>
      </w:r>
      <w:r w:rsidR="00952805">
        <w:rPr>
          <w:noProof/>
        </w:rPr>
        <w:t>D</w:t>
      </w:r>
      <w:r>
        <w:rPr>
          <w:noProof/>
        </w:rPr>
        <w:t xml:space="preserve">isability </w:t>
      </w:r>
      <w:r w:rsidR="00952805">
        <w:rPr>
          <w:noProof/>
        </w:rPr>
        <w:t>P</w:t>
      </w:r>
      <w:r>
        <w:rPr>
          <w:noProof/>
        </w:rPr>
        <w:t>eak</w:t>
      </w:r>
      <w:r w:rsidR="00952805">
        <w:rPr>
          <w:noProof/>
        </w:rPr>
        <w:t xml:space="preserve"> body</w:t>
      </w:r>
      <w:r>
        <w:rPr>
          <w:noProof/>
        </w:rPr>
        <w:t xml:space="preserve">. The body provides an overarching governance and coordination role for all funded peak bodies and provides sector-wide advice and feedback to </w:t>
      </w:r>
      <w:r w:rsidR="00213759">
        <w:rPr>
          <w:noProof/>
        </w:rPr>
        <w:t>G</w:t>
      </w:r>
      <w:r>
        <w:rPr>
          <w:noProof/>
        </w:rPr>
        <w:t xml:space="preserve">overnment on key systemic disability issues. Queenslanders with Disability Network is funded by the Queensland Government as the executive disability peak body. </w:t>
      </w:r>
    </w:p>
    <w:p w14:paraId="018B229D" w14:textId="77777777" w:rsidR="00140C79" w:rsidRPr="006E2602" w:rsidRDefault="00EC7144" w:rsidP="00140C79">
      <w:pPr>
        <w:spacing w:after="120"/>
        <w:rPr>
          <w:u w:val="single"/>
        </w:rPr>
      </w:pPr>
      <w:r>
        <w:rPr>
          <w:u w:val="single"/>
        </w:rPr>
        <w:lastRenderedPageBreak/>
        <w:t>Inclusion Program</w:t>
      </w:r>
    </w:p>
    <w:p w14:paraId="51BB847A" w14:textId="77777777" w:rsidR="00140C79" w:rsidRDefault="00EC7144" w:rsidP="00140C79">
      <w:pPr>
        <w:tabs>
          <w:tab w:val="left" w:pos="1170"/>
        </w:tabs>
        <w:spacing w:after="120"/>
        <w:rPr>
          <w:noProof/>
        </w:rPr>
      </w:pPr>
      <w:r>
        <w:rPr>
          <w:noProof/>
        </w:rPr>
        <w:t xml:space="preserve">The </w:t>
      </w:r>
      <w:r w:rsidRPr="008C27FD">
        <w:rPr>
          <w:noProof/>
        </w:rPr>
        <w:t xml:space="preserve">Queensland Disability </w:t>
      </w:r>
      <w:r>
        <w:rPr>
          <w:noProof/>
        </w:rPr>
        <w:t>Peak and Representative Bodies</w:t>
      </w:r>
      <w:r w:rsidRPr="008C27FD">
        <w:rPr>
          <w:noProof/>
        </w:rPr>
        <w:t xml:space="preserve"> </w:t>
      </w:r>
      <w:r>
        <w:rPr>
          <w:noProof/>
        </w:rPr>
        <w:t xml:space="preserve">- Inclusion </w:t>
      </w:r>
      <w:r w:rsidRPr="008C27FD">
        <w:rPr>
          <w:noProof/>
        </w:rPr>
        <w:t>Program</w:t>
      </w:r>
      <w:r>
        <w:rPr>
          <w:noProof/>
        </w:rPr>
        <w:t xml:space="preserve"> commenced service delivery from 1 July 2022. Funding of </w:t>
      </w:r>
      <w:r w:rsidRPr="003E21C6">
        <w:rPr>
          <w:noProof/>
        </w:rPr>
        <w:t>$</w:t>
      </w:r>
      <w:r>
        <w:rPr>
          <w:noProof/>
        </w:rPr>
        <w:t>1</w:t>
      </w:r>
      <w:r w:rsidRPr="003E21C6">
        <w:rPr>
          <w:noProof/>
        </w:rPr>
        <w:t>.</w:t>
      </w:r>
      <w:r>
        <w:rPr>
          <w:noProof/>
        </w:rPr>
        <w:t>55 million (excluding GST) per annum has been allocate</w:t>
      </w:r>
      <w:r>
        <w:t>d under the Inclusion Program, f</w:t>
      </w:r>
      <w:r w:rsidRPr="008C27FD">
        <w:t>or the period 1</w:t>
      </w:r>
      <w:r>
        <w:t xml:space="preserve"> July 2022</w:t>
      </w:r>
      <w:r w:rsidRPr="008C27FD">
        <w:t xml:space="preserve"> to 30 June </w:t>
      </w:r>
      <w:r>
        <w:t xml:space="preserve">2025, </w:t>
      </w:r>
      <w:r>
        <w:rPr>
          <w:noProof/>
        </w:rPr>
        <w:t xml:space="preserve">to provide: </w:t>
      </w:r>
    </w:p>
    <w:p w14:paraId="21D612F1" w14:textId="77777777" w:rsidR="00140C79" w:rsidRDefault="00EC7144" w:rsidP="00140C79">
      <w:pPr>
        <w:pStyle w:val="ListParagraph"/>
        <w:numPr>
          <w:ilvl w:val="0"/>
          <w:numId w:val="96"/>
        </w:numPr>
        <w:tabs>
          <w:tab w:val="left" w:pos="1170"/>
        </w:tabs>
        <w:spacing w:after="120"/>
        <w:rPr>
          <w:rFonts w:cs="Arial"/>
          <w:noProof/>
        </w:rPr>
      </w:pPr>
      <w:r w:rsidRPr="00B10752">
        <w:rPr>
          <w:rFonts w:cs="Arial"/>
          <w:noProof/>
        </w:rPr>
        <w:t xml:space="preserve">disability-specific peak body services across </w:t>
      </w:r>
      <w:r>
        <w:rPr>
          <w:rFonts w:cs="Arial"/>
          <w:noProof/>
        </w:rPr>
        <w:t xml:space="preserve">eight </w:t>
      </w:r>
      <w:r w:rsidRPr="00B10752">
        <w:rPr>
          <w:rFonts w:cs="Arial"/>
          <w:noProof/>
        </w:rPr>
        <w:t>broad disability categories</w:t>
      </w:r>
      <w:r>
        <w:rPr>
          <w:rFonts w:cs="Arial"/>
          <w:noProof/>
        </w:rPr>
        <w:t xml:space="preserve">  </w:t>
      </w:r>
    </w:p>
    <w:p w14:paraId="2CA16598" w14:textId="77777777" w:rsidR="00140C79" w:rsidRDefault="00EC7144" w:rsidP="00140C79">
      <w:pPr>
        <w:pStyle w:val="ListParagraph"/>
        <w:numPr>
          <w:ilvl w:val="0"/>
          <w:numId w:val="96"/>
        </w:numPr>
        <w:tabs>
          <w:tab w:val="left" w:pos="1170"/>
        </w:tabs>
        <w:spacing w:after="120"/>
        <w:rPr>
          <w:rFonts w:cs="Arial"/>
          <w:noProof/>
        </w:rPr>
      </w:pPr>
      <w:r w:rsidRPr="00B10752">
        <w:rPr>
          <w:rFonts w:cs="Arial"/>
          <w:noProof/>
        </w:rPr>
        <w:t>cohort</w:t>
      </w:r>
      <w:r>
        <w:rPr>
          <w:rFonts w:cs="Arial"/>
          <w:noProof/>
        </w:rPr>
        <w:t xml:space="preserve">-specific peak body services to </w:t>
      </w:r>
      <w:r w:rsidRPr="00B10752">
        <w:rPr>
          <w:rFonts w:cs="Arial"/>
          <w:noProof/>
        </w:rPr>
        <w:t>carers of people with disability.</w:t>
      </w:r>
    </w:p>
    <w:p w14:paraId="46C33AFB" w14:textId="77777777" w:rsidR="00140C79" w:rsidRPr="00742B80" w:rsidRDefault="00EC7144" w:rsidP="00140C79">
      <w:pPr>
        <w:tabs>
          <w:tab w:val="left" w:pos="1170"/>
        </w:tabs>
        <w:spacing w:after="120"/>
        <w:rPr>
          <w:noProof/>
        </w:rPr>
      </w:pPr>
      <w:r>
        <w:rPr>
          <w:noProof/>
        </w:rPr>
        <w:t>Further inf</w:t>
      </w:r>
      <w:r w:rsidR="00363EB7">
        <w:rPr>
          <w:noProof/>
        </w:rPr>
        <w:t>o</w:t>
      </w:r>
      <w:r>
        <w:rPr>
          <w:noProof/>
        </w:rPr>
        <w:t xml:space="preserve">rmation on the Inclusion Program, including the providers funded to deliver peak body services under each category and cohort is available on the department’s </w:t>
      </w:r>
      <w:hyperlink r:id="rId9" w:history="1">
        <w:r w:rsidRPr="00A92BBD">
          <w:rPr>
            <w:rStyle w:val="Hyperlink"/>
            <w:noProof/>
          </w:rPr>
          <w:t>website</w:t>
        </w:r>
      </w:hyperlink>
      <w:r>
        <w:rPr>
          <w:noProof/>
        </w:rPr>
        <w:t>.</w:t>
      </w:r>
    </w:p>
    <w:p w14:paraId="4ABA82F4" w14:textId="77777777" w:rsidR="00140C79" w:rsidRPr="003C68BB" w:rsidRDefault="00EC7144" w:rsidP="00140C79">
      <w:pPr>
        <w:pStyle w:val="Heading1"/>
      </w:pPr>
      <w:bookmarkStart w:id="2" w:name="_Toc128309667"/>
      <w:bookmarkStart w:id="3" w:name="_Hlk126839389"/>
      <w:r w:rsidRPr="003C68BB">
        <w:t>Program objective and purpose of the grant</w:t>
      </w:r>
      <w:bookmarkEnd w:id="2"/>
      <w:r w:rsidRPr="003C68BB">
        <w:t xml:space="preserve"> </w:t>
      </w:r>
    </w:p>
    <w:p w14:paraId="703EA753" w14:textId="77777777" w:rsidR="00140C79" w:rsidRDefault="00EC7144" w:rsidP="00140C79">
      <w:pPr>
        <w:tabs>
          <w:tab w:val="left" w:pos="1170"/>
        </w:tabs>
        <w:spacing w:after="120"/>
        <w:rPr>
          <w:rFonts w:eastAsia="Calibri"/>
          <w:iCs/>
        </w:rPr>
      </w:pPr>
      <w:bookmarkStart w:id="4" w:name="_Hlk126839335"/>
      <w:bookmarkEnd w:id="3"/>
      <w:r>
        <w:rPr>
          <w:rFonts w:eastAsia="Calibri"/>
          <w:iCs/>
        </w:rPr>
        <w:t xml:space="preserve">This open grant round is seeking to allocate up to $650,000 per annum </w:t>
      </w:r>
      <w:r>
        <w:t>(excluding GST) f</w:t>
      </w:r>
      <w:r w:rsidRPr="008C27FD">
        <w:t xml:space="preserve">or the period </w:t>
      </w:r>
      <w:r>
        <w:t xml:space="preserve">1 July 2023 </w:t>
      </w:r>
      <w:r w:rsidRPr="008C27FD">
        <w:t>to 30 June 202</w:t>
      </w:r>
      <w:r>
        <w:t>6</w:t>
      </w:r>
      <w:r w:rsidRPr="008C27FD">
        <w:t xml:space="preserve"> </w:t>
      </w:r>
      <w:r>
        <w:t xml:space="preserve">to provide Sector Capacity and Capability Building peak body services. </w:t>
      </w:r>
    </w:p>
    <w:bookmarkEnd w:id="4"/>
    <w:p w14:paraId="2EA60F71" w14:textId="77777777" w:rsidR="00140C79" w:rsidRPr="008C27FD" w:rsidRDefault="00EC7144" w:rsidP="00140C79">
      <w:pPr>
        <w:tabs>
          <w:tab w:val="left" w:pos="1170"/>
        </w:tabs>
        <w:spacing w:after="120"/>
        <w:rPr>
          <w:rFonts w:eastAsia="Calibri"/>
          <w:iCs/>
        </w:rPr>
      </w:pPr>
      <w:r>
        <w:rPr>
          <w:rFonts w:eastAsia="Calibri"/>
          <w:iCs/>
        </w:rPr>
        <w:t xml:space="preserve">You must read </w:t>
      </w:r>
      <w:r w:rsidRPr="008C27FD">
        <w:rPr>
          <w:rFonts w:eastAsia="Calibri"/>
          <w:iCs/>
        </w:rPr>
        <w:t>the</w:t>
      </w:r>
      <w:r>
        <w:rPr>
          <w:rFonts w:eastAsia="Calibri"/>
          <w:iCs/>
        </w:rPr>
        <w:t>se</w:t>
      </w:r>
      <w:r w:rsidRPr="008C27FD">
        <w:rPr>
          <w:rFonts w:eastAsia="Calibri"/>
          <w:iCs/>
        </w:rPr>
        <w:t xml:space="preserve"> Grant Program Guidelines </w:t>
      </w:r>
      <w:r w:rsidRPr="002055BE">
        <w:rPr>
          <w:rFonts w:eastAsia="Calibri"/>
          <w:iCs/>
        </w:rPr>
        <w:t>carefully</w:t>
      </w:r>
      <w:r w:rsidRPr="008C27FD">
        <w:rPr>
          <w:rFonts w:eastAsia="Calibri"/>
          <w:iCs/>
        </w:rPr>
        <w:t xml:space="preserve"> </w:t>
      </w:r>
      <w:r>
        <w:rPr>
          <w:rFonts w:eastAsia="Calibri"/>
          <w:iCs/>
        </w:rPr>
        <w:t xml:space="preserve">before filling out your application </w:t>
      </w:r>
      <w:r w:rsidRPr="008C27FD">
        <w:rPr>
          <w:rFonts w:eastAsia="Calibri"/>
          <w:iCs/>
        </w:rPr>
        <w:t xml:space="preserve">to ensure </w:t>
      </w:r>
      <w:r>
        <w:rPr>
          <w:rFonts w:eastAsia="Calibri"/>
          <w:iCs/>
        </w:rPr>
        <w:t xml:space="preserve">you </w:t>
      </w:r>
      <w:r w:rsidRPr="008C27FD">
        <w:rPr>
          <w:rFonts w:eastAsia="Calibri"/>
          <w:iCs/>
        </w:rPr>
        <w:t>meet the eligibility and program requirements.</w:t>
      </w:r>
    </w:p>
    <w:p w14:paraId="33AB384B" w14:textId="77777777" w:rsidR="00140C79" w:rsidRPr="008C27FD" w:rsidRDefault="00EC7144" w:rsidP="00140C79">
      <w:pPr>
        <w:spacing w:after="120"/>
        <w:rPr>
          <w:noProof/>
        </w:rPr>
      </w:pPr>
      <w:r w:rsidRPr="008C27FD">
        <w:rPr>
          <w:noProof/>
        </w:rPr>
        <w:t>The</w:t>
      </w:r>
      <w:r>
        <w:rPr>
          <w:noProof/>
        </w:rPr>
        <w:t>se</w:t>
      </w:r>
      <w:r w:rsidRPr="008C27FD">
        <w:rPr>
          <w:noProof/>
        </w:rPr>
        <w:t xml:space="preserve"> guidelines set out:</w:t>
      </w:r>
    </w:p>
    <w:p w14:paraId="4A9B71B5" w14:textId="77777777" w:rsidR="00140C79" w:rsidRPr="008C27FD" w:rsidRDefault="00EC7144" w:rsidP="00140C79">
      <w:pPr>
        <w:pStyle w:val="ListParagraph"/>
        <w:numPr>
          <w:ilvl w:val="0"/>
          <w:numId w:val="52"/>
        </w:numPr>
        <w:spacing w:after="120"/>
        <w:rPr>
          <w:rFonts w:cs="Arial"/>
        </w:rPr>
      </w:pPr>
      <w:r>
        <w:rPr>
          <w:rFonts w:cs="Arial"/>
        </w:rPr>
        <w:t>t</w:t>
      </w:r>
      <w:r w:rsidRPr="008C27FD">
        <w:rPr>
          <w:rFonts w:cs="Arial"/>
        </w:rPr>
        <w:t>he program objective</w:t>
      </w:r>
    </w:p>
    <w:p w14:paraId="48660C23" w14:textId="77777777" w:rsidR="00140C79" w:rsidRPr="008C27FD" w:rsidRDefault="00EC7144" w:rsidP="00140C79">
      <w:pPr>
        <w:pStyle w:val="ListParagraph"/>
        <w:numPr>
          <w:ilvl w:val="0"/>
          <w:numId w:val="52"/>
        </w:numPr>
        <w:tabs>
          <w:tab w:val="left" w:pos="426"/>
        </w:tabs>
        <w:spacing w:after="120"/>
        <w:rPr>
          <w:rFonts w:cs="Arial"/>
        </w:rPr>
      </w:pPr>
      <w:r>
        <w:rPr>
          <w:rFonts w:cs="Arial"/>
        </w:rPr>
        <w:t>f</w:t>
      </w:r>
      <w:r w:rsidRPr="008C27FD">
        <w:rPr>
          <w:rFonts w:cs="Arial"/>
        </w:rPr>
        <w:t xml:space="preserve">unding available for </w:t>
      </w:r>
      <w:r w:rsidRPr="00F4065C">
        <w:rPr>
          <w:rFonts w:cs="Arial"/>
        </w:rPr>
        <w:t>202</w:t>
      </w:r>
      <w:r>
        <w:rPr>
          <w:rFonts w:cs="Arial"/>
        </w:rPr>
        <w:t>3–</w:t>
      </w:r>
      <w:r w:rsidRPr="00F4065C">
        <w:rPr>
          <w:rFonts w:cs="Arial"/>
        </w:rPr>
        <w:t>202</w:t>
      </w:r>
      <w:r>
        <w:rPr>
          <w:rFonts w:cs="Arial"/>
        </w:rPr>
        <w:t>6</w:t>
      </w:r>
    </w:p>
    <w:p w14:paraId="0DEC7D53" w14:textId="77777777" w:rsidR="00140C79" w:rsidRPr="008C27FD" w:rsidRDefault="00EC7144" w:rsidP="00140C79">
      <w:pPr>
        <w:pStyle w:val="ListParagraph"/>
        <w:numPr>
          <w:ilvl w:val="0"/>
          <w:numId w:val="52"/>
        </w:numPr>
        <w:spacing w:after="120"/>
        <w:rPr>
          <w:rFonts w:cs="Arial"/>
        </w:rPr>
      </w:pPr>
      <w:r>
        <w:rPr>
          <w:rFonts w:cs="Arial"/>
        </w:rPr>
        <w:t>w</w:t>
      </w:r>
      <w:r w:rsidRPr="008C27FD">
        <w:rPr>
          <w:rFonts w:cs="Arial"/>
        </w:rPr>
        <w:t>hat will and w</w:t>
      </w:r>
      <w:r>
        <w:rPr>
          <w:rFonts w:cs="Arial"/>
        </w:rPr>
        <w:t xml:space="preserve">ill not </w:t>
      </w:r>
      <w:r w:rsidRPr="008C27FD">
        <w:rPr>
          <w:rFonts w:cs="Arial"/>
        </w:rPr>
        <w:t>be funded</w:t>
      </w:r>
    </w:p>
    <w:p w14:paraId="44908E20" w14:textId="77777777" w:rsidR="00140C79" w:rsidRDefault="00EC7144" w:rsidP="00140C79">
      <w:pPr>
        <w:pStyle w:val="ListParagraph"/>
        <w:numPr>
          <w:ilvl w:val="0"/>
          <w:numId w:val="52"/>
        </w:numPr>
        <w:spacing w:after="120"/>
        <w:rPr>
          <w:rFonts w:cs="Arial"/>
        </w:rPr>
      </w:pPr>
      <w:r>
        <w:rPr>
          <w:rFonts w:cs="Arial"/>
        </w:rPr>
        <w:t>e</w:t>
      </w:r>
      <w:r w:rsidRPr="008C27FD">
        <w:rPr>
          <w:rFonts w:cs="Arial"/>
        </w:rPr>
        <w:t>ligible expenditure</w:t>
      </w:r>
    </w:p>
    <w:p w14:paraId="78A94B92" w14:textId="77777777" w:rsidR="00140C79" w:rsidRPr="008C27FD" w:rsidRDefault="00EC7144" w:rsidP="00140C79">
      <w:pPr>
        <w:pStyle w:val="ListParagraph"/>
        <w:numPr>
          <w:ilvl w:val="0"/>
          <w:numId w:val="52"/>
        </w:numPr>
        <w:spacing w:after="120"/>
        <w:rPr>
          <w:rFonts w:cs="Arial"/>
        </w:rPr>
      </w:pPr>
      <w:r>
        <w:rPr>
          <w:rFonts w:cs="Arial"/>
        </w:rPr>
        <w:t>eligibility criteria</w:t>
      </w:r>
    </w:p>
    <w:p w14:paraId="11C51A1A" w14:textId="77777777" w:rsidR="00140C79" w:rsidRPr="008C27FD" w:rsidRDefault="00EC7144" w:rsidP="00140C79">
      <w:pPr>
        <w:pStyle w:val="ListParagraph"/>
        <w:numPr>
          <w:ilvl w:val="0"/>
          <w:numId w:val="52"/>
        </w:numPr>
        <w:spacing w:after="120"/>
        <w:rPr>
          <w:rFonts w:cs="Arial"/>
        </w:rPr>
      </w:pPr>
      <w:r>
        <w:rPr>
          <w:rFonts w:cs="Arial"/>
        </w:rPr>
        <w:t>a</w:t>
      </w:r>
      <w:r w:rsidRPr="008C27FD">
        <w:rPr>
          <w:rFonts w:cs="Arial"/>
        </w:rPr>
        <w:t>ssessment criteria</w:t>
      </w:r>
    </w:p>
    <w:p w14:paraId="518706E0" w14:textId="77777777" w:rsidR="00140C79" w:rsidRDefault="00EC7144" w:rsidP="00140C79">
      <w:pPr>
        <w:pStyle w:val="ListParagraph"/>
        <w:numPr>
          <w:ilvl w:val="0"/>
          <w:numId w:val="52"/>
        </w:numPr>
        <w:spacing w:after="120"/>
        <w:rPr>
          <w:rFonts w:cs="Arial"/>
        </w:rPr>
      </w:pPr>
      <w:r>
        <w:rPr>
          <w:rFonts w:cs="Arial"/>
        </w:rPr>
        <w:t>a</w:t>
      </w:r>
      <w:r w:rsidRPr="008C27FD">
        <w:rPr>
          <w:rFonts w:cs="Arial"/>
        </w:rPr>
        <w:t>pplication process</w:t>
      </w:r>
      <w:r>
        <w:rPr>
          <w:rFonts w:cs="Arial"/>
        </w:rPr>
        <w:t>.</w:t>
      </w:r>
    </w:p>
    <w:p w14:paraId="441F9864" w14:textId="77777777" w:rsidR="00140C79" w:rsidRDefault="00EC7144" w:rsidP="00140C79">
      <w:pPr>
        <w:spacing w:after="120"/>
        <w:rPr>
          <w:noProof/>
        </w:rPr>
      </w:pPr>
      <w:r w:rsidRPr="002F69A9">
        <w:rPr>
          <w:noProof/>
        </w:rPr>
        <w:t>The objective of the Queensland Disability Peak and Representative Bodies</w:t>
      </w:r>
      <w:r>
        <w:rPr>
          <w:noProof/>
        </w:rPr>
        <w:t xml:space="preserve"> – Sector Capacity and Capability Building </w:t>
      </w:r>
      <w:r w:rsidRPr="002F69A9">
        <w:rPr>
          <w:noProof/>
        </w:rPr>
        <w:t xml:space="preserve">Program </w:t>
      </w:r>
      <w:r>
        <w:rPr>
          <w:noProof/>
        </w:rPr>
        <w:t xml:space="preserve">grant round </w:t>
      </w:r>
      <w:r w:rsidRPr="002F69A9">
        <w:rPr>
          <w:noProof/>
        </w:rPr>
        <w:t xml:space="preserve">is to provide </w:t>
      </w:r>
      <w:r>
        <w:rPr>
          <w:noProof/>
        </w:rPr>
        <w:t>funding to deliver</w:t>
      </w:r>
      <w:r w:rsidRPr="002F69A9">
        <w:rPr>
          <w:noProof/>
        </w:rPr>
        <w:t xml:space="preserve"> disability peak bod</w:t>
      </w:r>
      <w:r>
        <w:rPr>
          <w:noProof/>
        </w:rPr>
        <w:t>y</w:t>
      </w:r>
      <w:r w:rsidRPr="002F69A9">
        <w:rPr>
          <w:noProof/>
        </w:rPr>
        <w:t xml:space="preserve"> services </w:t>
      </w:r>
      <w:r>
        <w:rPr>
          <w:noProof/>
        </w:rPr>
        <w:t>that support the development of responsive and high quality disability service providers</w:t>
      </w:r>
      <w:r w:rsidRPr="002F69A9">
        <w:rPr>
          <w:noProof/>
        </w:rPr>
        <w:t xml:space="preserve">. </w:t>
      </w:r>
    </w:p>
    <w:p w14:paraId="0B260614" w14:textId="77777777" w:rsidR="00140C79" w:rsidRPr="002D593D" w:rsidRDefault="00EC7144" w:rsidP="00140C79">
      <w:pPr>
        <w:spacing w:after="120"/>
        <w:rPr>
          <w:noProof/>
        </w:rPr>
      </w:pPr>
      <w:r w:rsidRPr="002D593D">
        <w:rPr>
          <w:noProof/>
        </w:rPr>
        <w:t>Having providers to deliver services to people with disability in all areas of Queensland is key to Queenslanders getting the supports they need. It is also critical to ensure Queensland is getting value for its annual investment in the NDIS of over $2 billion. Queensland is committed to having a high performing NDIS market that presents value for Queensland’s investment and maximises outcomes for Queenslanders with disability. </w:t>
      </w:r>
    </w:p>
    <w:p w14:paraId="4CC3E742" w14:textId="77777777" w:rsidR="00140C79" w:rsidRPr="003C68BB" w:rsidRDefault="00EC7144" w:rsidP="00140C79">
      <w:pPr>
        <w:pStyle w:val="Heading2"/>
      </w:pPr>
      <w:bookmarkStart w:id="5" w:name="_Toc128309668"/>
      <w:r w:rsidRPr="003C68BB">
        <w:t>Target group/service users:</w:t>
      </w:r>
      <w:bookmarkEnd w:id="5"/>
      <w:r w:rsidRPr="003C68BB">
        <w:t xml:space="preserve"> </w:t>
      </w:r>
    </w:p>
    <w:p w14:paraId="128BBF72" w14:textId="77777777" w:rsidR="00140C79" w:rsidRDefault="00EC7144" w:rsidP="00140C79">
      <w:pPr>
        <w:spacing w:after="120"/>
        <w:rPr>
          <w:noProof/>
        </w:rPr>
      </w:pPr>
      <w:r>
        <w:rPr>
          <w:noProof/>
        </w:rPr>
        <w:t xml:space="preserve">The </w:t>
      </w:r>
      <w:r w:rsidRPr="008C27FD">
        <w:rPr>
          <w:noProof/>
        </w:rPr>
        <w:t>Queen</w:t>
      </w:r>
      <w:r>
        <w:rPr>
          <w:noProof/>
        </w:rPr>
        <w:t>s</w:t>
      </w:r>
      <w:r w:rsidRPr="008C27FD">
        <w:rPr>
          <w:noProof/>
        </w:rPr>
        <w:t xml:space="preserve">land Disability </w:t>
      </w:r>
      <w:r>
        <w:rPr>
          <w:noProof/>
        </w:rPr>
        <w:t>Peak and Representative Bodies – Sector Capacity and Capability Program</w:t>
      </w:r>
      <w:r w:rsidRPr="008C27FD">
        <w:rPr>
          <w:noProof/>
        </w:rPr>
        <w:t xml:space="preserve"> grant will be used to support </w:t>
      </w:r>
      <w:r>
        <w:rPr>
          <w:noProof/>
        </w:rPr>
        <w:t>all disability service providers, including</w:t>
      </w:r>
      <w:r w:rsidR="00363EB7">
        <w:rPr>
          <w:noProof/>
        </w:rPr>
        <w:t>:</w:t>
      </w:r>
    </w:p>
    <w:p w14:paraId="163C448B" w14:textId="77777777" w:rsidR="00140C79" w:rsidRPr="008D7C1D" w:rsidRDefault="00EC7144" w:rsidP="00140C79">
      <w:pPr>
        <w:pStyle w:val="ListParagraph"/>
        <w:numPr>
          <w:ilvl w:val="0"/>
          <w:numId w:val="52"/>
        </w:numPr>
        <w:tabs>
          <w:tab w:val="left" w:pos="426"/>
        </w:tabs>
        <w:spacing w:after="120"/>
        <w:rPr>
          <w:rFonts w:cs="Arial"/>
        </w:rPr>
      </w:pPr>
      <w:r w:rsidRPr="008D7C1D">
        <w:rPr>
          <w:rFonts w:cs="Arial"/>
        </w:rPr>
        <w:t>new and existing disability service and community care providers in Queensland</w:t>
      </w:r>
      <w:r w:rsidR="00B50FA3">
        <w:rPr>
          <w:rFonts w:cs="Arial"/>
        </w:rPr>
        <w:t>,</w:t>
      </w:r>
      <w:r w:rsidRPr="008D7C1D">
        <w:rPr>
          <w:rFonts w:cs="Arial"/>
        </w:rPr>
        <w:t xml:space="preserve"> in particular those located in rural, </w:t>
      </w:r>
      <w:r w:rsidR="00121B02" w:rsidRPr="008D7C1D">
        <w:rPr>
          <w:rFonts w:cs="Arial"/>
        </w:rPr>
        <w:t>remote,</w:t>
      </w:r>
      <w:r w:rsidRPr="008D7C1D">
        <w:rPr>
          <w:rFonts w:cs="Arial"/>
        </w:rPr>
        <w:t xml:space="preserve"> and regional areas of Queensland</w:t>
      </w:r>
    </w:p>
    <w:p w14:paraId="211E50F4" w14:textId="77777777" w:rsidR="00140C79" w:rsidRPr="008D7C1D" w:rsidRDefault="00EC7144" w:rsidP="00140C79">
      <w:pPr>
        <w:pStyle w:val="ListParagraph"/>
        <w:numPr>
          <w:ilvl w:val="0"/>
          <w:numId w:val="52"/>
        </w:numPr>
        <w:tabs>
          <w:tab w:val="left" w:pos="426"/>
        </w:tabs>
        <w:spacing w:after="120"/>
        <w:rPr>
          <w:rFonts w:cs="Arial"/>
        </w:rPr>
      </w:pPr>
      <w:r w:rsidRPr="008D7C1D">
        <w:rPr>
          <w:rFonts w:cs="Arial"/>
        </w:rPr>
        <w:t>new and existing organisations seeking to register to deliver prescribed disability supports and services in Queensland.</w:t>
      </w:r>
    </w:p>
    <w:p w14:paraId="23146CEB" w14:textId="77777777" w:rsidR="00140C79" w:rsidRPr="003C68BB" w:rsidRDefault="00EC7144" w:rsidP="00140C79">
      <w:pPr>
        <w:pStyle w:val="Heading2"/>
      </w:pPr>
      <w:bookmarkStart w:id="6" w:name="_Toc128309669"/>
      <w:r w:rsidRPr="003C68BB">
        <w:t>Geographic catchment area/location</w:t>
      </w:r>
      <w:bookmarkEnd w:id="6"/>
    </w:p>
    <w:p w14:paraId="61A349C3" w14:textId="77777777" w:rsidR="00140C79" w:rsidRDefault="00EC7144" w:rsidP="00140C79">
      <w:pPr>
        <w:pStyle w:val="ListParagraph"/>
        <w:numPr>
          <w:ilvl w:val="0"/>
          <w:numId w:val="63"/>
        </w:numPr>
        <w:spacing w:after="120"/>
        <w:rPr>
          <w:rFonts w:cs="Arial"/>
          <w:noProof/>
        </w:rPr>
      </w:pPr>
      <w:r>
        <w:rPr>
          <w:rFonts w:cs="Arial"/>
          <w:noProof/>
        </w:rPr>
        <w:t>Statewide</w:t>
      </w:r>
    </w:p>
    <w:p w14:paraId="5051A83D" w14:textId="77777777" w:rsidR="00140C79" w:rsidRPr="00742B80" w:rsidRDefault="00140C79" w:rsidP="00140C79">
      <w:pPr>
        <w:spacing w:after="120"/>
        <w:rPr>
          <w:noProof/>
        </w:rPr>
      </w:pPr>
    </w:p>
    <w:p w14:paraId="67B0034D" w14:textId="77777777" w:rsidR="00140C79" w:rsidRPr="003C68BB" w:rsidRDefault="00EC7144" w:rsidP="00140C79">
      <w:pPr>
        <w:pStyle w:val="Heading2"/>
      </w:pPr>
      <w:bookmarkStart w:id="7" w:name="_Toc128309670"/>
      <w:r w:rsidRPr="003C68BB">
        <w:lastRenderedPageBreak/>
        <w:t>Timeframes</w:t>
      </w:r>
      <w:bookmarkEnd w:id="7"/>
    </w:p>
    <w:tbl>
      <w:tblPr>
        <w:tblStyle w:val="TableGrid"/>
        <w:tblW w:w="0" w:type="auto"/>
        <w:tblLook w:val="04A0" w:firstRow="1" w:lastRow="0" w:firstColumn="1" w:lastColumn="0" w:noHBand="0" w:noVBand="1"/>
      </w:tblPr>
      <w:tblGrid>
        <w:gridCol w:w="4673"/>
        <w:gridCol w:w="3402"/>
      </w:tblGrid>
      <w:tr w:rsidR="002125C1" w14:paraId="5C92124D" w14:textId="77777777" w:rsidTr="00616ABE">
        <w:trPr>
          <w:trHeight w:val="454"/>
        </w:trPr>
        <w:tc>
          <w:tcPr>
            <w:tcW w:w="4673" w:type="dxa"/>
            <w:shd w:val="clear" w:color="auto" w:fill="DAEEF3" w:themeFill="accent5" w:themeFillTint="33"/>
            <w:vAlign w:val="center"/>
          </w:tcPr>
          <w:p w14:paraId="667B8453" w14:textId="77777777" w:rsidR="00140C79" w:rsidRPr="00E36864" w:rsidRDefault="00EC7144" w:rsidP="00616ABE">
            <w:pPr>
              <w:rPr>
                <w:rFonts w:ascii="Arial" w:hAnsi="Arial"/>
                <w:b/>
                <w:bCs/>
                <w:noProof/>
              </w:rPr>
            </w:pPr>
            <w:r w:rsidRPr="00E36864">
              <w:rPr>
                <w:rFonts w:ascii="Arial" w:hAnsi="Arial"/>
                <w:b/>
                <w:bCs/>
                <w:noProof/>
              </w:rPr>
              <w:t>Grants open</w:t>
            </w:r>
          </w:p>
        </w:tc>
        <w:tc>
          <w:tcPr>
            <w:tcW w:w="3402" w:type="dxa"/>
            <w:vAlign w:val="center"/>
          </w:tcPr>
          <w:p w14:paraId="2B905ED0" w14:textId="584A9B16" w:rsidR="00140C79" w:rsidRPr="000C3004" w:rsidRDefault="00AC2156" w:rsidP="00616ABE">
            <w:pPr>
              <w:rPr>
                <w:rFonts w:ascii="Arial" w:hAnsi="Arial"/>
                <w:noProof/>
              </w:rPr>
            </w:pPr>
            <w:r>
              <w:rPr>
                <w:rFonts w:ascii="Arial" w:hAnsi="Arial"/>
                <w:noProof/>
              </w:rPr>
              <w:t>10</w:t>
            </w:r>
            <w:r w:rsidR="000C3004" w:rsidRPr="000C3004">
              <w:rPr>
                <w:rFonts w:ascii="Arial" w:hAnsi="Arial"/>
                <w:noProof/>
              </w:rPr>
              <w:t xml:space="preserve"> March 2023</w:t>
            </w:r>
          </w:p>
        </w:tc>
      </w:tr>
      <w:tr w:rsidR="002125C1" w14:paraId="1FF898D6" w14:textId="77777777" w:rsidTr="00616ABE">
        <w:trPr>
          <w:trHeight w:val="454"/>
        </w:trPr>
        <w:tc>
          <w:tcPr>
            <w:tcW w:w="4673" w:type="dxa"/>
            <w:shd w:val="clear" w:color="auto" w:fill="DAEEF3" w:themeFill="accent5" w:themeFillTint="33"/>
            <w:vAlign w:val="center"/>
          </w:tcPr>
          <w:p w14:paraId="6AD4EB69" w14:textId="77777777" w:rsidR="00140C79" w:rsidRPr="00E36864" w:rsidRDefault="00EC7144" w:rsidP="00616ABE">
            <w:pPr>
              <w:rPr>
                <w:rFonts w:ascii="Arial" w:hAnsi="Arial"/>
                <w:b/>
                <w:bCs/>
                <w:noProof/>
              </w:rPr>
            </w:pPr>
            <w:r w:rsidRPr="00E36864">
              <w:rPr>
                <w:rFonts w:ascii="Arial" w:hAnsi="Arial"/>
                <w:b/>
                <w:bCs/>
                <w:noProof/>
              </w:rPr>
              <w:t>Grants close</w:t>
            </w:r>
          </w:p>
        </w:tc>
        <w:tc>
          <w:tcPr>
            <w:tcW w:w="3402" w:type="dxa"/>
            <w:vAlign w:val="center"/>
          </w:tcPr>
          <w:p w14:paraId="05581A60" w14:textId="08DEFF25" w:rsidR="00140C79" w:rsidRPr="000C3004" w:rsidRDefault="000C3004" w:rsidP="00616ABE">
            <w:pPr>
              <w:rPr>
                <w:rFonts w:ascii="Arial" w:hAnsi="Arial"/>
                <w:noProof/>
              </w:rPr>
            </w:pPr>
            <w:r w:rsidRPr="000C3004">
              <w:rPr>
                <w:rFonts w:ascii="Arial" w:hAnsi="Arial"/>
                <w:noProof/>
              </w:rPr>
              <w:t>6 April 2023</w:t>
            </w:r>
          </w:p>
        </w:tc>
      </w:tr>
      <w:tr w:rsidR="002125C1" w14:paraId="105121F8" w14:textId="77777777" w:rsidTr="00616ABE">
        <w:trPr>
          <w:trHeight w:val="454"/>
        </w:trPr>
        <w:tc>
          <w:tcPr>
            <w:tcW w:w="4673" w:type="dxa"/>
            <w:shd w:val="clear" w:color="auto" w:fill="DAEEF3" w:themeFill="accent5" w:themeFillTint="33"/>
            <w:vAlign w:val="center"/>
          </w:tcPr>
          <w:p w14:paraId="1F0C19EB" w14:textId="77777777" w:rsidR="00140C79" w:rsidRPr="00E36864" w:rsidRDefault="00EC7144" w:rsidP="00616ABE">
            <w:pPr>
              <w:rPr>
                <w:rFonts w:ascii="Arial" w:hAnsi="Arial"/>
                <w:b/>
                <w:bCs/>
                <w:noProof/>
              </w:rPr>
            </w:pPr>
            <w:r w:rsidRPr="00E36864">
              <w:rPr>
                <w:rFonts w:ascii="Arial" w:hAnsi="Arial"/>
                <w:b/>
                <w:bCs/>
                <w:noProof/>
              </w:rPr>
              <w:t>Grant service agreements commence</w:t>
            </w:r>
          </w:p>
        </w:tc>
        <w:tc>
          <w:tcPr>
            <w:tcW w:w="3402" w:type="dxa"/>
            <w:vAlign w:val="center"/>
          </w:tcPr>
          <w:p w14:paraId="2E4B0D7C" w14:textId="77777777" w:rsidR="00140C79" w:rsidRPr="00617B6D" w:rsidRDefault="00EC7144" w:rsidP="00616ABE">
            <w:pPr>
              <w:rPr>
                <w:rFonts w:ascii="Arial" w:hAnsi="Arial"/>
                <w:noProof/>
              </w:rPr>
            </w:pPr>
            <w:r w:rsidRPr="00617B6D">
              <w:rPr>
                <w:rFonts w:ascii="Arial" w:hAnsi="Arial"/>
                <w:noProof/>
              </w:rPr>
              <w:t>1 July 202</w:t>
            </w:r>
            <w:r>
              <w:rPr>
                <w:rFonts w:ascii="Arial" w:hAnsi="Arial"/>
                <w:noProof/>
              </w:rPr>
              <w:t>3</w:t>
            </w:r>
          </w:p>
        </w:tc>
      </w:tr>
      <w:tr w:rsidR="002125C1" w14:paraId="0E789B05" w14:textId="77777777" w:rsidTr="00616ABE">
        <w:trPr>
          <w:trHeight w:val="454"/>
        </w:trPr>
        <w:tc>
          <w:tcPr>
            <w:tcW w:w="4673" w:type="dxa"/>
            <w:shd w:val="clear" w:color="auto" w:fill="DAEEF3" w:themeFill="accent5" w:themeFillTint="33"/>
            <w:vAlign w:val="center"/>
          </w:tcPr>
          <w:p w14:paraId="1390EB5B" w14:textId="77777777" w:rsidR="00140C79" w:rsidRPr="00E36864" w:rsidRDefault="00EC7144" w:rsidP="00616ABE">
            <w:pPr>
              <w:rPr>
                <w:rFonts w:ascii="Arial" w:hAnsi="Arial"/>
                <w:b/>
                <w:bCs/>
                <w:noProof/>
              </w:rPr>
            </w:pPr>
            <w:r w:rsidRPr="00E36864">
              <w:rPr>
                <w:rFonts w:ascii="Arial" w:hAnsi="Arial"/>
                <w:b/>
                <w:bCs/>
                <w:noProof/>
              </w:rPr>
              <w:t>Grant service agreements end</w:t>
            </w:r>
          </w:p>
        </w:tc>
        <w:tc>
          <w:tcPr>
            <w:tcW w:w="3402" w:type="dxa"/>
            <w:vAlign w:val="center"/>
          </w:tcPr>
          <w:p w14:paraId="39A1C7BE" w14:textId="77777777" w:rsidR="00140C79" w:rsidRPr="00617B6D" w:rsidRDefault="00EC7144" w:rsidP="00616ABE">
            <w:pPr>
              <w:rPr>
                <w:rFonts w:ascii="Arial" w:hAnsi="Arial"/>
                <w:noProof/>
              </w:rPr>
            </w:pPr>
            <w:r w:rsidRPr="00617B6D">
              <w:rPr>
                <w:rFonts w:ascii="Arial" w:hAnsi="Arial"/>
                <w:noProof/>
              </w:rPr>
              <w:t>30 June 202</w:t>
            </w:r>
            <w:r>
              <w:rPr>
                <w:rFonts w:ascii="Arial" w:hAnsi="Arial"/>
                <w:noProof/>
              </w:rPr>
              <w:t>6</w:t>
            </w:r>
          </w:p>
        </w:tc>
      </w:tr>
    </w:tbl>
    <w:p w14:paraId="43DFBDDF" w14:textId="77777777" w:rsidR="00140C79" w:rsidRDefault="00EC7144" w:rsidP="00140C79">
      <w:pPr>
        <w:rPr>
          <w:noProof/>
        </w:rPr>
      </w:pPr>
      <w:r w:rsidRPr="00035C5C">
        <w:rPr>
          <w:noProof/>
        </w:rPr>
        <w:t>Please note that these timeframes m</w:t>
      </w:r>
      <w:r>
        <w:rPr>
          <w:noProof/>
        </w:rPr>
        <w:t>a</w:t>
      </w:r>
      <w:r w:rsidRPr="00035C5C">
        <w:rPr>
          <w:noProof/>
        </w:rPr>
        <w:t>y change at the department’s discretion.</w:t>
      </w:r>
    </w:p>
    <w:p w14:paraId="7983F08C" w14:textId="77777777" w:rsidR="00140C79" w:rsidRPr="003C68BB" w:rsidRDefault="00EC7144" w:rsidP="00140C79">
      <w:pPr>
        <w:pStyle w:val="Heading1"/>
      </w:pPr>
      <w:bookmarkStart w:id="8" w:name="_Toc128309671"/>
      <w:r w:rsidRPr="003C68BB">
        <w:t>Funding available 2023-2026</w:t>
      </w:r>
      <w:bookmarkEnd w:id="8"/>
    </w:p>
    <w:p w14:paraId="55B01136" w14:textId="77777777" w:rsidR="00140C79" w:rsidRDefault="00EC7144" w:rsidP="00140C79">
      <w:pPr>
        <w:autoSpaceDE w:val="0"/>
        <w:autoSpaceDN w:val="0"/>
        <w:adjustRightInd w:val="0"/>
        <w:spacing w:after="120" w:line="240" w:lineRule="auto"/>
      </w:pPr>
      <w:r w:rsidRPr="008C27FD">
        <w:t xml:space="preserve">The total amount of funding available through this </w:t>
      </w:r>
      <w:r>
        <w:t xml:space="preserve">open </w:t>
      </w:r>
      <w:r w:rsidRPr="008C27FD">
        <w:t xml:space="preserve">grant </w:t>
      </w:r>
      <w:r>
        <w:t>process</w:t>
      </w:r>
      <w:r w:rsidRPr="008C27FD">
        <w:t xml:space="preserve"> is</w:t>
      </w:r>
      <w:r>
        <w:t xml:space="preserve"> up to $650,000 per annum (excluding GST) f</w:t>
      </w:r>
      <w:r w:rsidRPr="008C27FD">
        <w:t>or the period 1</w:t>
      </w:r>
      <w:r>
        <w:t xml:space="preserve"> July 2023</w:t>
      </w:r>
      <w:r w:rsidRPr="008C27FD">
        <w:t xml:space="preserve"> to 30 June </w:t>
      </w:r>
      <w:r>
        <w:t>2026</w:t>
      </w:r>
      <w:r w:rsidRPr="008C27FD">
        <w:t xml:space="preserve"> (</w:t>
      </w:r>
      <w:r>
        <w:t>three years</w:t>
      </w:r>
      <w:r w:rsidRPr="008C27FD">
        <w:t>).</w:t>
      </w:r>
      <w:r>
        <w:t xml:space="preserve"> </w:t>
      </w:r>
    </w:p>
    <w:p w14:paraId="5E912340" w14:textId="77777777" w:rsidR="00140C79" w:rsidRPr="003C68BB" w:rsidRDefault="00EC7144" w:rsidP="00140C79">
      <w:pPr>
        <w:pStyle w:val="Heading2"/>
      </w:pPr>
      <w:bookmarkStart w:id="9" w:name="_Toc128309672"/>
      <w:r w:rsidRPr="003C68BB">
        <w:t xml:space="preserve">Sector </w:t>
      </w:r>
      <w:r w:rsidR="00F042B6">
        <w:t>c</w:t>
      </w:r>
      <w:r w:rsidRPr="003C68BB">
        <w:t xml:space="preserve">apacity and </w:t>
      </w:r>
      <w:r w:rsidR="00F042B6">
        <w:t>c</w:t>
      </w:r>
      <w:r w:rsidRPr="003C68BB">
        <w:t xml:space="preserve">apability </w:t>
      </w:r>
      <w:r w:rsidR="00F042B6">
        <w:t>b</w:t>
      </w:r>
      <w:r w:rsidRPr="003C68BB">
        <w:t>uilding</w:t>
      </w:r>
      <w:bookmarkEnd w:id="9"/>
    </w:p>
    <w:p w14:paraId="010237E7" w14:textId="77777777" w:rsidR="00140C79" w:rsidRDefault="00EC7144" w:rsidP="00140C79">
      <w:pPr>
        <w:autoSpaceDE w:val="0"/>
        <w:autoSpaceDN w:val="0"/>
        <w:adjustRightInd w:val="0"/>
        <w:spacing w:after="120" w:line="240" w:lineRule="auto"/>
      </w:pPr>
      <w:r>
        <w:t>T</w:t>
      </w:r>
      <w:r w:rsidRPr="00147AB7">
        <w:t xml:space="preserve">he maximum amount </w:t>
      </w:r>
      <w:r>
        <w:t xml:space="preserve">(excluding GST) available </w:t>
      </w:r>
      <w:r w:rsidRPr="00147AB7">
        <w:t>is</w:t>
      </w:r>
      <w:r>
        <w:t>:</w:t>
      </w:r>
    </w:p>
    <w:tbl>
      <w:tblPr>
        <w:tblStyle w:val="TableGrid"/>
        <w:tblW w:w="0" w:type="auto"/>
        <w:tblLook w:val="04A0" w:firstRow="1" w:lastRow="0" w:firstColumn="1" w:lastColumn="0" w:noHBand="0" w:noVBand="1"/>
      </w:tblPr>
      <w:tblGrid>
        <w:gridCol w:w="3256"/>
        <w:gridCol w:w="3402"/>
        <w:gridCol w:w="2970"/>
      </w:tblGrid>
      <w:tr w:rsidR="002125C1" w14:paraId="7FE1998B" w14:textId="77777777" w:rsidTr="00616ABE">
        <w:trPr>
          <w:trHeight w:val="397"/>
        </w:trPr>
        <w:tc>
          <w:tcPr>
            <w:tcW w:w="3256" w:type="dxa"/>
            <w:shd w:val="clear" w:color="auto" w:fill="DAEEF3" w:themeFill="accent5" w:themeFillTint="33"/>
            <w:vAlign w:val="center"/>
          </w:tcPr>
          <w:p w14:paraId="4D2750BD" w14:textId="77777777" w:rsidR="00140C79" w:rsidRPr="00B547C2" w:rsidRDefault="00EC7144" w:rsidP="00616ABE">
            <w:pPr>
              <w:pStyle w:val="Tabletext"/>
              <w:jc w:val="center"/>
              <w:rPr>
                <w:rFonts w:ascii="Arial" w:hAnsi="Arial"/>
              </w:rPr>
            </w:pPr>
            <w:r w:rsidRPr="00B547C2">
              <w:rPr>
                <w:rFonts w:ascii="Arial" w:hAnsi="Arial"/>
              </w:rPr>
              <w:t>2023</w:t>
            </w:r>
            <w:r>
              <w:rPr>
                <w:rFonts w:ascii="Arial" w:hAnsi="Arial"/>
              </w:rPr>
              <w:t>–</w:t>
            </w:r>
            <w:r w:rsidRPr="00B547C2">
              <w:rPr>
                <w:rFonts w:ascii="Arial" w:hAnsi="Arial"/>
              </w:rPr>
              <w:t>24</w:t>
            </w:r>
          </w:p>
        </w:tc>
        <w:tc>
          <w:tcPr>
            <w:tcW w:w="3402" w:type="dxa"/>
            <w:shd w:val="clear" w:color="auto" w:fill="DAEEF3" w:themeFill="accent5" w:themeFillTint="33"/>
            <w:vAlign w:val="center"/>
          </w:tcPr>
          <w:p w14:paraId="785148DC" w14:textId="77777777" w:rsidR="00140C79" w:rsidRPr="00B547C2" w:rsidRDefault="00EC7144" w:rsidP="00616ABE">
            <w:pPr>
              <w:pStyle w:val="Tabletext"/>
              <w:jc w:val="center"/>
              <w:rPr>
                <w:rFonts w:ascii="Arial" w:hAnsi="Arial"/>
              </w:rPr>
            </w:pPr>
            <w:r w:rsidRPr="00B547C2">
              <w:rPr>
                <w:rFonts w:ascii="Arial" w:hAnsi="Arial"/>
              </w:rPr>
              <w:t>2024</w:t>
            </w:r>
            <w:r>
              <w:rPr>
                <w:rFonts w:ascii="Arial" w:hAnsi="Arial"/>
              </w:rPr>
              <w:t>–</w:t>
            </w:r>
            <w:r w:rsidRPr="00B547C2">
              <w:rPr>
                <w:rFonts w:ascii="Arial" w:hAnsi="Arial"/>
              </w:rPr>
              <w:t>25</w:t>
            </w:r>
          </w:p>
        </w:tc>
        <w:tc>
          <w:tcPr>
            <w:tcW w:w="2970" w:type="dxa"/>
            <w:shd w:val="clear" w:color="auto" w:fill="DAEEF3" w:themeFill="accent5" w:themeFillTint="33"/>
            <w:vAlign w:val="center"/>
          </w:tcPr>
          <w:p w14:paraId="6165224C" w14:textId="77777777" w:rsidR="00140C79" w:rsidRPr="00B547C2" w:rsidRDefault="00EC7144" w:rsidP="00616ABE">
            <w:pPr>
              <w:pStyle w:val="Tabletext"/>
              <w:jc w:val="center"/>
            </w:pPr>
            <w:r w:rsidRPr="00B547C2">
              <w:rPr>
                <w:rFonts w:ascii="Arial" w:hAnsi="Arial"/>
              </w:rPr>
              <w:t>202</w:t>
            </w:r>
            <w:r>
              <w:rPr>
                <w:rFonts w:ascii="Arial" w:hAnsi="Arial"/>
              </w:rPr>
              <w:t>5–</w:t>
            </w:r>
            <w:r w:rsidRPr="00B547C2">
              <w:rPr>
                <w:rFonts w:ascii="Arial" w:hAnsi="Arial"/>
              </w:rPr>
              <w:t>2</w:t>
            </w:r>
            <w:r>
              <w:rPr>
                <w:rFonts w:ascii="Arial" w:hAnsi="Arial"/>
              </w:rPr>
              <w:t>6</w:t>
            </w:r>
          </w:p>
        </w:tc>
      </w:tr>
      <w:tr w:rsidR="002125C1" w14:paraId="51749AB2" w14:textId="77777777" w:rsidTr="00616ABE">
        <w:trPr>
          <w:trHeight w:val="397"/>
        </w:trPr>
        <w:tc>
          <w:tcPr>
            <w:tcW w:w="3256" w:type="dxa"/>
            <w:vAlign w:val="center"/>
          </w:tcPr>
          <w:p w14:paraId="0CCC64D5" w14:textId="77777777" w:rsidR="00140C79" w:rsidRPr="00E36864" w:rsidRDefault="00EC7144" w:rsidP="00616ABE">
            <w:pPr>
              <w:jc w:val="center"/>
              <w:rPr>
                <w:rFonts w:ascii="Arial" w:hAnsi="Arial"/>
              </w:rPr>
            </w:pPr>
            <w:r w:rsidRPr="00625075">
              <w:rPr>
                <w:rFonts w:ascii="Arial" w:hAnsi="Arial"/>
              </w:rPr>
              <w:t>$</w:t>
            </w:r>
            <w:r>
              <w:rPr>
                <w:rFonts w:ascii="Arial" w:hAnsi="Arial"/>
              </w:rPr>
              <w:t>6</w:t>
            </w:r>
            <w:r w:rsidRPr="00625075">
              <w:rPr>
                <w:rFonts w:ascii="Arial" w:hAnsi="Arial"/>
              </w:rPr>
              <w:t>50,000</w:t>
            </w:r>
          </w:p>
        </w:tc>
        <w:tc>
          <w:tcPr>
            <w:tcW w:w="3402" w:type="dxa"/>
            <w:vAlign w:val="center"/>
          </w:tcPr>
          <w:p w14:paraId="1844F242" w14:textId="77777777" w:rsidR="00140C79" w:rsidRPr="00E36864" w:rsidRDefault="00EC7144" w:rsidP="00616ABE">
            <w:pPr>
              <w:jc w:val="center"/>
              <w:rPr>
                <w:rFonts w:ascii="Arial" w:hAnsi="Arial"/>
              </w:rPr>
            </w:pPr>
            <w:r w:rsidRPr="00625075">
              <w:rPr>
                <w:rFonts w:ascii="Arial" w:hAnsi="Arial"/>
              </w:rPr>
              <w:t>$</w:t>
            </w:r>
            <w:r>
              <w:rPr>
                <w:rFonts w:ascii="Arial" w:hAnsi="Arial"/>
              </w:rPr>
              <w:t>6</w:t>
            </w:r>
            <w:r w:rsidRPr="00625075">
              <w:rPr>
                <w:rFonts w:ascii="Arial" w:hAnsi="Arial"/>
              </w:rPr>
              <w:t>50,000</w:t>
            </w:r>
          </w:p>
        </w:tc>
        <w:tc>
          <w:tcPr>
            <w:tcW w:w="2970" w:type="dxa"/>
            <w:vAlign w:val="center"/>
          </w:tcPr>
          <w:p w14:paraId="280E8E44" w14:textId="77777777" w:rsidR="00140C79" w:rsidRPr="00625075" w:rsidRDefault="00EC7144" w:rsidP="00616ABE">
            <w:pPr>
              <w:jc w:val="center"/>
            </w:pPr>
            <w:r w:rsidRPr="00625075">
              <w:rPr>
                <w:rFonts w:ascii="Arial" w:hAnsi="Arial"/>
              </w:rPr>
              <w:t>$</w:t>
            </w:r>
            <w:r>
              <w:rPr>
                <w:rFonts w:ascii="Arial" w:hAnsi="Arial"/>
              </w:rPr>
              <w:t>6</w:t>
            </w:r>
            <w:r w:rsidRPr="00625075">
              <w:rPr>
                <w:rFonts w:ascii="Arial" w:hAnsi="Arial"/>
              </w:rPr>
              <w:t>50,000</w:t>
            </w:r>
          </w:p>
        </w:tc>
      </w:tr>
    </w:tbl>
    <w:p w14:paraId="015F9042" w14:textId="77777777" w:rsidR="00140C79" w:rsidRDefault="00140C79" w:rsidP="00140C79">
      <w:pPr>
        <w:autoSpaceDE w:val="0"/>
        <w:autoSpaceDN w:val="0"/>
        <w:adjustRightInd w:val="0"/>
        <w:spacing w:after="0" w:line="240" w:lineRule="auto"/>
        <w:sectPr w:rsidR="00140C79" w:rsidSect="007E69F9">
          <w:headerReference w:type="default" r:id="rId10"/>
          <w:footerReference w:type="default" r:id="rId11"/>
          <w:headerReference w:type="first" r:id="rId12"/>
          <w:footerReference w:type="first" r:id="rId13"/>
          <w:endnotePr>
            <w:numFmt w:val="decimal"/>
          </w:endnotePr>
          <w:pgSz w:w="11906" w:h="16838" w:code="9"/>
          <w:pgMar w:top="1418" w:right="1134" w:bottom="1021" w:left="1134" w:header="680" w:footer="397" w:gutter="0"/>
          <w:pgNumType w:start="1"/>
          <w:cols w:space="709"/>
          <w:docGrid w:linePitch="360"/>
        </w:sectPr>
      </w:pPr>
    </w:p>
    <w:p w14:paraId="4A2DF58A" w14:textId="77777777" w:rsidR="00140C79" w:rsidRPr="004357F3" w:rsidRDefault="00EC7144" w:rsidP="00140C79">
      <w:pPr>
        <w:pStyle w:val="Heading1"/>
      </w:pPr>
      <w:bookmarkStart w:id="10" w:name="_Toc128309673"/>
      <w:r w:rsidRPr="004357F3">
        <w:lastRenderedPageBreak/>
        <w:t>What will be funded</w:t>
      </w:r>
      <w:bookmarkEnd w:id="10"/>
    </w:p>
    <w:p w14:paraId="60318680" w14:textId="77777777" w:rsidR="00140C79" w:rsidRPr="008C27FD" w:rsidRDefault="00EC7144" w:rsidP="00140C79">
      <w:pPr>
        <w:autoSpaceDE w:val="0"/>
        <w:autoSpaceDN w:val="0"/>
        <w:adjustRightInd w:val="0"/>
        <w:spacing w:after="120" w:line="240" w:lineRule="auto"/>
      </w:pPr>
      <w:r w:rsidRPr="008C27FD">
        <w:t xml:space="preserve">Funding will be provided to </w:t>
      </w:r>
      <w:r>
        <w:t>successful applicant</w:t>
      </w:r>
      <w:r w:rsidR="00B50FA3">
        <w:t>/</w:t>
      </w:r>
      <w:r>
        <w:t>s</w:t>
      </w:r>
      <w:r w:rsidRPr="008C27FD">
        <w:t xml:space="preserve"> </w:t>
      </w:r>
      <w:r>
        <w:t>to</w:t>
      </w:r>
      <w:r w:rsidRPr="008C27FD">
        <w:t xml:space="preserve"> deliver</w:t>
      </w:r>
      <w:r>
        <w:t xml:space="preserve"> the following services.</w:t>
      </w:r>
      <w:r w:rsidR="00B50FA3">
        <w:t xml:space="preserve"> Applicants can apply for delivery of one or more of these services.</w:t>
      </w:r>
    </w:p>
    <w:p w14:paraId="6701B9DC" w14:textId="77777777" w:rsidR="00140C79" w:rsidRPr="004357F3" w:rsidRDefault="00EC7144" w:rsidP="00140C79">
      <w:pPr>
        <w:pStyle w:val="Heading2"/>
      </w:pPr>
      <w:bookmarkStart w:id="11" w:name="_Toc128309674"/>
      <w:r>
        <w:t xml:space="preserve">Sector </w:t>
      </w:r>
      <w:r w:rsidR="00363EB7">
        <w:t>c</w:t>
      </w:r>
      <w:r>
        <w:t xml:space="preserve">apacity and </w:t>
      </w:r>
      <w:r w:rsidR="00363EB7">
        <w:t>c</w:t>
      </w:r>
      <w:r>
        <w:t xml:space="preserve">apability </w:t>
      </w:r>
      <w:r w:rsidR="00363EB7">
        <w:t>b</w:t>
      </w:r>
      <w:r>
        <w:t>uilding</w:t>
      </w:r>
      <w:bookmarkEnd w:id="11"/>
    </w:p>
    <w:p w14:paraId="48441333" w14:textId="77777777" w:rsidR="00140C79" w:rsidRDefault="00EC7144" w:rsidP="00140C79">
      <w:pPr>
        <w:spacing w:after="120"/>
        <w:rPr>
          <w:b/>
          <w:bCs/>
          <w:szCs w:val="22"/>
        </w:rPr>
      </w:pPr>
      <w:r>
        <w:rPr>
          <w:b/>
          <w:bCs/>
          <w:szCs w:val="22"/>
        </w:rPr>
        <w:t xml:space="preserve">Sector </w:t>
      </w:r>
      <w:r w:rsidR="00363EB7">
        <w:rPr>
          <w:b/>
          <w:bCs/>
          <w:szCs w:val="22"/>
        </w:rPr>
        <w:t>r</w:t>
      </w:r>
      <w:r>
        <w:rPr>
          <w:b/>
          <w:bCs/>
          <w:szCs w:val="22"/>
        </w:rPr>
        <w:t>epresentation</w:t>
      </w:r>
    </w:p>
    <w:tbl>
      <w:tblPr>
        <w:tblStyle w:val="TableGrid"/>
        <w:tblW w:w="15163" w:type="dxa"/>
        <w:tblLook w:val="04A0" w:firstRow="1" w:lastRow="0" w:firstColumn="1" w:lastColumn="0" w:noHBand="0" w:noVBand="1"/>
      </w:tblPr>
      <w:tblGrid>
        <w:gridCol w:w="6658"/>
        <w:gridCol w:w="3402"/>
        <w:gridCol w:w="5103"/>
      </w:tblGrid>
      <w:tr w:rsidR="002125C1" w14:paraId="4CC4D005" w14:textId="77777777" w:rsidTr="00616ABE">
        <w:trPr>
          <w:tblHeader/>
        </w:trPr>
        <w:tc>
          <w:tcPr>
            <w:tcW w:w="6658" w:type="dxa"/>
            <w:shd w:val="clear" w:color="auto" w:fill="DAEEF3" w:themeFill="accent5" w:themeFillTint="33"/>
          </w:tcPr>
          <w:p w14:paraId="76A1630A" w14:textId="77777777" w:rsidR="00140C79" w:rsidRPr="005871C8" w:rsidRDefault="00EC7144" w:rsidP="00616ABE">
            <w:pPr>
              <w:spacing w:after="0"/>
              <w:jc w:val="center"/>
              <w:rPr>
                <w:rFonts w:ascii="Arial" w:hAnsi="Arial"/>
                <w:b/>
                <w:bCs/>
                <w:szCs w:val="22"/>
              </w:rPr>
            </w:pPr>
            <w:r w:rsidRPr="005871C8">
              <w:rPr>
                <w:rFonts w:ascii="Arial" w:hAnsi="Arial"/>
                <w:b/>
                <w:bCs/>
                <w:szCs w:val="22"/>
              </w:rPr>
              <w:t>Activity</w:t>
            </w:r>
          </w:p>
        </w:tc>
        <w:tc>
          <w:tcPr>
            <w:tcW w:w="3402" w:type="dxa"/>
            <w:shd w:val="clear" w:color="auto" w:fill="DAEEF3" w:themeFill="accent5" w:themeFillTint="33"/>
          </w:tcPr>
          <w:p w14:paraId="28617CD5" w14:textId="77777777" w:rsidR="00140C79" w:rsidRPr="005871C8" w:rsidRDefault="00EC7144" w:rsidP="00616ABE">
            <w:pPr>
              <w:spacing w:after="0"/>
              <w:jc w:val="center"/>
              <w:rPr>
                <w:rFonts w:ascii="Arial" w:hAnsi="Arial"/>
                <w:b/>
                <w:bCs/>
                <w:szCs w:val="22"/>
              </w:rPr>
            </w:pPr>
            <w:r w:rsidRPr="005871C8">
              <w:rPr>
                <w:rFonts w:ascii="Arial" w:hAnsi="Arial"/>
                <w:b/>
                <w:bCs/>
                <w:szCs w:val="22"/>
              </w:rPr>
              <w:t>Target Audience</w:t>
            </w:r>
          </w:p>
        </w:tc>
        <w:tc>
          <w:tcPr>
            <w:tcW w:w="5103" w:type="dxa"/>
            <w:shd w:val="clear" w:color="auto" w:fill="DAEEF3" w:themeFill="accent5" w:themeFillTint="33"/>
          </w:tcPr>
          <w:p w14:paraId="3EFEB725" w14:textId="77777777" w:rsidR="00140C79" w:rsidRPr="005871C8" w:rsidRDefault="00EC7144" w:rsidP="00616ABE">
            <w:pPr>
              <w:spacing w:after="0"/>
              <w:jc w:val="center"/>
              <w:rPr>
                <w:rFonts w:ascii="Arial" w:hAnsi="Arial"/>
                <w:b/>
                <w:bCs/>
                <w:szCs w:val="22"/>
              </w:rPr>
            </w:pPr>
            <w:r w:rsidRPr="005871C8">
              <w:rPr>
                <w:rFonts w:ascii="Arial" w:hAnsi="Arial"/>
                <w:b/>
                <w:bCs/>
                <w:szCs w:val="22"/>
              </w:rPr>
              <w:t>Methods of Delivery</w:t>
            </w:r>
          </w:p>
        </w:tc>
      </w:tr>
      <w:tr w:rsidR="002125C1" w14:paraId="59994B51" w14:textId="77777777" w:rsidTr="00616ABE">
        <w:tc>
          <w:tcPr>
            <w:tcW w:w="6658" w:type="dxa"/>
          </w:tcPr>
          <w:p w14:paraId="356D37E5" w14:textId="77777777" w:rsidR="00C014BF" w:rsidRPr="00C014BF" w:rsidRDefault="00EC7144" w:rsidP="00C014BF">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 xml:space="preserve">Establish a Queensland Provider Advisory Group </w:t>
            </w:r>
          </w:p>
          <w:p w14:paraId="3A060B22"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sidRPr="00D202D9">
              <w:rPr>
                <w:rFonts w:ascii="Arial" w:hAnsi="Arial" w:cs="Arial"/>
                <w:sz w:val="21"/>
                <w:szCs w:val="21"/>
              </w:rPr>
              <w:t>Identify</w:t>
            </w:r>
            <w:r>
              <w:rPr>
                <w:rFonts w:ascii="Arial" w:hAnsi="Arial" w:cs="Arial"/>
                <w:sz w:val="21"/>
                <w:szCs w:val="21"/>
              </w:rPr>
              <w:t>,</w:t>
            </w:r>
            <w:r w:rsidRPr="00D202D9">
              <w:rPr>
                <w:rFonts w:ascii="Arial" w:hAnsi="Arial" w:cs="Arial"/>
                <w:sz w:val="21"/>
                <w:szCs w:val="21"/>
              </w:rPr>
              <w:t xml:space="preserve"> </w:t>
            </w:r>
            <w:r w:rsidR="00121B02" w:rsidRPr="00D202D9">
              <w:rPr>
                <w:rFonts w:ascii="Arial" w:hAnsi="Arial" w:cs="Arial"/>
                <w:sz w:val="21"/>
                <w:szCs w:val="21"/>
              </w:rPr>
              <w:t>analyse,</w:t>
            </w:r>
            <w:r w:rsidRPr="00D202D9">
              <w:rPr>
                <w:rFonts w:ascii="Arial" w:hAnsi="Arial" w:cs="Arial"/>
                <w:sz w:val="21"/>
                <w:szCs w:val="21"/>
              </w:rPr>
              <w:t xml:space="preserve"> </w:t>
            </w:r>
            <w:r>
              <w:rPr>
                <w:rFonts w:ascii="Arial" w:hAnsi="Arial" w:cs="Arial"/>
                <w:sz w:val="21"/>
                <w:szCs w:val="21"/>
              </w:rPr>
              <w:t xml:space="preserve">and provide advice on </w:t>
            </w:r>
            <w:r w:rsidRPr="00D202D9">
              <w:rPr>
                <w:rFonts w:ascii="Arial" w:hAnsi="Arial" w:cs="Arial"/>
                <w:sz w:val="21"/>
                <w:szCs w:val="21"/>
              </w:rPr>
              <w:t>issues in Queensland that require escalation</w:t>
            </w:r>
            <w:r>
              <w:rPr>
                <w:rFonts w:ascii="Arial" w:hAnsi="Arial" w:cs="Arial"/>
                <w:sz w:val="21"/>
                <w:szCs w:val="21"/>
              </w:rPr>
              <w:t xml:space="preserve"> to </w:t>
            </w:r>
            <w:r w:rsidR="00213759">
              <w:rPr>
                <w:rFonts w:ascii="Arial" w:hAnsi="Arial" w:cs="Arial"/>
                <w:sz w:val="21"/>
                <w:szCs w:val="21"/>
              </w:rPr>
              <w:t>G</w:t>
            </w:r>
            <w:r>
              <w:rPr>
                <w:rFonts w:ascii="Arial" w:hAnsi="Arial" w:cs="Arial"/>
                <w:sz w:val="21"/>
                <w:szCs w:val="21"/>
              </w:rPr>
              <w:t>overnment</w:t>
            </w:r>
            <w:r w:rsidR="00B50FA3">
              <w:rPr>
                <w:rFonts w:ascii="Arial" w:hAnsi="Arial" w:cs="Arial"/>
                <w:sz w:val="21"/>
                <w:szCs w:val="21"/>
              </w:rPr>
              <w:t>/s</w:t>
            </w:r>
            <w:r>
              <w:rPr>
                <w:rFonts w:ascii="Arial" w:hAnsi="Arial" w:cs="Arial"/>
                <w:sz w:val="21"/>
                <w:szCs w:val="21"/>
              </w:rPr>
              <w:t xml:space="preserve"> for consideration/action</w:t>
            </w:r>
            <w:r w:rsidRPr="00D202D9">
              <w:rPr>
                <w:rFonts w:ascii="Arial" w:hAnsi="Arial" w:cs="Arial"/>
                <w:sz w:val="21"/>
                <w:szCs w:val="21"/>
              </w:rPr>
              <w:t xml:space="preserve">, including </w:t>
            </w:r>
            <w:r>
              <w:rPr>
                <w:rFonts w:ascii="Arial" w:hAnsi="Arial" w:cs="Arial"/>
                <w:sz w:val="21"/>
                <w:szCs w:val="21"/>
              </w:rPr>
              <w:t>evidence that underpins the advice</w:t>
            </w:r>
          </w:p>
          <w:p w14:paraId="14E5E102"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sidRPr="00D202D9">
              <w:rPr>
                <w:rFonts w:ascii="Arial" w:hAnsi="Arial" w:cs="Arial"/>
                <w:sz w:val="21"/>
                <w:szCs w:val="21"/>
              </w:rPr>
              <w:t xml:space="preserve">Provide advice and feedback to the sector </w:t>
            </w:r>
            <w:r w:rsidR="00B50FA3">
              <w:rPr>
                <w:rFonts w:ascii="Arial" w:hAnsi="Arial" w:cs="Arial"/>
                <w:sz w:val="21"/>
                <w:szCs w:val="21"/>
              </w:rPr>
              <w:t>on actions taken to</w:t>
            </w:r>
            <w:r w:rsidRPr="00D202D9">
              <w:rPr>
                <w:rFonts w:ascii="Arial" w:hAnsi="Arial" w:cs="Arial"/>
                <w:sz w:val="21"/>
                <w:szCs w:val="21"/>
              </w:rPr>
              <w:t xml:space="preserve"> address systemic issues in Queensland.</w:t>
            </w:r>
          </w:p>
        </w:tc>
        <w:tc>
          <w:tcPr>
            <w:tcW w:w="3402" w:type="dxa"/>
          </w:tcPr>
          <w:p w14:paraId="51F5D268" w14:textId="77777777" w:rsidR="00C014BF"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Disability service providers</w:t>
            </w:r>
          </w:p>
          <w:p w14:paraId="5E95C0F6"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G</w:t>
            </w:r>
            <w:r w:rsidR="00F14F3D" w:rsidRPr="00D202D9">
              <w:rPr>
                <w:rFonts w:ascii="Arial" w:hAnsi="Arial" w:cs="Arial"/>
                <w:sz w:val="21"/>
                <w:szCs w:val="21"/>
              </w:rPr>
              <w:t>overnment</w:t>
            </w:r>
            <w:r w:rsidR="00B50FA3">
              <w:rPr>
                <w:rFonts w:ascii="Arial" w:hAnsi="Arial" w:cs="Arial"/>
                <w:sz w:val="21"/>
                <w:szCs w:val="21"/>
              </w:rPr>
              <w:t>/s</w:t>
            </w:r>
          </w:p>
          <w:p w14:paraId="32188DC3"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N</w:t>
            </w:r>
            <w:r w:rsidR="00F14F3D" w:rsidRPr="00D202D9">
              <w:rPr>
                <w:rFonts w:ascii="Arial" w:hAnsi="Arial" w:cs="Arial"/>
                <w:sz w:val="21"/>
                <w:szCs w:val="21"/>
              </w:rPr>
              <w:t>on-</w:t>
            </w:r>
            <w:r w:rsidR="00213759">
              <w:rPr>
                <w:rFonts w:ascii="Arial" w:hAnsi="Arial" w:cs="Arial"/>
                <w:sz w:val="21"/>
                <w:szCs w:val="21"/>
              </w:rPr>
              <w:t>G</w:t>
            </w:r>
            <w:r w:rsidR="00F14F3D" w:rsidRPr="00D202D9">
              <w:rPr>
                <w:rFonts w:ascii="Arial" w:hAnsi="Arial" w:cs="Arial"/>
                <w:sz w:val="21"/>
                <w:szCs w:val="21"/>
              </w:rPr>
              <w:t>overnment decision makers.</w:t>
            </w:r>
          </w:p>
          <w:p w14:paraId="730336FF" w14:textId="77777777" w:rsidR="00140C79" w:rsidRPr="00D202D9" w:rsidRDefault="00140C79" w:rsidP="00616ABE">
            <w:pPr>
              <w:pStyle w:val="ListParagraph"/>
              <w:spacing w:after="0" w:line="240" w:lineRule="auto"/>
              <w:ind w:left="311"/>
              <w:rPr>
                <w:rFonts w:ascii="Arial" w:hAnsi="Arial" w:cs="Arial"/>
                <w:sz w:val="21"/>
                <w:szCs w:val="21"/>
              </w:rPr>
            </w:pPr>
          </w:p>
        </w:tc>
        <w:tc>
          <w:tcPr>
            <w:tcW w:w="5103" w:type="dxa"/>
          </w:tcPr>
          <w:p w14:paraId="5D61C793" w14:textId="77777777" w:rsidR="00C014BF"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Meetings of the Queensland Provider Advisory Group</w:t>
            </w:r>
          </w:p>
          <w:p w14:paraId="0B3244D2"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M</w:t>
            </w:r>
            <w:r w:rsidR="00F14F3D" w:rsidRPr="00D202D9">
              <w:rPr>
                <w:rFonts w:ascii="Arial" w:hAnsi="Arial" w:cs="Arial"/>
                <w:sz w:val="21"/>
                <w:szCs w:val="21"/>
              </w:rPr>
              <w:t xml:space="preserve">eetings with </w:t>
            </w:r>
            <w:r w:rsidR="00213759">
              <w:rPr>
                <w:rFonts w:ascii="Arial" w:hAnsi="Arial" w:cs="Arial"/>
                <w:sz w:val="21"/>
                <w:szCs w:val="21"/>
              </w:rPr>
              <w:t>G</w:t>
            </w:r>
            <w:r w:rsidR="00B50FA3">
              <w:rPr>
                <w:rFonts w:ascii="Arial" w:hAnsi="Arial" w:cs="Arial"/>
                <w:sz w:val="21"/>
                <w:szCs w:val="21"/>
              </w:rPr>
              <w:t>overnment</w:t>
            </w:r>
            <w:r w:rsidR="00F14F3D" w:rsidRPr="00D202D9">
              <w:rPr>
                <w:rFonts w:ascii="Arial" w:hAnsi="Arial" w:cs="Arial"/>
                <w:sz w:val="21"/>
                <w:szCs w:val="21"/>
              </w:rPr>
              <w:t xml:space="preserve"> executives</w:t>
            </w:r>
            <w:r w:rsidR="00C014BF">
              <w:rPr>
                <w:rFonts w:ascii="Arial" w:hAnsi="Arial" w:cs="Arial"/>
                <w:sz w:val="21"/>
                <w:szCs w:val="21"/>
              </w:rPr>
              <w:t>/Ministers</w:t>
            </w:r>
          </w:p>
          <w:p w14:paraId="2286EDC7"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W</w:t>
            </w:r>
            <w:r w:rsidR="00F14F3D" w:rsidRPr="00D202D9">
              <w:rPr>
                <w:rFonts w:ascii="Arial" w:hAnsi="Arial" w:cs="Arial"/>
                <w:sz w:val="21"/>
                <w:szCs w:val="21"/>
              </w:rPr>
              <w:t>ritten reports/submissions/statements supported by relevant evidence specific for Queensland.</w:t>
            </w:r>
          </w:p>
          <w:p w14:paraId="2D5CBBB1" w14:textId="77777777" w:rsidR="00140C79" w:rsidRPr="00D202D9" w:rsidRDefault="00140C79" w:rsidP="00616ABE">
            <w:pPr>
              <w:pStyle w:val="ListParagraph"/>
              <w:spacing w:after="0" w:line="240" w:lineRule="auto"/>
              <w:ind w:left="311"/>
              <w:rPr>
                <w:rFonts w:ascii="Arial" w:hAnsi="Arial" w:cs="Arial"/>
                <w:sz w:val="21"/>
                <w:szCs w:val="21"/>
              </w:rPr>
            </w:pPr>
          </w:p>
        </w:tc>
      </w:tr>
    </w:tbl>
    <w:p w14:paraId="68EB5058" w14:textId="77777777" w:rsidR="00140C79" w:rsidRPr="005871C8" w:rsidRDefault="00EC7144" w:rsidP="00140C79">
      <w:pPr>
        <w:spacing w:before="120" w:after="120"/>
      </w:pPr>
      <w:r w:rsidRPr="005871C8">
        <w:rPr>
          <w:b/>
          <w:bCs/>
          <w:szCs w:val="22"/>
        </w:rPr>
        <w:t xml:space="preserve">Sector </w:t>
      </w:r>
      <w:r w:rsidR="00363EB7">
        <w:rPr>
          <w:b/>
          <w:bCs/>
          <w:szCs w:val="22"/>
        </w:rPr>
        <w:t>c</w:t>
      </w:r>
      <w:r w:rsidRPr="005871C8">
        <w:rPr>
          <w:b/>
          <w:bCs/>
          <w:szCs w:val="22"/>
        </w:rPr>
        <w:t xml:space="preserve">apacity </w:t>
      </w:r>
      <w:r w:rsidR="00363EB7">
        <w:rPr>
          <w:b/>
          <w:bCs/>
          <w:szCs w:val="22"/>
        </w:rPr>
        <w:t>b</w:t>
      </w:r>
      <w:r w:rsidRPr="005871C8">
        <w:rPr>
          <w:b/>
          <w:bCs/>
          <w:szCs w:val="22"/>
        </w:rPr>
        <w:t>uilding</w:t>
      </w:r>
    </w:p>
    <w:tbl>
      <w:tblPr>
        <w:tblStyle w:val="TableGrid"/>
        <w:tblW w:w="15164" w:type="dxa"/>
        <w:tblLook w:val="04A0" w:firstRow="1" w:lastRow="0" w:firstColumn="1" w:lastColumn="0" w:noHBand="0" w:noVBand="1"/>
      </w:tblPr>
      <w:tblGrid>
        <w:gridCol w:w="6658"/>
        <w:gridCol w:w="3402"/>
        <w:gridCol w:w="5104"/>
      </w:tblGrid>
      <w:tr w:rsidR="002125C1" w14:paraId="6881551A" w14:textId="77777777" w:rsidTr="00616ABE">
        <w:trPr>
          <w:tblHeader/>
        </w:trPr>
        <w:tc>
          <w:tcPr>
            <w:tcW w:w="6658" w:type="dxa"/>
            <w:shd w:val="clear" w:color="auto" w:fill="DAEEF3" w:themeFill="accent5" w:themeFillTint="33"/>
          </w:tcPr>
          <w:p w14:paraId="26762BB8" w14:textId="77777777" w:rsidR="00140C79" w:rsidRPr="005871C8" w:rsidRDefault="00EC7144" w:rsidP="00616ABE">
            <w:pPr>
              <w:spacing w:after="0"/>
              <w:jc w:val="center"/>
              <w:rPr>
                <w:rFonts w:ascii="Arial" w:hAnsi="Arial"/>
                <w:b/>
                <w:bCs/>
                <w:szCs w:val="22"/>
              </w:rPr>
            </w:pPr>
            <w:r w:rsidRPr="005871C8">
              <w:rPr>
                <w:rFonts w:ascii="Arial" w:hAnsi="Arial"/>
                <w:b/>
                <w:bCs/>
                <w:szCs w:val="22"/>
              </w:rPr>
              <w:t>Activity</w:t>
            </w:r>
          </w:p>
        </w:tc>
        <w:tc>
          <w:tcPr>
            <w:tcW w:w="3402" w:type="dxa"/>
            <w:shd w:val="clear" w:color="auto" w:fill="DAEEF3" w:themeFill="accent5" w:themeFillTint="33"/>
          </w:tcPr>
          <w:p w14:paraId="1E77ECF7" w14:textId="77777777" w:rsidR="00140C79" w:rsidRPr="005871C8" w:rsidRDefault="00EC7144" w:rsidP="00616ABE">
            <w:pPr>
              <w:spacing w:after="0"/>
              <w:jc w:val="center"/>
              <w:rPr>
                <w:rFonts w:ascii="Arial" w:hAnsi="Arial"/>
                <w:b/>
                <w:bCs/>
                <w:szCs w:val="22"/>
              </w:rPr>
            </w:pPr>
            <w:r w:rsidRPr="005871C8">
              <w:rPr>
                <w:rFonts w:ascii="Arial" w:hAnsi="Arial"/>
                <w:b/>
                <w:bCs/>
                <w:szCs w:val="22"/>
              </w:rPr>
              <w:t>Target Audience</w:t>
            </w:r>
          </w:p>
        </w:tc>
        <w:tc>
          <w:tcPr>
            <w:tcW w:w="5103" w:type="dxa"/>
            <w:shd w:val="clear" w:color="auto" w:fill="DAEEF3" w:themeFill="accent5" w:themeFillTint="33"/>
          </w:tcPr>
          <w:p w14:paraId="79CA7F44" w14:textId="77777777" w:rsidR="00140C79" w:rsidRPr="005871C8" w:rsidRDefault="00EC7144" w:rsidP="00616ABE">
            <w:pPr>
              <w:spacing w:after="0"/>
              <w:jc w:val="center"/>
              <w:rPr>
                <w:rFonts w:ascii="Arial" w:hAnsi="Arial"/>
                <w:b/>
                <w:bCs/>
                <w:szCs w:val="22"/>
              </w:rPr>
            </w:pPr>
            <w:r w:rsidRPr="005871C8">
              <w:rPr>
                <w:rFonts w:ascii="Arial" w:hAnsi="Arial"/>
                <w:b/>
                <w:bCs/>
                <w:szCs w:val="22"/>
              </w:rPr>
              <w:t>Methods of Delivery</w:t>
            </w:r>
          </w:p>
        </w:tc>
      </w:tr>
      <w:tr w:rsidR="002125C1" w14:paraId="64D33426" w14:textId="77777777" w:rsidTr="00616ABE">
        <w:tc>
          <w:tcPr>
            <w:tcW w:w="15164" w:type="dxa"/>
            <w:gridSpan w:val="3"/>
          </w:tcPr>
          <w:p w14:paraId="44AABAF5" w14:textId="77777777" w:rsidR="00140C79" w:rsidRPr="00D202D9" w:rsidRDefault="00EC7144" w:rsidP="00616ABE">
            <w:pPr>
              <w:spacing w:after="0" w:line="240" w:lineRule="auto"/>
              <w:rPr>
                <w:rFonts w:ascii="Arial" w:hAnsi="Arial"/>
                <w:b/>
                <w:bCs/>
                <w:sz w:val="21"/>
              </w:rPr>
            </w:pPr>
            <w:r w:rsidRPr="00D202D9">
              <w:rPr>
                <w:rFonts w:ascii="Arial" w:hAnsi="Arial"/>
                <w:b/>
                <w:bCs/>
                <w:sz w:val="21"/>
              </w:rPr>
              <w:t xml:space="preserve">High quality </w:t>
            </w:r>
            <w:r w:rsidR="00B50FA3">
              <w:rPr>
                <w:rFonts w:ascii="Arial" w:hAnsi="Arial"/>
                <w:b/>
                <w:bCs/>
                <w:sz w:val="21"/>
              </w:rPr>
              <w:t>disability</w:t>
            </w:r>
            <w:r w:rsidRPr="00D202D9">
              <w:rPr>
                <w:rFonts w:ascii="Arial" w:hAnsi="Arial"/>
                <w:b/>
                <w:bCs/>
                <w:sz w:val="21"/>
              </w:rPr>
              <w:t xml:space="preserve"> services</w:t>
            </w:r>
          </w:p>
        </w:tc>
      </w:tr>
      <w:tr w:rsidR="002125C1" w14:paraId="1A46BC66" w14:textId="77777777" w:rsidTr="00616ABE">
        <w:tc>
          <w:tcPr>
            <w:tcW w:w="6658" w:type="dxa"/>
          </w:tcPr>
          <w:p w14:paraId="15848C45"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sidRPr="00D202D9">
              <w:rPr>
                <w:rFonts w:ascii="Arial" w:hAnsi="Arial" w:cs="Arial"/>
                <w:sz w:val="21"/>
                <w:szCs w:val="21"/>
              </w:rPr>
              <w:t>Provide tailored information and guidance to Queensland disability service providers</w:t>
            </w:r>
            <w:r w:rsidR="00B50FA3">
              <w:rPr>
                <w:rFonts w:ascii="Arial" w:hAnsi="Arial" w:cs="Arial"/>
                <w:sz w:val="21"/>
                <w:szCs w:val="21"/>
              </w:rPr>
              <w:t xml:space="preserve"> (and potential providers),</w:t>
            </w:r>
            <w:r w:rsidRPr="00D202D9">
              <w:rPr>
                <w:rFonts w:ascii="Arial" w:hAnsi="Arial" w:cs="Arial"/>
                <w:sz w:val="21"/>
                <w:szCs w:val="21"/>
              </w:rPr>
              <w:t xml:space="preserve"> </w:t>
            </w:r>
            <w:r w:rsidR="00B50FA3">
              <w:rPr>
                <w:rFonts w:ascii="Arial" w:hAnsi="Arial" w:cs="Arial"/>
                <w:sz w:val="21"/>
                <w:szCs w:val="21"/>
              </w:rPr>
              <w:t>including</w:t>
            </w:r>
            <w:r w:rsidRPr="00D202D9">
              <w:rPr>
                <w:rFonts w:ascii="Arial" w:hAnsi="Arial" w:cs="Arial"/>
                <w:sz w:val="21"/>
                <w:szCs w:val="21"/>
              </w:rPr>
              <w:t xml:space="preserve"> a particular focus on reaching rural, </w:t>
            </w:r>
            <w:r w:rsidR="00121B02" w:rsidRPr="00D202D9">
              <w:rPr>
                <w:rFonts w:ascii="Arial" w:hAnsi="Arial" w:cs="Arial"/>
                <w:sz w:val="21"/>
                <w:szCs w:val="21"/>
              </w:rPr>
              <w:t>remote,</w:t>
            </w:r>
            <w:r w:rsidRPr="00D202D9">
              <w:rPr>
                <w:rFonts w:ascii="Arial" w:hAnsi="Arial" w:cs="Arial"/>
                <w:sz w:val="21"/>
                <w:szCs w:val="21"/>
              </w:rPr>
              <w:t xml:space="preserve"> and regional areas of Queensland</w:t>
            </w:r>
          </w:p>
          <w:p w14:paraId="1905ED37"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sidRPr="00D202D9">
              <w:rPr>
                <w:rFonts w:ascii="Arial" w:hAnsi="Arial" w:cs="Arial"/>
                <w:sz w:val="21"/>
                <w:szCs w:val="21"/>
              </w:rPr>
              <w:t xml:space="preserve">Provide tailored information on the operation and impact of the </w:t>
            </w:r>
            <w:r w:rsidR="00B3155C">
              <w:rPr>
                <w:rFonts w:ascii="Arial" w:hAnsi="Arial" w:cs="Arial"/>
                <w:sz w:val="21"/>
                <w:szCs w:val="21"/>
              </w:rPr>
              <w:t>q</w:t>
            </w:r>
            <w:r w:rsidRPr="00D202D9">
              <w:rPr>
                <w:rFonts w:ascii="Arial" w:hAnsi="Arial" w:cs="Arial"/>
                <w:sz w:val="21"/>
                <w:szCs w:val="21"/>
              </w:rPr>
              <w:t xml:space="preserve">uality and </w:t>
            </w:r>
            <w:r w:rsidR="00B3155C">
              <w:rPr>
                <w:rFonts w:ascii="Arial" w:hAnsi="Arial" w:cs="Arial"/>
                <w:sz w:val="21"/>
                <w:szCs w:val="21"/>
              </w:rPr>
              <w:t>s</w:t>
            </w:r>
            <w:r w:rsidRPr="00D202D9">
              <w:rPr>
                <w:rFonts w:ascii="Arial" w:hAnsi="Arial" w:cs="Arial"/>
                <w:sz w:val="21"/>
                <w:szCs w:val="21"/>
              </w:rPr>
              <w:t xml:space="preserve">afeguards </w:t>
            </w:r>
            <w:r w:rsidR="00F5447E">
              <w:rPr>
                <w:rFonts w:ascii="Arial" w:hAnsi="Arial" w:cs="Arial"/>
                <w:sz w:val="21"/>
                <w:szCs w:val="21"/>
              </w:rPr>
              <w:t xml:space="preserve">systems relevant to disability service </w:t>
            </w:r>
            <w:r w:rsidR="00C014BF">
              <w:rPr>
                <w:rFonts w:ascii="Arial" w:hAnsi="Arial" w:cs="Arial"/>
                <w:sz w:val="21"/>
                <w:szCs w:val="21"/>
              </w:rPr>
              <w:t>delivery</w:t>
            </w:r>
            <w:r w:rsidR="00F5447E">
              <w:rPr>
                <w:rFonts w:ascii="Arial" w:hAnsi="Arial" w:cs="Arial"/>
                <w:sz w:val="21"/>
                <w:szCs w:val="21"/>
              </w:rPr>
              <w:t xml:space="preserve"> </w:t>
            </w:r>
            <w:r w:rsidRPr="00D202D9">
              <w:rPr>
                <w:rFonts w:ascii="Arial" w:hAnsi="Arial" w:cs="Arial"/>
                <w:sz w:val="21"/>
                <w:szCs w:val="21"/>
              </w:rPr>
              <w:t>in Queensland</w:t>
            </w:r>
          </w:p>
          <w:p w14:paraId="136A08A9"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sidRPr="00D202D9">
              <w:rPr>
                <w:rFonts w:ascii="Arial" w:hAnsi="Arial" w:cs="Arial"/>
                <w:sz w:val="21"/>
                <w:szCs w:val="21"/>
              </w:rPr>
              <w:t>Support new and existing</w:t>
            </w:r>
            <w:r w:rsidR="00F5447E">
              <w:rPr>
                <w:rFonts w:ascii="Arial" w:hAnsi="Arial" w:cs="Arial"/>
                <w:sz w:val="21"/>
                <w:szCs w:val="21"/>
              </w:rPr>
              <w:t xml:space="preserve"> (as well as potential)</w:t>
            </w:r>
            <w:r w:rsidRPr="00D202D9">
              <w:rPr>
                <w:rFonts w:ascii="Arial" w:hAnsi="Arial" w:cs="Arial"/>
                <w:sz w:val="21"/>
                <w:szCs w:val="21"/>
              </w:rPr>
              <w:t xml:space="preserve"> providers, including sole traders, to understand quality and safeguards systems and to understand </w:t>
            </w:r>
            <w:r w:rsidR="00F5447E">
              <w:rPr>
                <w:rFonts w:ascii="Arial" w:hAnsi="Arial" w:cs="Arial"/>
                <w:sz w:val="21"/>
                <w:szCs w:val="21"/>
              </w:rPr>
              <w:t xml:space="preserve">registration </w:t>
            </w:r>
            <w:r w:rsidRPr="00D202D9">
              <w:rPr>
                <w:rFonts w:ascii="Arial" w:hAnsi="Arial" w:cs="Arial"/>
                <w:sz w:val="21"/>
                <w:szCs w:val="21"/>
              </w:rPr>
              <w:t xml:space="preserve">requirements to become </w:t>
            </w:r>
            <w:r w:rsidR="00B50FA3" w:rsidRPr="00D202D9">
              <w:rPr>
                <w:rFonts w:ascii="Arial" w:hAnsi="Arial" w:cs="Arial"/>
                <w:sz w:val="21"/>
                <w:szCs w:val="21"/>
              </w:rPr>
              <w:t>a</w:t>
            </w:r>
            <w:r w:rsidRPr="00D202D9">
              <w:rPr>
                <w:rFonts w:ascii="Arial" w:hAnsi="Arial" w:cs="Arial"/>
                <w:sz w:val="21"/>
                <w:szCs w:val="21"/>
              </w:rPr>
              <w:t xml:space="preserve"> </w:t>
            </w:r>
            <w:r w:rsidR="00F5447E">
              <w:rPr>
                <w:rFonts w:ascii="Arial" w:hAnsi="Arial" w:cs="Arial"/>
                <w:sz w:val="21"/>
                <w:szCs w:val="21"/>
              </w:rPr>
              <w:t>disability service</w:t>
            </w:r>
            <w:r w:rsidRPr="00D202D9">
              <w:rPr>
                <w:rFonts w:ascii="Arial" w:hAnsi="Arial" w:cs="Arial"/>
                <w:sz w:val="21"/>
                <w:szCs w:val="21"/>
              </w:rPr>
              <w:t xml:space="preserve"> provider in Queensland.</w:t>
            </w:r>
          </w:p>
          <w:p w14:paraId="65DAFF47" w14:textId="77777777" w:rsidR="00140C79" w:rsidRPr="00D202D9" w:rsidRDefault="00140C79" w:rsidP="00616ABE">
            <w:pPr>
              <w:spacing w:after="0" w:line="240" w:lineRule="auto"/>
              <w:rPr>
                <w:rFonts w:ascii="Arial" w:hAnsi="Arial"/>
                <w:sz w:val="21"/>
              </w:rPr>
            </w:pPr>
          </w:p>
        </w:tc>
        <w:tc>
          <w:tcPr>
            <w:tcW w:w="3402" w:type="dxa"/>
          </w:tcPr>
          <w:p w14:paraId="1D80365D"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N</w:t>
            </w:r>
            <w:r w:rsidR="00F14F3D" w:rsidRPr="00D202D9">
              <w:rPr>
                <w:rFonts w:ascii="Arial" w:hAnsi="Arial" w:cs="Arial"/>
                <w:sz w:val="21"/>
                <w:szCs w:val="21"/>
              </w:rPr>
              <w:t>ew and existing disability service and community care providers in Queensland</w:t>
            </w:r>
            <w:r w:rsidR="00F5447E">
              <w:rPr>
                <w:rFonts w:ascii="Arial" w:hAnsi="Arial" w:cs="Arial"/>
                <w:sz w:val="21"/>
                <w:szCs w:val="21"/>
              </w:rPr>
              <w:t>,</w:t>
            </w:r>
            <w:r w:rsidR="00F14F3D" w:rsidRPr="00D202D9">
              <w:rPr>
                <w:rFonts w:ascii="Arial" w:hAnsi="Arial" w:cs="Arial"/>
                <w:sz w:val="21"/>
                <w:szCs w:val="21"/>
              </w:rPr>
              <w:t xml:space="preserve"> in particular those located in rural, </w:t>
            </w:r>
            <w:r w:rsidR="00121B02" w:rsidRPr="00D202D9">
              <w:rPr>
                <w:rFonts w:ascii="Arial" w:hAnsi="Arial" w:cs="Arial"/>
                <w:sz w:val="21"/>
                <w:szCs w:val="21"/>
              </w:rPr>
              <w:t>remote,</w:t>
            </w:r>
            <w:r w:rsidR="00F14F3D" w:rsidRPr="00D202D9">
              <w:rPr>
                <w:rFonts w:ascii="Arial" w:hAnsi="Arial" w:cs="Arial"/>
                <w:sz w:val="21"/>
                <w:szCs w:val="21"/>
              </w:rPr>
              <w:t xml:space="preserve"> and regional areas of Queensland</w:t>
            </w:r>
          </w:p>
          <w:p w14:paraId="5AB25305" w14:textId="77777777" w:rsidR="00140C79" w:rsidRPr="00363EB7" w:rsidRDefault="00EC7144" w:rsidP="00363EB7">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N</w:t>
            </w:r>
            <w:r w:rsidR="00F14F3D" w:rsidRPr="00D202D9">
              <w:rPr>
                <w:rFonts w:ascii="Arial" w:hAnsi="Arial" w:cs="Arial"/>
                <w:sz w:val="21"/>
                <w:szCs w:val="21"/>
              </w:rPr>
              <w:t>ew and existing organisations seeking to register to deliver prescribed disability supports and services in Queensland.</w:t>
            </w:r>
          </w:p>
        </w:tc>
        <w:tc>
          <w:tcPr>
            <w:tcW w:w="5103" w:type="dxa"/>
          </w:tcPr>
          <w:p w14:paraId="0627BA5E"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O</w:t>
            </w:r>
            <w:r w:rsidR="00F14F3D" w:rsidRPr="00D202D9">
              <w:rPr>
                <w:rFonts w:ascii="Arial" w:hAnsi="Arial" w:cs="Arial"/>
                <w:sz w:val="21"/>
                <w:szCs w:val="21"/>
              </w:rPr>
              <w:t>ne-on-one information and advice discussions or information sessions</w:t>
            </w:r>
          </w:p>
          <w:p w14:paraId="3D254991" w14:textId="77777777" w:rsidR="00140C7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R</w:t>
            </w:r>
            <w:r w:rsidR="00F14F3D" w:rsidRPr="00D202D9">
              <w:rPr>
                <w:rFonts w:ascii="Arial" w:hAnsi="Arial" w:cs="Arial"/>
                <w:sz w:val="21"/>
                <w:szCs w:val="21"/>
              </w:rPr>
              <w:t xml:space="preserve">eference material such as fact sheets, PowerPoint presentations </w:t>
            </w:r>
            <w:r w:rsidR="003248F2">
              <w:rPr>
                <w:rFonts w:ascii="Arial" w:hAnsi="Arial" w:cs="Arial"/>
                <w:sz w:val="21"/>
                <w:szCs w:val="21"/>
              </w:rPr>
              <w:t>etc.</w:t>
            </w:r>
            <w:r w:rsidR="00F14F3D" w:rsidRPr="00D202D9">
              <w:rPr>
                <w:rFonts w:ascii="Arial" w:hAnsi="Arial" w:cs="Arial"/>
                <w:sz w:val="21"/>
                <w:szCs w:val="21"/>
              </w:rPr>
              <w:t xml:space="preserve"> suitable for publication and distribution</w:t>
            </w:r>
          </w:p>
          <w:p w14:paraId="5A8419F7" w14:textId="77777777" w:rsidR="00F5447E"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Capturing and communicating positive case studies of new providers and provider growth</w:t>
            </w:r>
          </w:p>
          <w:p w14:paraId="18E4EDDA"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P</w:t>
            </w:r>
            <w:r w:rsidR="00F14F3D" w:rsidRPr="00D202D9">
              <w:rPr>
                <w:rFonts w:ascii="Arial" w:hAnsi="Arial" w:cs="Arial"/>
                <w:sz w:val="21"/>
                <w:szCs w:val="21"/>
              </w:rPr>
              <w:t xml:space="preserve">artnerships with </w:t>
            </w:r>
            <w:r w:rsidR="00F5447E">
              <w:rPr>
                <w:rFonts w:ascii="Arial" w:hAnsi="Arial" w:cs="Arial"/>
                <w:sz w:val="21"/>
                <w:szCs w:val="21"/>
              </w:rPr>
              <w:t xml:space="preserve">peak </w:t>
            </w:r>
            <w:r w:rsidR="00F14F3D" w:rsidRPr="00D202D9">
              <w:rPr>
                <w:rFonts w:ascii="Arial" w:hAnsi="Arial" w:cs="Arial"/>
                <w:sz w:val="21"/>
                <w:szCs w:val="21"/>
              </w:rPr>
              <w:t>network organisations.</w:t>
            </w:r>
          </w:p>
          <w:p w14:paraId="218584DC" w14:textId="77777777" w:rsidR="00140C79" w:rsidRPr="00D202D9" w:rsidRDefault="00140C79" w:rsidP="00616ABE">
            <w:pPr>
              <w:pStyle w:val="ListParagraph"/>
              <w:spacing w:after="0" w:line="240" w:lineRule="auto"/>
              <w:ind w:left="311"/>
              <w:rPr>
                <w:rFonts w:ascii="Arial" w:hAnsi="Arial" w:cs="Arial"/>
                <w:sz w:val="21"/>
                <w:szCs w:val="21"/>
              </w:rPr>
            </w:pPr>
          </w:p>
        </w:tc>
      </w:tr>
      <w:tr w:rsidR="002125C1" w14:paraId="3A8215A6" w14:textId="77777777" w:rsidTr="00616ABE">
        <w:tc>
          <w:tcPr>
            <w:tcW w:w="15164" w:type="dxa"/>
            <w:gridSpan w:val="3"/>
          </w:tcPr>
          <w:p w14:paraId="26B64BAE" w14:textId="77777777" w:rsidR="00140C79" w:rsidRPr="00D202D9" w:rsidRDefault="00EC7144" w:rsidP="00616ABE">
            <w:pPr>
              <w:spacing w:after="0" w:line="240" w:lineRule="auto"/>
              <w:rPr>
                <w:rFonts w:ascii="Arial" w:hAnsi="Arial"/>
                <w:b/>
                <w:bCs/>
                <w:sz w:val="21"/>
              </w:rPr>
            </w:pPr>
            <w:r w:rsidRPr="00D202D9">
              <w:rPr>
                <w:rFonts w:ascii="Arial" w:hAnsi="Arial"/>
                <w:b/>
                <w:bCs/>
                <w:sz w:val="21"/>
              </w:rPr>
              <w:t>NDIS services in area of need</w:t>
            </w:r>
          </w:p>
        </w:tc>
      </w:tr>
      <w:tr w:rsidR="002125C1" w14:paraId="0E14173B" w14:textId="77777777" w:rsidTr="00616ABE">
        <w:tc>
          <w:tcPr>
            <w:tcW w:w="6658" w:type="dxa"/>
          </w:tcPr>
          <w:p w14:paraId="2B854711" w14:textId="77777777" w:rsidR="00140C79" w:rsidRDefault="00EC7144" w:rsidP="00616ABE">
            <w:pPr>
              <w:pStyle w:val="ListParagraph"/>
              <w:numPr>
                <w:ilvl w:val="0"/>
                <w:numId w:val="123"/>
              </w:numPr>
              <w:spacing w:after="0" w:line="240" w:lineRule="auto"/>
              <w:ind w:left="311"/>
              <w:rPr>
                <w:rFonts w:ascii="Arial" w:hAnsi="Arial" w:cs="Arial"/>
                <w:sz w:val="21"/>
                <w:szCs w:val="21"/>
              </w:rPr>
            </w:pPr>
            <w:r w:rsidRPr="00D202D9">
              <w:rPr>
                <w:rFonts w:ascii="Arial" w:hAnsi="Arial" w:cs="Arial"/>
                <w:sz w:val="21"/>
                <w:szCs w:val="21"/>
              </w:rPr>
              <w:t xml:space="preserve">Work in partnership with </w:t>
            </w:r>
            <w:r w:rsidR="006D6380">
              <w:rPr>
                <w:rFonts w:ascii="Arial" w:hAnsi="Arial" w:cs="Arial"/>
                <w:sz w:val="21"/>
                <w:szCs w:val="21"/>
              </w:rPr>
              <w:t xml:space="preserve">State, local and Commonwealth </w:t>
            </w:r>
            <w:r w:rsidR="00213759">
              <w:rPr>
                <w:rFonts w:ascii="Arial" w:hAnsi="Arial" w:cs="Arial"/>
                <w:sz w:val="21"/>
                <w:szCs w:val="21"/>
              </w:rPr>
              <w:t>G</w:t>
            </w:r>
            <w:r w:rsidR="00952805">
              <w:rPr>
                <w:rFonts w:ascii="Arial" w:hAnsi="Arial" w:cs="Arial"/>
                <w:sz w:val="21"/>
                <w:szCs w:val="21"/>
              </w:rPr>
              <w:t>overnments</w:t>
            </w:r>
            <w:r w:rsidRPr="00D202D9">
              <w:rPr>
                <w:rFonts w:ascii="Arial" w:hAnsi="Arial" w:cs="Arial"/>
                <w:sz w:val="21"/>
                <w:szCs w:val="21"/>
              </w:rPr>
              <w:t xml:space="preserve"> to improve NDIS implementation in specific communities</w:t>
            </w:r>
            <w:r w:rsidR="00F5447E">
              <w:rPr>
                <w:rFonts w:ascii="Arial" w:hAnsi="Arial" w:cs="Arial"/>
                <w:sz w:val="21"/>
                <w:szCs w:val="21"/>
              </w:rPr>
              <w:t>,</w:t>
            </w:r>
            <w:r w:rsidRPr="00D202D9">
              <w:rPr>
                <w:rFonts w:ascii="Arial" w:hAnsi="Arial" w:cs="Arial"/>
                <w:sz w:val="21"/>
                <w:szCs w:val="21"/>
              </w:rPr>
              <w:t xml:space="preserve"> such as rural and remote</w:t>
            </w:r>
            <w:r w:rsidR="00F5447E">
              <w:rPr>
                <w:rFonts w:ascii="Arial" w:hAnsi="Arial" w:cs="Arial"/>
                <w:sz w:val="21"/>
                <w:szCs w:val="21"/>
              </w:rPr>
              <w:t xml:space="preserve"> communities</w:t>
            </w:r>
            <w:r w:rsidRPr="00D202D9">
              <w:rPr>
                <w:rFonts w:ascii="Arial" w:hAnsi="Arial" w:cs="Arial"/>
                <w:sz w:val="21"/>
                <w:szCs w:val="21"/>
              </w:rPr>
              <w:t xml:space="preserve">, to improve outcomes for people with disability and service </w:t>
            </w:r>
            <w:r w:rsidR="00F5447E">
              <w:rPr>
                <w:rFonts w:ascii="Arial" w:hAnsi="Arial" w:cs="Arial"/>
                <w:sz w:val="21"/>
                <w:szCs w:val="21"/>
              </w:rPr>
              <w:t>growth</w:t>
            </w:r>
          </w:p>
          <w:p w14:paraId="33040EC6"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sidRPr="0017062A">
              <w:rPr>
                <w:rFonts w:ascii="Arial" w:hAnsi="Arial" w:cs="Arial"/>
                <w:sz w:val="21"/>
                <w:szCs w:val="21"/>
              </w:rPr>
              <w:lastRenderedPageBreak/>
              <w:t xml:space="preserve">Identify and collect qualitative </w:t>
            </w:r>
            <w:r w:rsidR="00952805">
              <w:rPr>
                <w:rFonts w:ascii="Arial" w:hAnsi="Arial" w:cs="Arial"/>
                <w:sz w:val="21"/>
                <w:szCs w:val="21"/>
              </w:rPr>
              <w:t xml:space="preserve">and quantitative </w:t>
            </w:r>
            <w:r w:rsidRPr="0017062A">
              <w:rPr>
                <w:rFonts w:ascii="Arial" w:hAnsi="Arial" w:cs="Arial"/>
                <w:sz w:val="21"/>
                <w:szCs w:val="21"/>
              </w:rPr>
              <w:t xml:space="preserve">information about Queensland locations, with a particular focus on rural, </w:t>
            </w:r>
            <w:r w:rsidR="00121B02" w:rsidRPr="0017062A">
              <w:rPr>
                <w:rFonts w:ascii="Arial" w:hAnsi="Arial" w:cs="Arial"/>
                <w:sz w:val="21"/>
                <w:szCs w:val="21"/>
              </w:rPr>
              <w:t>regional,</w:t>
            </w:r>
            <w:r w:rsidRPr="0017062A">
              <w:rPr>
                <w:rFonts w:ascii="Arial" w:hAnsi="Arial" w:cs="Arial"/>
                <w:sz w:val="21"/>
                <w:szCs w:val="21"/>
              </w:rPr>
              <w:t xml:space="preserve"> and remote areas, with the greatest need for NDIS growth and/or market intervention to complement and enhance departmental analysis</w:t>
            </w:r>
          </w:p>
          <w:p w14:paraId="3DB7933A"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sidRPr="00D202D9">
              <w:rPr>
                <w:rFonts w:ascii="Arial" w:hAnsi="Arial" w:cs="Arial"/>
                <w:sz w:val="21"/>
                <w:szCs w:val="21"/>
              </w:rPr>
              <w:t xml:space="preserve">Promote business </w:t>
            </w:r>
            <w:r w:rsidR="00C014BF">
              <w:rPr>
                <w:rFonts w:ascii="Arial" w:hAnsi="Arial" w:cs="Arial"/>
                <w:sz w:val="21"/>
                <w:szCs w:val="21"/>
              </w:rPr>
              <w:t xml:space="preserve">and job </w:t>
            </w:r>
            <w:r w:rsidRPr="00D202D9">
              <w:rPr>
                <w:rFonts w:ascii="Arial" w:hAnsi="Arial" w:cs="Arial"/>
                <w:sz w:val="21"/>
                <w:szCs w:val="21"/>
              </w:rPr>
              <w:t xml:space="preserve">opportunities in partnership with </w:t>
            </w:r>
            <w:r w:rsidR="00C014BF">
              <w:rPr>
                <w:rFonts w:ascii="Arial" w:hAnsi="Arial" w:cs="Arial"/>
                <w:sz w:val="21"/>
                <w:szCs w:val="21"/>
              </w:rPr>
              <w:t xml:space="preserve">the NDIA and </w:t>
            </w:r>
            <w:r w:rsidR="00213759">
              <w:rPr>
                <w:rFonts w:ascii="Arial" w:hAnsi="Arial" w:cs="Arial"/>
                <w:sz w:val="21"/>
                <w:szCs w:val="21"/>
              </w:rPr>
              <w:t>Lo</w:t>
            </w:r>
            <w:r w:rsidRPr="00D202D9">
              <w:rPr>
                <w:rFonts w:ascii="Arial" w:hAnsi="Arial" w:cs="Arial"/>
                <w:sz w:val="21"/>
                <w:szCs w:val="21"/>
              </w:rPr>
              <w:t xml:space="preserve">cal </w:t>
            </w:r>
            <w:r w:rsidR="00213759">
              <w:rPr>
                <w:rFonts w:ascii="Arial" w:hAnsi="Arial" w:cs="Arial"/>
                <w:sz w:val="21"/>
                <w:szCs w:val="21"/>
              </w:rPr>
              <w:t>Go</w:t>
            </w:r>
            <w:r w:rsidRPr="00D202D9">
              <w:rPr>
                <w:rFonts w:ascii="Arial" w:hAnsi="Arial" w:cs="Arial"/>
                <w:sz w:val="21"/>
                <w:szCs w:val="21"/>
              </w:rPr>
              <w:t>vernments</w:t>
            </w:r>
            <w:r w:rsidR="00C014BF">
              <w:rPr>
                <w:rFonts w:ascii="Arial" w:hAnsi="Arial" w:cs="Arial"/>
                <w:sz w:val="21"/>
                <w:szCs w:val="21"/>
              </w:rPr>
              <w:t>/</w:t>
            </w:r>
            <w:r w:rsidRPr="00D202D9">
              <w:rPr>
                <w:rFonts w:ascii="Arial" w:hAnsi="Arial" w:cs="Arial"/>
                <w:sz w:val="21"/>
                <w:szCs w:val="21"/>
              </w:rPr>
              <w:t>leadership</w:t>
            </w:r>
          </w:p>
          <w:p w14:paraId="4697F4FB"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sidRPr="00D202D9">
              <w:rPr>
                <w:rFonts w:ascii="Arial" w:hAnsi="Arial" w:cs="Arial"/>
                <w:sz w:val="21"/>
                <w:szCs w:val="21"/>
              </w:rPr>
              <w:t xml:space="preserve">Provide resources, </w:t>
            </w:r>
            <w:r w:rsidR="00121B02" w:rsidRPr="00D202D9">
              <w:rPr>
                <w:rFonts w:ascii="Arial" w:hAnsi="Arial" w:cs="Arial"/>
                <w:sz w:val="21"/>
                <w:szCs w:val="21"/>
              </w:rPr>
              <w:t>information,</w:t>
            </w:r>
            <w:r w:rsidRPr="00D202D9">
              <w:rPr>
                <w:rFonts w:ascii="Arial" w:hAnsi="Arial" w:cs="Arial"/>
                <w:sz w:val="21"/>
                <w:szCs w:val="21"/>
              </w:rPr>
              <w:t xml:space="preserve"> and advice to the sector to support </w:t>
            </w:r>
            <w:r w:rsidR="00F5447E">
              <w:rPr>
                <w:rFonts w:ascii="Arial" w:hAnsi="Arial" w:cs="Arial"/>
                <w:sz w:val="21"/>
                <w:szCs w:val="21"/>
              </w:rPr>
              <w:t>NDIS provider</w:t>
            </w:r>
            <w:r w:rsidRPr="00D202D9">
              <w:rPr>
                <w:rFonts w:ascii="Arial" w:hAnsi="Arial" w:cs="Arial"/>
                <w:sz w:val="21"/>
                <w:szCs w:val="21"/>
              </w:rPr>
              <w:t xml:space="preserve">s </w:t>
            </w:r>
            <w:r w:rsidR="00F5447E">
              <w:rPr>
                <w:rFonts w:ascii="Arial" w:hAnsi="Arial" w:cs="Arial"/>
                <w:sz w:val="21"/>
                <w:szCs w:val="21"/>
              </w:rPr>
              <w:t xml:space="preserve">(and potential providers) </w:t>
            </w:r>
            <w:r w:rsidRPr="00D202D9">
              <w:rPr>
                <w:rFonts w:ascii="Arial" w:hAnsi="Arial" w:cs="Arial"/>
                <w:sz w:val="21"/>
                <w:szCs w:val="21"/>
              </w:rPr>
              <w:t>to comply with regulatory and quality requirements</w:t>
            </w:r>
            <w:r w:rsidR="00F5447E">
              <w:rPr>
                <w:rFonts w:ascii="Arial" w:hAnsi="Arial" w:cs="Arial"/>
                <w:sz w:val="21"/>
                <w:szCs w:val="21"/>
              </w:rPr>
              <w:t>, including those administered by the department</w:t>
            </w:r>
            <w:r w:rsidRPr="00D202D9">
              <w:rPr>
                <w:rFonts w:ascii="Arial" w:hAnsi="Arial" w:cs="Arial"/>
                <w:sz w:val="21"/>
                <w:szCs w:val="21"/>
              </w:rPr>
              <w:t>.</w:t>
            </w:r>
          </w:p>
          <w:p w14:paraId="4E9E2403" w14:textId="77777777" w:rsidR="00140C79" w:rsidRPr="00D202D9" w:rsidRDefault="00140C79" w:rsidP="00616ABE">
            <w:pPr>
              <w:spacing w:after="0" w:line="240" w:lineRule="auto"/>
              <w:rPr>
                <w:rFonts w:ascii="Arial" w:hAnsi="Arial"/>
                <w:sz w:val="21"/>
              </w:rPr>
            </w:pPr>
          </w:p>
        </w:tc>
        <w:tc>
          <w:tcPr>
            <w:tcW w:w="3402" w:type="dxa"/>
          </w:tcPr>
          <w:p w14:paraId="23D87756"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lastRenderedPageBreak/>
              <w:t>D</w:t>
            </w:r>
            <w:r w:rsidR="00F14F3D" w:rsidRPr="00D202D9">
              <w:rPr>
                <w:rFonts w:ascii="Arial" w:hAnsi="Arial" w:cs="Arial"/>
                <w:sz w:val="21"/>
                <w:szCs w:val="21"/>
              </w:rPr>
              <w:t>isability service and community care providers</w:t>
            </w:r>
          </w:p>
          <w:p w14:paraId="4266D577"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L</w:t>
            </w:r>
            <w:r w:rsidR="00F14F3D" w:rsidRPr="00D202D9">
              <w:rPr>
                <w:rFonts w:ascii="Arial" w:hAnsi="Arial" w:cs="Arial"/>
                <w:sz w:val="21"/>
                <w:szCs w:val="21"/>
              </w:rPr>
              <w:t xml:space="preserve">ocal </w:t>
            </w:r>
            <w:r w:rsidR="00213759">
              <w:rPr>
                <w:rFonts w:ascii="Arial" w:hAnsi="Arial" w:cs="Arial"/>
                <w:sz w:val="21"/>
                <w:szCs w:val="21"/>
              </w:rPr>
              <w:t>G</w:t>
            </w:r>
            <w:r w:rsidR="00F14F3D" w:rsidRPr="00D202D9">
              <w:rPr>
                <w:rFonts w:ascii="Arial" w:hAnsi="Arial" w:cs="Arial"/>
                <w:sz w:val="21"/>
                <w:szCs w:val="21"/>
              </w:rPr>
              <w:t>overnments and community leaders</w:t>
            </w:r>
          </w:p>
          <w:p w14:paraId="7E180B0C"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lastRenderedPageBreak/>
              <w:t>O</w:t>
            </w:r>
            <w:r w:rsidR="00F14F3D" w:rsidRPr="00D202D9">
              <w:rPr>
                <w:rFonts w:ascii="Arial" w:hAnsi="Arial" w:cs="Arial"/>
                <w:sz w:val="21"/>
                <w:szCs w:val="21"/>
              </w:rPr>
              <w:t xml:space="preserve">ther providers, </w:t>
            </w:r>
            <w:r w:rsidR="00121B02" w:rsidRPr="00D202D9">
              <w:rPr>
                <w:rFonts w:ascii="Arial" w:hAnsi="Arial" w:cs="Arial"/>
                <w:sz w:val="21"/>
                <w:szCs w:val="21"/>
              </w:rPr>
              <w:t>organisations,</w:t>
            </w:r>
            <w:r w:rsidR="00F14F3D" w:rsidRPr="00D202D9">
              <w:rPr>
                <w:rFonts w:ascii="Arial" w:hAnsi="Arial" w:cs="Arial"/>
                <w:sz w:val="21"/>
                <w:szCs w:val="21"/>
              </w:rPr>
              <w:t xml:space="preserve"> and community members</w:t>
            </w:r>
            <w:r w:rsidR="00F5447E">
              <w:rPr>
                <w:rFonts w:ascii="Arial" w:hAnsi="Arial" w:cs="Arial"/>
                <w:sz w:val="21"/>
                <w:szCs w:val="21"/>
              </w:rPr>
              <w:t>, including potential providers</w:t>
            </w:r>
            <w:r w:rsidR="00F14F3D" w:rsidRPr="00D202D9">
              <w:rPr>
                <w:rFonts w:ascii="Arial" w:hAnsi="Arial" w:cs="Arial"/>
                <w:sz w:val="21"/>
                <w:szCs w:val="21"/>
              </w:rPr>
              <w:t>.</w:t>
            </w:r>
          </w:p>
          <w:p w14:paraId="7B6CBCDF" w14:textId="77777777" w:rsidR="00140C79" w:rsidRPr="00D202D9" w:rsidRDefault="00140C79" w:rsidP="00616ABE">
            <w:pPr>
              <w:pStyle w:val="ListParagraph"/>
              <w:spacing w:after="0" w:line="240" w:lineRule="auto"/>
              <w:ind w:left="311"/>
              <w:rPr>
                <w:rFonts w:ascii="Arial" w:hAnsi="Arial" w:cs="Arial"/>
                <w:sz w:val="21"/>
                <w:szCs w:val="21"/>
              </w:rPr>
            </w:pPr>
          </w:p>
        </w:tc>
        <w:tc>
          <w:tcPr>
            <w:tcW w:w="5103" w:type="dxa"/>
          </w:tcPr>
          <w:p w14:paraId="1596BE69"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lastRenderedPageBreak/>
              <w:t>W</w:t>
            </w:r>
            <w:r w:rsidR="00F14F3D" w:rsidRPr="00D202D9">
              <w:rPr>
                <w:rFonts w:ascii="Arial" w:hAnsi="Arial" w:cs="Arial"/>
                <w:sz w:val="21"/>
                <w:szCs w:val="21"/>
              </w:rPr>
              <w:t>orkshops/</w:t>
            </w:r>
            <w:r w:rsidR="00F5447E">
              <w:rPr>
                <w:rFonts w:ascii="Arial" w:hAnsi="Arial" w:cs="Arial"/>
                <w:sz w:val="21"/>
                <w:szCs w:val="21"/>
              </w:rPr>
              <w:t>webinars/</w:t>
            </w:r>
            <w:r w:rsidR="00F14F3D" w:rsidRPr="00D202D9">
              <w:rPr>
                <w:rFonts w:ascii="Arial" w:hAnsi="Arial" w:cs="Arial"/>
                <w:sz w:val="21"/>
                <w:szCs w:val="21"/>
              </w:rPr>
              <w:t xml:space="preserve">events/other engagement activities </w:t>
            </w:r>
          </w:p>
          <w:p w14:paraId="53137E50" w14:textId="77777777" w:rsidR="00140C79"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Ex</w:t>
            </w:r>
            <w:r w:rsidR="00F14F3D" w:rsidRPr="00D202D9">
              <w:rPr>
                <w:rFonts w:ascii="Arial" w:hAnsi="Arial" w:cs="Arial"/>
                <w:sz w:val="21"/>
                <w:szCs w:val="21"/>
              </w:rPr>
              <w:t>isting or new communication channels to reach key stakeholders</w:t>
            </w:r>
          </w:p>
          <w:p w14:paraId="2DE1976F" w14:textId="77777777" w:rsidR="00140C7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W</w:t>
            </w:r>
            <w:r w:rsidR="00F14F3D" w:rsidRPr="00D202D9">
              <w:rPr>
                <w:rFonts w:ascii="Arial" w:hAnsi="Arial" w:cs="Arial"/>
                <w:sz w:val="21"/>
                <w:szCs w:val="21"/>
              </w:rPr>
              <w:t>ebsite.</w:t>
            </w:r>
          </w:p>
          <w:p w14:paraId="427B4508" w14:textId="77777777" w:rsidR="00F5447E" w:rsidRPr="00D202D9"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lastRenderedPageBreak/>
              <w:t>Collaboration with the NDIA and department.</w:t>
            </w:r>
          </w:p>
        </w:tc>
      </w:tr>
      <w:tr w:rsidR="002125C1" w14:paraId="3028EE5A" w14:textId="77777777" w:rsidTr="00616ABE">
        <w:tc>
          <w:tcPr>
            <w:tcW w:w="15164" w:type="dxa"/>
            <w:gridSpan w:val="3"/>
          </w:tcPr>
          <w:p w14:paraId="33CBE550" w14:textId="77777777" w:rsidR="00140C79" w:rsidRPr="00B538A8" w:rsidRDefault="00EC7144" w:rsidP="00616ABE">
            <w:pPr>
              <w:spacing w:after="0" w:line="240" w:lineRule="auto"/>
              <w:rPr>
                <w:rFonts w:ascii="Arial" w:hAnsi="Arial"/>
                <w:b/>
                <w:bCs/>
                <w:sz w:val="21"/>
              </w:rPr>
            </w:pPr>
            <w:r w:rsidRPr="00B538A8">
              <w:rPr>
                <w:rFonts w:ascii="Arial" w:hAnsi="Arial"/>
                <w:b/>
                <w:bCs/>
                <w:sz w:val="21"/>
              </w:rPr>
              <w:lastRenderedPageBreak/>
              <w:t>Support action on thin markets</w:t>
            </w:r>
          </w:p>
        </w:tc>
      </w:tr>
      <w:tr w:rsidR="002125C1" w14:paraId="04794EE6" w14:textId="77777777" w:rsidTr="00616ABE">
        <w:tc>
          <w:tcPr>
            <w:tcW w:w="6658" w:type="dxa"/>
          </w:tcPr>
          <w:p w14:paraId="2D4CC6B1"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 xml:space="preserve">Develop new, and optimise existing, networks to undertake a range of capacity building activities including: </w:t>
            </w:r>
          </w:p>
          <w:p w14:paraId="756F3F87" w14:textId="77777777" w:rsidR="00140C79" w:rsidRPr="00B538A8" w:rsidRDefault="00EC7144" w:rsidP="00616ABE">
            <w:pPr>
              <w:pStyle w:val="ListParagraph"/>
              <w:numPr>
                <w:ilvl w:val="1"/>
                <w:numId w:val="123"/>
              </w:numPr>
              <w:spacing w:after="0" w:line="240" w:lineRule="auto"/>
              <w:rPr>
                <w:rFonts w:ascii="Arial" w:hAnsi="Arial" w:cs="Arial"/>
                <w:sz w:val="21"/>
                <w:szCs w:val="21"/>
              </w:rPr>
            </w:pPr>
            <w:r w:rsidRPr="00B538A8">
              <w:rPr>
                <w:rFonts w:ascii="Arial" w:hAnsi="Arial" w:cs="Arial"/>
                <w:sz w:val="21"/>
                <w:szCs w:val="21"/>
              </w:rPr>
              <w:t xml:space="preserve">growth of small providers to improve thin markets in rural and remote areas </w:t>
            </w:r>
          </w:p>
          <w:p w14:paraId="47E505F8" w14:textId="77777777" w:rsidR="00140C79" w:rsidRPr="00B538A8" w:rsidRDefault="00EC7144" w:rsidP="00616ABE">
            <w:pPr>
              <w:pStyle w:val="ListParagraph"/>
              <w:numPr>
                <w:ilvl w:val="1"/>
                <w:numId w:val="123"/>
              </w:numPr>
              <w:spacing w:after="0" w:line="240" w:lineRule="auto"/>
              <w:rPr>
                <w:rFonts w:ascii="Arial" w:hAnsi="Arial" w:cs="Arial"/>
                <w:sz w:val="21"/>
                <w:szCs w:val="21"/>
              </w:rPr>
            </w:pPr>
            <w:r w:rsidRPr="00B538A8">
              <w:rPr>
                <w:rFonts w:ascii="Arial" w:hAnsi="Arial" w:cs="Arial"/>
                <w:sz w:val="21"/>
                <w:szCs w:val="21"/>
              </w:rPr>
              <w:t xml:space="preserve">build awareness of services available within the sector and community </w:t>
            </w:r>
          </w:p>
          <w:p w14:paraId="3822D289" w14:textId="77777777" w:rsidR="00140C79" w:rsidRPr="00B538A8" w:rsidRDefault="00EC7144" w:rsidP="00616ABE">
            <w:pPr>
              <w:pStyle w:val="ListParagraph"/>
              <w:numPr>
                <w:ilvl w:val="1"/>
                <w:numId w:val="123"/>
              </w:numPr>
              <w:spacing w:after="0" w:line="240" w:lineRule="auto"/>
              <w:rPr>
                <w:rFonts w:ascii="Arial" w:hAnsi="Arial" w:cs="Arial"/>
                <w:sz w:val="21"/>
                <w:szCs w:val="21"/>
              </w:rPr>
            </w:pPr>
            <w:r w:rsidRPr="00B538A8">
              <w:rPr>
                <w:rFonts w:ascii="Arial" w:hAnsi="Arial" w:cs="Arial"/>
                <w:sz w:val="21"/>
                <w:szCs w:val="21"/>
              </w:rPr>
              <w:t xml:space="preserve">work in collaboration with remote councils </w:t>
            </w:r>
            <w:r w:rsidR="007E20EA">
              <w:rPr>
                <w:rFonts w:ascii="Arial" w:hAnsi="Arial" w:cs="Arial"/>
                <w:sz w:val="21"/>
                <w:szCs w:val="21"/>
              </w:rPr>
              <w:t xml:space="preserve">to understand and support their priorities </w:t>
            </w:r>
            <w:r w:rsidRPr="00B538A8">
              <w:rPr>
                <w:rFonts w:ascii="Arial" w:hAnsi="Arial" w:cs="Arial"/>
                <w:sz w:val="21"/>
                <w:szCs w:val="21"/>
              </w:rPr>
              <w:t xml:space="preserve">and health services to identify and action key issues within the sector and community  </w:t>
            </w:r>
          </w:p>
          <w:p w14:paraId="2AF3AAA3" w14:textId="77777777" w:rsidR="00140C79" w:rsidRDefault="00EC7144" w:rsidP="00616ABE">
            <w:pPr>
              <w:pStyle w:val="ListParagraph"/>
              <w:numPr>
                <w:ilvl w:val="1"/>
                <w:numId w:val="123"/>
              </w:numPr>
              <w:spacing w:after="0" w:line="240" w:lineRule="auto"/>
              <w:rPr>
                <w:rFonts w:ascii="Arial" w:hAnsi="Arial" w:cs="Arial"/>
                <w:sz w:val="21"/>
                <w:szCs w:val="21"/>
              </w:rPr>
            </w:pPr>
            <w:r w:rsidRPr="00B538A8">
              <w:rPr>
                <w:rFonts w:ascii="Arial" w:hAnsi="Arial" w:cs="Arial"/>
                <w:sz w:val="21"/>
                <w:szCs w:val="21"/>
              </w:rPr>
              <w:t xml:space="preserve">collaborate with </w:t>
            </w:r>
            <w:r w:rsidR="00363EB7">
              <w:rPr>
                <w:rFonts w:ascii="Arial" w:hAnsi="Arial" w:cs="Arial"/>
                <w:sz w:val="21"/>
                <w:szCs w:val="21"/>
              </w:rPr>
              <w:t xml:space="preserve">the </w:t>
            </w:r>
            <w:r w:rsidRPr="00B538A8">
              <w:rPr>
                <w:rFonts w:ascii="Arial" w:hAnsi="Arial" w:cs="Arial"/>
                <w:sz w:val="21"/>
                <w:szCs w:val="21"/>
              </w:rPr>
              <w:t xml:space="preserve">sector to ensure </w:t>
            </w:r>
            <w:r w:rsidR="00363EB7">
              <w:rPr>
                <w:rFonts w:ascii="Arial" w:hAnsi="Arial" w:cs="Arial"/>
                <w:sz w:val="21"/>
                <w:szCs w:val="21"/>
              </w:rPr>
              <w:t xml:space="preserve">a </w:t>
            </w:r>
            <w:r w:rsidRPr="00B538A8">
              <w:rPr>
                <w:rFonts w:ascii="Arial" w:hAnsi="Arial" w:cs="Arial"/>
                <w:sz w:val="21"/>
                <w:szCs w:val="21"/>
              </w:rPr>
              <w:t>consolidated approach to capacity building and efficient and effective use of resources</w:t>
            </w:r>
          </w:p>
          <w:p w14:paraId="60E5F306" w14:textId="77777777" w:rsidR="00C014BF" w:rsidRPr="00B538A8" w:rsidRDefault="00EC7144" w:rsidP="00616ABE">
            <w:pPr>
              <w:pStyle w:val="ListParagraph"/>
              <w:numPr>
                <w:ilvl w:val="1"/>
                <w:numId w:val="123"/>
              </w:numPr>
              <w:spacing w:after="0" w:line="240" w:lineRule="auto"/>
              <w:rPr>
                <w:rFonts w:ascii="Arial" w:hAnsi="Arial" w:cs="Arial"/>
                <w:sz w:val="21"/>
                <w:szCs w:val="21"/>
              </w:rPr>
            </w:pPr>
            <w:r>
              <w:rPr>
                <w:rFonts w:ascii="Arial" w:hAnsi="Arial" w:cs="Arial"/>
                <w:sz w:val="21"/>
                <w:szCs w:val="21"/>
              </w:rPr>
              <w:t>Generate new and innovative ideas to support attraction and retention of disability workers</w:t>
            </w:r>
          </w:p>
          <w:p w14:paraId="70A915C7" w14:textId="77777777" w:rsidR="00140C79" w:rsidRPr="00B538A8" w:rsidRDefault="00140C79" w:rsidP="00616ABE">
            <w:pPr>
              <w:spacing w:after="0" w:line="240" w:lineRule="auto"/>
              <w:ind w:left="-49"/>
              <w:rPr>
                <w:rFonts w:ascii="Arial" w:hAnsi="Arial"/>
                <w:sz w:val="21"/>
              </w:rPr>
            </w:pPr>
          </w:p>
        </w:tc>
        <w:tc>
          <w:tcPr>
            <w:tcW w:w="3402" w:type="dxa"/>
          </w:tcPr>
          <w:p w14:paraId="21B56303"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N</w:t>
            </w:r>
            <w:r w:rsidR="00F14F3D" w:rsidRPr="00B538A8">
              <w:rPr>
                <w:rFonts w:ascii="Arial" w:hAnsi="Arial" w:cs="Arial"/>
                <w:sz w:val="21"/>
                <w:szCs w:val="21"/>
              </w:rPr>
              <w:t>ew and existing disability service and community care providers</w:t>
            </w:r>
          </w:p>
          <w:p w14:paraId="46A43D56"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L</w:t>
            </w:r>
            <w:r w:rsidR="00F14F3D" w:rsidRPr="00B538A8">
              <w:rPr>
                <w:rFonts w:ascii="Arial" w:hAnsi="Arial" w:cs="Arial"/>
                <w:sz w:val="21"/>
                <w:szCs w:val="21"/>
              </w:rPr>
              <w:t xml:space="preserve">ocal </w:t>
            </w:r>
            <w:r w:rsidR="00213759">
              <w:rPr>
                <w:rFonts w:ascii="Arial" w:hAnsi="Arial" w:cs="Arial"/>
                <w:sz w:val="21"/>
                <w:szCs w:val="21"/>
              </w:rPr>
              <w:t>G</w:t>
            </w:r>
            <w:r w:rsidR="00F14F3D" w:rsidRPr="00B538A8">
              <w:rPr>
                <w:rFonts w:ascii="Arial" w:hAnsi="Arial" w:cs="Arial"/>
                <w:sz w:val="21"/>
                <w:szCs w:val="21"/>
              </w:rPr>
              <w:t>overnments and community leaders</w:t>
            </w:r>
          </w:p>
          <w:p w14:paraId="25D1DE84"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O</w:t>
            </w:r>
            <w:r w:rsidR="00F14F3D" w:rsidRPr="00B538A8">
              <w:rPr>
                <w:rFonts w:ascii="Arial" w:hAnsi="Arial" w:cs="Arial"/>
                <w:sz w:val="21"/>
                <w:szCs w:val="21"/>
              </w:rPr>
              <w:t xml:space="preserve">ther providers, </w:t>
            </w:r>
            <w:r w:rsidR="00121B02" w:rsidRPr="00B538A8">
              <w:rPr>
                <w:rFonts w:ascii="Arial" w:hAnsi="Arial" w:cs="Arial"/>
                <w:sz w:val="21"/>
                <w:szCs w:val="21"/>
              </w:rPr>
              <w:t>organisations,</w:t>
            </w:r>
            <w:r w:rsidR="00F14F3D" w:rsidRPr="00B538A8">
              <w:rPr>
                <w:rFonts w:ascii="Arial" w:hAnsi="Arial" w:cs="Arial"/>
                <w:sz w:val="21"/>
                <w:szCs w:val="21"/>
              </w:rPr>
              <w:t xml:space="preserve"> and community members.</w:t>
            </w:r>
          </w:p>
          <w:p w14:paraId="7F52325C" w14:textId="77777777" w:rsidR="00140C79" w:rsidRPr="00B538A8" w:rsidRDefault="00140C79" w:rsidP="00616ABE">
            <w:pPr>
              <w:pStyle w:val="ListParagraph"/>
              <w:spacing w:after="0" w:line="240" w:lineRule="auto"/>
              <w:ind w:left="311"/>
              <w:rPr>
                <w:rFonts w:ascii="Arial" w:hAnsi="Arial" w:cs="Arial"/>
                <w:sz w:val="21"/>
                <w:szCs w:val="21"/>
              </w:rPr>
            </w:pPr>
          </w:p>
        </w:tc>
        <w:tc>
          <w:tcPr>
            <w:tcW w:w="5103" w:type="dxa"/>
          </w:tcPr>
          <w:p w14:paraId="0F62ED69"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S</w:t>
            </w:r>
            <w:r w:rsidR="00F14F3D" w:rsidRPr="00B538A8">
              <w:rPr>
                <w:rFonts w:ascii="Arial" w:hAnsi="Arial" w:cs="Arial"/>
                <w:sz w:val="21"/>
                <w:szCs w:val="21"/>
              </w:rPr>
              <w:t>ector capacity building workshops</w:t>
            </w:r>
          </w:p>
          <w:p w14:paraId="613A7D87"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D</w:t>
            </w:r>
            <w:r w:rsidR="00F14F3D" w:rsidRPr="00B538A8">
              <w:rPr>
                <w:rFonts w:ascii="Arial" w:hAnsi="Arial" w:cs="Arial"/>
                <w:sz w:val="21"/>
                <w:szCs w:val="21"/>
              </w:rPr>
              <w:t>evelopment of specific resources</w:t>
            </w:r>
          </w:p>
          <w:p w14:paraId="1BEEA094"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O</w:t>
            </w:r>
            <w:r w:rsidR="00F14F3D" w:rsidRPr="00B538A8">
              <w:rPr>
                <w:rFonts w:ascii="Arial" w:hAnsi="Arial" w:cs="Arial"/>
                <w:sz w:val="21"/>
                <w:szCs w:val="21"/>
              </w:rPr>
              <w:t xml:space="preserve">ne-on-one consultancy </w:t>
            </w:r>
          </w:p>
          <w:p w14:paraId="2C92FCE6"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O</w:t>
            </w:r>
            <w:r w:rsidR="00F14F3D" w:rsidRPr="00B538A8">
              <w:rPr>
                <w:rFonts w:ascii="Arial" w:hAnsi="Arial" w:cs="Arial"/>
                <w:sz w:val="21"/>
                <w:szCs w:val="21"/>
              </w:rPr>
              <w:t>ther engagement activities.</w:t>
            </w:r>
          </w:p>
          <w:p w14:paraId="1DFCC0B3" w14:textId="77777777" w:rsidR="00140C79" w:rsidRPr="00B538A8" w:rsidRDefault="00140C79" w:rsidP="00616ABE">
            <w:pPr>
              <w:pStyle w:val="ListParagraph"/>
              <w:spacing w:after="0" w:line="240" w:lineRule="auto"/>
              <w:ind w:left="311"/>
              <w:rPr>
                <w:rFonts w:ascii="Arial" w:hAnsi="Arial" w:cs="Arial"/>
                <w:sz w:val="21"/>
                <w:szCs w:val="21"/>
              </w:rPr>
            </w:pPr>
          </w:p>
        </w:tc>
      </w:tr>
      <w:tr w:rsidR="002125C1" w14:paraId="402778EA" w14:textId="77777777" w:rsidTr="00616ABE">
        <w:tc>
          <w:tcPr>
            <w:tcW w:w="15164" w:type="dxa"/>
            <w:gridSpan w:val="3"/>
          </w:tcPr>
          <w:p w14:paraId="3CD4860D" w14:textId="77777777" w:rsidR="00140C79" w:rsidRPr="00B538A8" w:rsidRDefault="00EC7144" w:rsidP="00616ABE">
            <w:pPr>
              <w:spacing w:after="0" w:line="240" w:lineRule="auto"/>
              <w:rPr>
                <w:rFonts w:ascii="Arial" w:hAnsi="Arial"/>
                <w:b/>
                <w:bCs/>
                <w:sz w:val="21"/>
              </w:rPr>
            </w:pPr>
            <w:r w:rsidRPr="00B538A8">
              <w:rPr>
                <w:rFonts w:ascii="Arial" w:hAnsi="Arial"/>
                <w:b/>
                <w:bCs/>
                <w:sz w:val="21"/>
              </w:rPr>
              <w:t>Information, Advice and Referral</w:t>
            </w:r>
          </w:p>
        </w:tc>
      </w:tr>
      <w:tr w:rsidR="002125C1" w14:paraId="223553F3" w14:textId="77777777" w:rsidTr="00616ABE">
        <w:tc>
          <w:tcPr>
            <w:tcW w:w="6658" w:type="dxa"/>
          </w:tcPr>
          <w:p w14:paraId="45567AD4" w14:textId="77777777" w:rsidR="00140C79" w:rsidRPr="00B538A8" w:rsidRDefault="00EC7144" w:rsidP="00616ABE">
            <w:pPr>
              <w:spacing w:after="0" w:line="240" w:lineRule="auto"/>
              <w:rPr>
                <w:rFonts w:ascii="Arial" w:hAnsi="Arial"/>
                <w:sz w:val="21"/>
              </w:rPr>
            </w:pPr>
            <w:r w:rsidRPr="00B538A8">
              <w:rPr>
                <w:rFonts w:ascii="Arial" w:hAnsi="Arial"/>
                <w:sz w:val="21"/>
              </w:rPr>
              <w:t>Distribute information to the sector including:</w:t>
            </w:r>
          </w:p>
          <w:p w14:paraId="21B2FE58"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 xml:space="preserve">advice of changes to </w:t>
            </w:r>
            <w:r w:rsidR="00213759">
              <w:rPr>
                <w:rFonts w:ascii="Arial" w:hAnsi="Arial" w:cs="Arial"/>
                <w:sz w:val="21"/>
                <w:szCs w:val="21"/>
              </w:rPr>
              <w:t>G</w:t>
            </w:r>
            <w:r w:rsidRPr="00B538A8">
              <w:rPr>
                <w:rFonts w:ascii="Arial" w:hAnsi="Arial" w:cs="Arial"/>
                <w:sz w:val="21"/>
                <w:szCs w:val="21"/>
              </w:rPr>
              <w:t xml:space="preserve">overnment systems, decisions, directions, policies, </w:t>
            </w:r>
            <w:r w:rsidR="00121B02" w:rsidRPr="00B538A8">
              <w:rPr>
                <w:rFonts w:ascii="Arial" w:hAnsi="Arial" w:cs="Arial"/>
                <w:sz w:val="21"/>
                <w:szCs w:val="21"/>
              </w:rPr>
              <w:t>services,</w:t>
            </w:r>
            <w:r w:rsidRPr="00B538A8">
              <w:rPr>
                <w:rFonts w:ascii="Arial" w:hAnsi="Arial" w:cs="Arial"/>
                <w:sz w:val="21"/>
                <w:szCs w:val="21"/>
              </w:rPr>
              <w:t xml:space="preserve"> and programs relevant to the disability sector</w:t>
            </w:r>
          </w:p>
          <w:p w14:paraId="6AD43BF3"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resources supporting providers to enter the NDIS market, with a particular focus on rural and remote areas and thin markets</w:t>
            </w:r>
          </w:p>
          <w:p w14:paraId="6B0CCC24"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promot</w:t>
            </w:r>
            <w:r w:rsidR="00363EB7">
              <w:rPr>
                <w:rFonts w:ascii="Arial" w:hAnsi="Arial" w:cs="Arial"/>
                <w:sz w:val="21"/>
                <w:szCs w:val="21"/>
              </w:rPr>
              <w:t>ion o</w:t>
            </w:r>
            <w:r w:rsidR="009A6F45">
              <w:rPr>
                <w:rFonts w:ascii="Arial" w:hAnsi="Arial" w:cs="Arial"/>
                <w:sz w:val="21"/>
                <w:szCs w:val="21"/>
              </w:rPr>
              <w:t>f</w:t>
            </w:r>
            <w:r w:rsidRPr="00B538A8">
              <w:rPr>
                <w:rFonts w:ascii="Arial" w:hAnsi="Arial" w:cs="Arial"/>
                <w:sz w:val="21"/>
                <w:szCs w:val="21"/>
              </w:rPr>
              <w:t xml:space="preserve"> partner</w:t>
            </w:r>
            <w:r w:rsidR="009A6F45">
              <w:rPr>
                <w:rFonts w:ascii="Arial" w:hAnsi="Arial" w:cs="Arial"/>
                <w:sz w:val="21"/>
                <w:szCs w:val="21"/>
              </w:rPr>
              <w:t>ship</w:t>
            </w:r>
            <w:r w:rsidRPr="00B538A8">
              <w:rPr>
                <w:rFonts w:ascii="Arial" w:hAnsi="Arial" w:cs="Arial"/>
                <w:sz w:val="21"/>
                <w:szCs w:val="21"/>
              </w:rPr>
              <w:t xml:space="preserve"> initiatives with the department</w:t>
            </w:r>
          </w:p>
          <w:p w14:paraId="65006C73"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information and resources on social enterprise/ microbusiness/ microenterprise for people with disability</w:t>
            </w:r>
          </w:p>
          <w:p w14:paraId="5C4D5CDB"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promoti</w:t>
            </w:r>
            <w:r w:rsidR="009A6F45">
              <w:rPr>
                <w:rFonts w:ascii="Arial" w:hAnsi="Arial" w:cs="Arial"/>
                <w:sz w:val="21"/>
                <w:szCs w:val="21"/>
              </w:rPr>
              <w:t>on of</w:t>
            </w:r>
            <w:r w:rsidRPr="00B538A8">
              <w:rPr>
                <w:rFonts w:ascii="Arial" w:hAnsi="Arial" w:cs="Arial"/>
                <w:sz w:val="21"/>
                <w:szCs w:val="21"/>
              </w:rPr>
              <w:t xml:space="preserve"> the use of the Comprehensive Health Assessment Program (CHAP)</w:t>
            </w:r>
          </w:p>
          <w:p w14:paraId="1EF018AC"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lastRenderedPageBreak/>
              <w:t>updates or announcements relating to the NDIS by the NDIA or Commonwealth Government and operation of the NDIS Quality and Safeguard Commission in Queensland</w:t>
            </w:r>
          </w:p>
        </w:tc>
        <w:tc>
          <w:tcPr>
            <w:tcW w:w="3402" w:type="dxa"/>
          </w:tcPr>
          <w:p w14:paraId="7BEF5386"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lastRenderedPageBreak/>
              <w:t>D</w:t>
            </w:r>
            <w:r w:rsidR="00F14F3D" w:rsidRPr="00B538A8">
              <w:rPr>
                <w:rFonts w:ascii="Arial" w:hAnsi="Arial" w:cs="Arial"/>
                <w:sz w:val="21"/>
                <w:szCs w:val="21"/>
              </w:rPr>
              <w:t>isability service and community care providers</w:t>
            </w:r>
          </w:p>
          <w:p w14:paraId="2764421A"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O</w:t>
            </w:r>
            <w:r w:rsidR="00F14F3D" w:rsidRPr="00B538A8">
              <w:rPr>
                <w:rFonts w:ascii="Arial" w:hAnsi="Arial" w:cs="Arial"/>
                <w:sz w:val="21"/>
                <w:szCs w:val="21"/>
              </w:rPr>
              <w:t xml:space="preserve">ther providers, </w:t>
            </w:r>
            <w:r w:rsidR="00121B02" w:rsidRPr="00B538A8">
              <w:rPr>
                <w:rFonts w:ascii="Arial" w:hAnsi="Arial" w:cs="Arial"/>
                <w:sz w:val="21"/>
                <w:szCs w:val="21"/>
              </w:rPr>
              <w:t>organisations,</w:t>
            </w:r>
            <w:r w:rsidR="00F14F3D" w:rsidRPr="00B538A8">
              <w:rPr>
                <w:rFonts w:ascii="Arial" w:hAnsi="Arial" w:cs="Arial"/>
                <w:sz w:val="21"/>
                <w:szCs w:val="21"/>
              </w:rPr>
              <w:t xml:space="preserve"> and community members.</w:t>
            </w:r>
          </w:p>
          <w:p w14:paraId="4C48B430" w14:textId="77777777" w:rsidR="00140C79" w:rsidRPr="00B538A8" w:rsidRDefault="00140C79" w:rsidP="00616ABE">
            <w:pPr>
              <w:pStyle w:val="ListParagraph"/>
              <w:spacing w:after="0" w:line="240" w:lineRule="auto"/>
              <w:ind w:left="311"/>
              <w:rPr>
                <w:rFonts w:ascii="Arial" w:hAnsi="Arial" w:cs="Arial"/>
                <w:sz w:val="21"/>
                <w:szCs w:val="21"/>
              </w:rPr>
            </w:pPr>
          </w:p>
        </w:tc>
        <w:tc>
          <w:tcPr>
            <w:tcW w:w="5103" w:type="dxa"/>
          </w:tcPr>
          <w:p w14:paraId="1C357FFD"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E</w:t>
            </w:r>
            <w:r w:rsidR="00F14F3D" w:rsidRPr="00B538A8">
              <w:rPr>
                <w:rFonts w:ascii="Arial" w:hAnsi="Arial" w:cs="Arial"/>
                <w:sz w:val="21"/>
                <w:szCs w:val="21"/>
              </w:rPr>
              <w:t>mail and e-blast</w:t>
            </w:r>
          </w:p>
          <w:p w14:paraId="4B7BCBA0" w14:textId="77777777" w:rsidR="007E20EA"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Web and webinar</w:t>
            </w:r>
          </w:p>
          <w:p w14:paraId="673F943C"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A</w:t>
            </w:r>
            <w:r w:rsidR="00F14F3D" w:rsidRPr="00B538A8">
              <w:rPr>
                <w:rFonts w:ascii="Arial" w:hAnsi="Arial" w:cs="Arial"/>
                <w:sz w:val="21"/>
                <w:szCs w:val="21"/>
              </w:rPr>
              <w:t>genda items at sector meetings</w:t>
            </w:r>
          </w:p>
          <w:p w14:paraId="0D26BD35"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E</w:t>
            </w:r>
            <w:r w:rsidR="00F14F3D" w:rsidRPr="00B538A8">
              <w:rPr>
                <w:rFonts w:ascii="Arial" w:hAnsi="Arial" w:cs="Arial"/>
                <w:sz w:val="21"/>
                <w:szCs w:val="21"/>
              </w:rPr>
              <w:t>xisting or new communication channels.</w:t>
            </w:r>
          </w:p>
        </w:tc>
      </w:tr>
    </w:tbl>
    <w:p w14:paraId="726AF89F" w14:textId="77777777" w:rsidR="00140C79" w:rsidRPr="005871C8" w:rsidRDefault="00EC7144" w:rsidP="009A79CB">
      <w:pPr>
        <w:spacing w:before="240" w:after="120"/>
        <w:rPr>
          <w:b/>
          <w:bCs/>
          <w:szCs w:val="22"/>
        </w:rPr>
      </w:pPr>
      <w:r w:rsidRPr="005871C8">
        <w:rPr>
          <w:b/>
          <w:bCs/>
          <w:szCs w:val="22"/>
        </w:rPr>
        <w:t xml:space="preserve">Sector </w:t>
      </w:r>
      <w:r w:rsidR="00363EB7">
        <w:rPr>
          <w:b/>
          <w:bCs/>
          <w:szCs w:val="22"/>
        </w:rPr>
        <w:t>c</w:t>
      </w:r>
      <w:r w:rsidRPr="005871C8">
        <w:rPr>
          <w:b/>
          <w:bCs/>
          <w:szCs w:val="22"/>
        </w:rPr>
        <w:t xml:space="preserve">apability </w:t>
      </w:r>
      <w:r w:rsidR="00363EB7">
        <w:rPr>
          <w:b/>
          <w:bCs/>
          <w:szCs w:val="22"/>
        </w:rPr>
        <w:t>b</w:t>
      </w:r>
      <w:r w:rsidRPr="005871C8">
        <w:rPr>
          <w:b/>
          <w:bCs/>
          <w:szCs w:val="22"/>
        </w:rPr>
        <w:t>uilding</w:t>
      </w:r>
    </w:p>
    <w:tbl>
      <w:tblPr>
        <w:tblStyle w:val="TableGrid"/>
        <w:tblW w:w="15163" w:type="dxa"/>
        <w:tblLook w:val="04A0" w:firstRow="1" w:lastRow="0" w:firstColumn="1" w:lastColumn="0" w:noHBand="0" w:noVBand="1"/>
      </w:tblPr>
      <w:tblGrid>
        <w:gridCol w:w="6658"/>
        <w:gridCol w:w="3260"/>
        <w:gridCol w:w="70"/>
        <w:gridCol w:w="5175"/>
      </w:tblGrid>
      <w:tr w:rsidR="002125C1" w14:paraId="0E574639" w14:textId="77777777" w:rsidTr="00616ABE">
        <w:trPr>
          <w:tblHeader/>
        </w:trPr>
        <w:tc>
          <w:tcPr>
            <w:tcW w:w="6658" w:type="dxa"/>
            <w:shd w:val="clear" w:color="auto" w:fill="DAEEF3" w:themeFill="accent5" w:themeFillTint="33"/>
          </w:tcPr>
          <w:p w14:paraId="0CD0D916" w14:textId="77777777" w:rsidR="00140C79" w:rsidRPr="005871C8" w:rsidRDefault="00EC7144" w:rsidP="00616ABE">
            <w:pPr>
              <w:spacing w:after="0"/>
              <w:jc w:val="center"/>
              <w:rPr>
                <w:rFonts w:ascii="Arial" w:hAnsi="Arial"/>
                <w:b/>
                <w:bCs/>
                <w:szCs w:val="22"/>
              </w:rPr>
            </w:pPr>
            <w:r w:rsidRPr="005871C8">
              <w:rPr>
                <w:rFonts w:ascii="Arial" w:hAnsi="Arial"/>
                <w:b/>
                <w:bCs/>
                <w:szCs w:val="22"/>
              </w:rPr>
              <w:t>Activity</w:t>
            </w:r>
          </w:p>
        </w:tc>
        <w:tc>
          <w:tcPr>
            <w:tcW w:w="3260" w:type="dxa"/>
            <w:shd w:val="clear" w:color="auto" w:fill="DAEEF3" w:themeFill="accent5" w:themeFillTint="33"/>
          </w:tcPr>
          <w:p w14:paraId="4324D511" w14:textId="77777777" w:rsidR="00140C79" w:rsidRPr="005871C8" w:rsidRDefault="00EC7144" w:rsidP="00616ABE">
            <w:pPr>
              <w:spacing w:after="0"/>
              <w:jc w:val="center"/>
              <w:rPr>
                <w:rFonts w:ascii="Arial" w:hAnsi="Arial"/>
                <w:b/>
                <w:bCs/>
                <w:szCs w:val="22"/>
              </w:rPr>
            </w:pPr>
            <w:r w:rsidRPr="005871C8">
              <w:rPr>
                <w:rFonts w:ascii="Arial" w:hAnsi="Arial"/>
                <w:b/>
                <w:bCs/>
                <w:szCs w:val="22"/>
              </w:rPr>
              <w:t>Target Audience</w:t>
            </w:r>
          </w:p>
        </w:tc>
        <w:tc>
          <w:tcPr>
            <w:tcW w:w="5245" w:type="dxa"/>
            <w:gridSpan w:val="2"/>
            <w:shd w:val="clear" w:color="auto" w:fill="DAEEF3" w:themeFill="accent5" w:themeFillTint="33"/>
          </w:tcPr>
          <w:p w14:paraId="770ED03A" w14:textId="77777777" w:rsidR="00140C79" w:rsidRPr="005871C8" w:rsidRDefault="00EC7144" w:rsidP="00616ABE">
            <w:pPr>
              <w:spacing w:after="0"/>
              <w:jc w:val="center"/>
              <w:rPr>
                <w:rFonts w:ascii="Arial" w:hAnsi="Arial"/>
                <w:b/>
                <w:bCs/>
                <w:szCs w:val="22"/>
              </w:rPr>
            </w:pPr>
            <w:r w:rsidRPr="005871C8">
              <w:rPr>
                <w:rFonts w:ascii="Arial" w:hAnsi="Arial"/>
                <w:b/>
                <w:bCs/>
                <w:szCs w:val="22"/>
              </w:rPr>
              <w:t>Methods of Delivery</w:t>
            </w:r>
          </w:p>
        </w:tc>
      </w:tr>
      <w:tr w:rsidR="002125C1" w14:paraId="02EBA77E" w14:textId="77777777" w:rsidTr="00616ABE">
        <w:tc>
          <w:tcPr>
            <w:tcW w:w="15163" w:type="dxa"/>
            <w:gridSpan w:val="4"/>
          </w:tcPr>
          <w:p w14:paraId="452DA3A4" w14:textId="77777777" w:rsidR="00140C79" w:rsidRPr="00B538A8" w:rsidRDefault="00EC7144" w:rsidP="00616ABE">
            <w:pPr>
              <w:spacing w:after="0" w:line="240" w:lineRule="auto"/>
              <w:rPr>
                <w:rFonts w:ascii="Arial" w:hAnsi="Arial"/>
                <w:b/>
                <w:bCs/>
                <w:sz w:val="21"/>
              </w:rPr>
            </w:pPr>
            <w:r w:rsidRPr="00B538A8">
              <w:rPr>
                <w:rFonts w:ascii="Arial" w:hAnsi="Arial"/>
                <w:b/>
                <w:bCs/>
                <w:sz w:val="21"/>
              </w:rPr>
              <w:t xml:space="preserve">High quality </w:t>
            </w:r>
            <w:r w:rsidR="007E20EA">
              <w:rPr>
                <w:rFonts w:ascii="Arial" w:hAnsi="Arial"/>
                <w:b/>
                <w:bCs/>
                <w:sz w:val="21"/>
              </w:rPr>
              <w:t>disability</w:t>
            </w:r>
            <w:r w:rsidRPr="00B538A8">
              <w:rPr>
                <w:rFonts w:ascii="Arial" w:hAnsi="Arial"/>
                <w:b/>
                <w:bCs/>
                <w:sz w:val="21"/>
              </w:rPr>
              <w:t xml:space="preserve"> services</w:t>
            </w:r>
          </w:p>
        </w:tc>
      </w:tr>
      <w:tr w:rsidR="002125C1" w14:paraId="0CFD0469" w14:textId="77777777" w:rsidTr="00616ABE">
        <w:tc>
          <w:tcPr>
            <w:tcW w:w="6658" w:type="dxa"/>
          </w:tcPr>
          <w:p w14:paraId="2585493E" w14:textId="77777777" w:rsidR="00140C79"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 xml:space="preserve">Establish/develop provider groups/networks in regional and remote communities where need and opportunity </w:t>
            </w:r>
            <w:r w:rsidR="009A6F45" w:rsidRPr="00B538A8">
              <w:rPr>
                <w:rFonts w:ascii="Arial" w:hAnsi="Arial" w:cs="Arial"/>
                <w:sz w:val="21"/>
                <w:szCs w:val="21"/>
              </w:rPr>
              <w:t>exist</w:t>
            </w:r>
            <w:r w:rsidRPr="00B538A8">
              <w:rPr>
                <w:rFonts w:ascii="Arial" w:hAnsi="Arial" w:cs="Arial"/>
                <w:sz w:val="21"/>
                <w:szCs w:val="21"/>
              </w:rPr>
              <w:t>, that are aligned with achieving growth in supply to meet increasing demand</w:t>
            </w:r>
          </w:p>
          <w:p w14:paraId="05579969" w14:textId="77777777" w:rsidR="006D6380"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 xml:space="preserve">Develop a </w:t>
            </w:r>
            <w:r w:rsidR="00213759">
              <w:rPr>
                <w:rFonts w:ascii="Arial" w:hAnsi="Arial" w:cs="Arial"/>
                <w:sz w:val="21"/>
                <w:szCs w:val="21"/>
              </w:rPr>
              <w:t>S</w:t>
            </w:r>
            <w:r>
              <w:rPr>
                <w:rFonts w:ascii="Arial" w:hAnsi="Arial" w:cs="Arial"/>
                <w:sz w:val="21"/>
                <w:szCs w:val="21"/>
              </w:rPr>
              <w:t xml:space="preserve">tatewide sole trader network and resources tailored for that group to help build capability  </w:t>
            </w:r>
          </w:p>
          <w:p w14:paraId="0CA4F903"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 xml:space="preserve">Maintain </w:t>
            </w:r>
            <w:r w:rsidR="00F14F3D" w:rsidRPr="00B538A8">
              <w:rPr>
                <w:rFonts w:ascii="Arial" w:hAnsi="Arial" w:cs="Arial"/>
                <w:sz w:val="21"/>
                <w:szCs w:val="21"/>
              </w:rPr>
              <w:t xml:space="preserve">existing NDIS provider group/networks in regional and remote communities where </w:t>
            </w:r>
            <w:r>
              <w:rPr>
                <w:rFonts w:ascii="Arial" w:hAnsi="Arial" w:cs="Arial"/>
                <w:sz w:val="21"/>
                <w:szCs w:val="21"/>
              </w:rPr>
              <w:t xml:space="preserve">the </w:t>
            </w:r>
            <w:r w:rsidR="00F14F3D" w:rsidRPr="00B538A8">
              <w:rPr>
                <w:rFonts w:ascii="Arial" w:hAnsi="Arial" w:cs="Arial"/>
                <w:sz w:val="21"/>
                <w:szCs w:val="21"/>
              </w:rPr>
              <w:t>group is not viable without support</w:t>
            </w:r>
          </w:p>
          <w:p w14:paraId="2FF18D7B"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 xml:space="preserve">Support ongoing communication activities and improve understanding of disability worker screening </w:t>
            </w:r>
            <w:r w:rsidR="00EA7E58">
              <w:rPr>
                <w:rFonts w:ascii="Arial" w:hAnsi="Arial" w:cs="Arial"/>
                <w:sz w:val="21"/>
                <w:szCs w:val="21"/>
              </w:rPr>
              <w:t xml:space="preserve">and restrictive practice </w:t>
            </w:r>
            <w:r w:rsidRPr="00B538A8">
              <w:rPr>
                <w:rFonts w:ascii="Arial" w:hAnsi="Arial" w:cs="Arial"/>
                <w:sz w:val="21"/>
                <w:szCs w:val="21"/>
              </w:rPr>
              <w:t xml:space="preserve">obligations </w:t>
            </w:r>
          </w:p>
          <w:p w14:paraId="60CD73A9"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 xml:space="preserve">Increase participation of rural and remote practitioners at </w:t>
            </w:r>
            <w:r w:rsidR="009A6F45">
              <w:rPr>
                <w:rFonts w:ascii="Arial" w:hAnsi="Arial" w:cs="Arial"/>
                <w:sz w:val="21"/>
                <w:szCs w:val="21"/>
              </w:rPr>
              <w:t>provider information</w:t>
            </w:r>
            <w:r w:rsidRPr="00B538A8">
              <w:rPr>
                <w:rFonts w:ascii="Arial" w:hAnsi="Arial" w:cs="Arial"/>
                <w:sz w:val="21"/>
                <w:szCs w:val="21"/>
              </w:rPr>
              <w:t xml:space="preserve"> forums.</w:t>
            </w:r>
          </w:p>
          <w:p w14:paraId="44DAFB47" w14:textId="77777777" w:rsidR="00140C79" w:rsidRPr="00B538A8" w:rsidRDefault="00140C79" w:rsidP="00616ABE">
            <w:pPr>
              <w:spacing w:after="0" w:line="240" w:lineRule="auto"/>
              <w:rPr>
                <w:rFonts w:ascii="Arial" w:eastAsiaTheme="minorHAnsi" w:hAnsi="Arial"/>
                <w:sz w:val="21"/>
                <w:lang w:eastAsia="en-US"/>
              </w:rPr>
            </w:pPr>
          </w:p>
        </w:tc>
        <w:tc>
          <w:tcPr>
            <w:tcW w:w="3330" w:type="dxa"/>
            <w:gridSpan w:val="2"/>
          </w:tcPr>
          <w:p w14:paraId="1FE6A750" w14:textId="77777777" w:rsidR="009A6F45" w:rsidRPr="00B538A8" w:rsidRDefault="00EC7144" w:rsidP="009A6F45">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N</w:t>
            </w:r>
            <w:r w:rsidRPr="00B538A8">
              <w:rPr>
                <w:rFonts w:ascii="Arial" w:hAnsi="Arial" w:cs="Arial"/>
                <w:sz w:val="21"/>
                <w:szCs w:val="21"/>
              </w:rPr>
              <w:t xml:space="preserve">ew and existing </w:t>
            </w:r>
            <w:r w:rsidR="00EA7E58">
              <w:rPr>
                <w:rFonts w:ascii="Arial" w:hAnsi="Arial" w:cs="Arial"/>
                <w:sz w:val="21"/>
                <w:szCs w:val="21"/>
              </w:rPr>
              <w:t xml:space="preserve">(and potential) </w:t>
            </w:r>
            <w:r w:rsidRPr="00B538A8">
              <w:rPr>
                <w:rFonts w:ascii="Arial" w:hAnsi="Arial" w:cs="Arial"/>
                <w:sz w:val="21"/>
                <w:szCs w:val="21"/>
              </w:rPr>
              <w:t>disability service and community care providers in Queensland</w:t>
            </w:r>
            <w:r w:rsidR="007E20EA">
              <w:rPr>
                <w:rFonts w:ascii="Arial" w:hAnsi="Arial" w:cs="Arial"/>
                <w:sz w:val="21"/>
                <w:szCs w:val="21"/>
              </w:rPr>
              <w:t>,</w:t>
            </w:r>
            <w:r w:rsidRPr="00B538A8">
              <w:rPr>
                <w:rFonts w:ascii="Arial" w:hAnsi="Arial" w:cs="Arial"/>
                <w:sz w:val="21"/>
                <w:szCs w:val="21"/>
              </w:rPr>
              <w:t xml:space="preserve"> particularly in regional </w:t>
            </w:r>
            <w:r>
              <w:rPr>
                <w:rFonts w:ascii="Arial" w:hAnsi="Arial" w:cs="Arial"/>
                <w:sz w:val="21"/>
                <w:szCs w:val="21"/>
              </w:rPr>
              <w:t xml:space="preserve">and remote areas. </w:t>
            </w:r>
          </w:p>
          <w:p w14:paraId="6EAD7DB4" w14:textId="77777777" w:rsidR="00140C79" w:rsidRPr="00B538A8" w:rsidRDefault="00140C79" w:rsidP="00616ABE">
            <w:pPr>
              <w:pStyle w:val="ListParagraph"/>
              <w:spacing w:after="0" w:line="240" w:lineRule="auto"/>
              <w:ind w:left="311"/>
              <w:rPr>
                <w:rFonts w:ascii="Arial" w:hAnsi="Arial" w:cs="Arial"/>
                <w:sz w:val="21"/>
                <w:szCs w:val="21"/>
              </w:rPr>
            </w:pPr>
          </w:p>
        </w:tc>
        <w:tc>
          <w:tcPr>
            <w:tcW w:w="5175" w:type="dxa"/>
          </w:tcPr>
          <w:p w14:paraId="10BC53D6"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R</w:t>
            </w:r>
            <w:r w:rsidR="00F14F3D" w:rsidRPr="00B538A8">
              <w:rPr>
                <w:rFonts w:ascii="Arial" w:hAnsi="Arial" w:cs="Arial"/>
                <w:sz w:val="21"/>
                <w:szCs w:val="21"/>
              </w:rPr>
              <w:t>egional and remote community groups</w:t>
            </w:r>
          </w:p>
          <w:p w14:paraId="23E8EC85"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P</w:t>
            </w:r>
            <w:r w:rsidR="00F14F3D" w:rsidRPr="00B538A8">
              <w:rPr>
                <w:rFonts w:ascii="Arial" w:hAnsi="Arial" w:cs="Arial"/>
                <w:sz w:val="21"/>
                <w:szCs w:val="21"/>
              </w:rPr>
              <w:t>ractitioner groups.</w:t>
            </w:r>
          </w:p>
          <w:p w14:paraId="39C67180" w14:textId="77777777" w:rsidR="00140C79" w:rsidRPr="00B538A8" w:rsidRDefault="00140C79" w:rsidP="00616ABE">
            <w:pPr>
              <w:pStyle w:val="ListParagraph"/>
              <w:spacing w:after="0" w:line="240" w:lineRule="auto"/>
              <w:ind w:left="311"/>
              <w:rPr>
                <w:rFonts w:ascii="Arial" w:hAnsi="Arial" w:cs="Arial"/>
                <w:sz w:val="21"/>
                <w:szCs w:val="21"/>
              </w:rPr>
            </w:pPr>
          </w:p>
        </w:tc>
      </w:tr>
      <w:tr w:rsidR="002125C1" w14:paraId="260B0DE5" w14:textId="77777777" w:rsidTr="00616ABE">
        <w:tc>
          <w:tcPr>
            <w:tcW w:w="15163" w:type="dxa"/>
            <w:gridSpan w:val="4"/>
          </w:tcPr>
          <w:p w14:paraId="619ED981" w14:textId="77777777" w:rsidR="00140C79" w:rsidRPr="00B538A8" w:rsidRDefault="00EC7144" w:rsidP="00616ABE">
            <w:pPr>
              <w:spacing w:after="0" w:line="240" w:lineRule="auto"/>
              <w:rPr>
                <w:rFonts w:ascii="Arial" w:hAnsi="Arial"/>
                <w:sz w:val="21"/>
              </w:rPr>
            </w:pPr>
            <w:r w:rsidRPr="00B538A8">
              <w:rPr>
                <w:rFonts w:ascii="Arial" w:hAnsi="Arial"/>
                <w:b/>
                <w:bCs/>
                <w:sz w:val="21"/>
              </w:rPr>
              <w:t>Provide one-on-one consultancy</w:t>
            </w:r>
          </w:p>
        </w:tc>
      </w:tr>
      <w:tr w:rsidR="002125C1" w14:paraId="30525D56" w14:textId="77777777" w:rsidTr="00616ABE">
        <w:tc>
          <w:tcPr>
            <w:tcW w:w="6658" w:type="dxa"/>
          </w:tcPr>
          <w:p w14:paraId="1120D07A" w14:textId="77777777" w:rsidR="00140C79"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Support individual providers in specific areas/topics that will enhance their capability to service the NDIS market.</w:t>
            </w:r>
          </w:p>
          <w:p w14:paraId="32EA9A55" w14:textId="77777777" w:rsidR="006D6380" w:rsidRPr="006D6380" w:rsidRDefault="00EC7144" w:rsidP="006D6380">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 xml:space="preserve">Establish the support needs </w:t>
            </w:r>
            <w:r w:rsidR="001E608C" w:rsidRPr="00B538A8">
              <w:rPr>
                <w:rFonts w:ascii="Arial" w:hAnsi="Arial" w:cs="Arial"/>
                <w:sz w:val="21"/>
                <w:szCs w:val="21"/>
              </w:rPr>
              <w:t>sole traders to navigate</w:t>
            </w:r>
            <w:r w:rsidR="00EA7E58">
              <w:rPr>
                <w:rFonts w:ascii="Arial" w:hAnsi="Arial" w:cs="Arial"/>
                <w:sz w:val="21"/>
                <w:szCs w:val="21"/>
              </w:rPr>
              <w:t xml:space="preserve"> both</w:t>
            </w:r>
            <w:r w:rsidR="001E608C">
              <w:rPr>
                <w:rFonts w:ascii="Arial" w:hAnsi="Arial" w:cs="Arial"/>
                <w:sz w:val="21"/>
                <w:szCs w:val="21"/>
              </w:rPr>
              <w:t xml:space="preserve"> </w:t>
            </w:r>
            <w:r w:rsidR="001E608C" w:rsidRPr="00B538A8">
              <w:rPr>
                <w:rFonts w:ascii="Arial" w:hAnsi="Arial" w:cs="Arial"/>
                <w:sz w:val="21"/>
                <w:szCs w:val="21"/>
              </w:rPr>
              <w:t xml:space="preserve">NDIS </w:t>
            </w:r>
            <w:r>
              <w:rPr>
                <w:rFonts w:ascii="Arial" w:hAnsi="Arial" w:cs="Arial"/>
                <w:sz w:val="21"/>
                <w:szCs w:val="21"/>
              </w:rPr>
              <w:t xml:space="preserve">registration and </w:t>
            </w:r>
            <w:r w:rsidR="00EA7E58">
              <w:rPr>
                <w:rFonts w:ascii="Arial" w:hAnsi="Arial" w:cs="Arial"/>
                <w:sz w:val="21"/>
                <w:szCs w:val="21"/>
              </w:rPr>
              <w:t xml:space="preserve">the </w:t>
            </w:r>
            <w:r>
              <w:rPr>
                <w:rFonts w:ascii="Arial" w:hAnsi="Arial" w:cs="Arial"/>
                <w:sz w:val="21"/>
                <w:szCs w:val="21"/>
              </w:rPr>
              <w:t xml:space="preserve">delivery </w:t>
            </w:r>
            <w:r w:rsidR="001E608C" w:rsidRPr="00B538A8">
              <w:rPr>
                <w:rFonts w:ascii="Arial" w:hAnsi="Arial" w:cs="Arial"/>
                <w:sz w:val="21"/>
                <w:szCs w:val="21"/>
              </w:rPr>
              <w:t>environment</w:t>
            </w:r>
            <w:r>
              <w:rPr>
                <w:rFonts w:ascii="Arial" w:hAnsi="Arial" w:cs="Arial"/>
                <w:sz w:val="21"/>
                <w:szCs w:val="21"/>
              </w:rPr>
              <w:t xml:space="preserve">, and to </w:t>
            </w:r>
            <w:r w:rsidR="00EA7E58">
              <w:rPr>
                <w:rFonts w:ascii="Arial" w:hAnsi="Arial" w:cs="Arial"/>
                <w:sz w:val="21"/>
                <w:szCs w:val="21"/>
              </w:rPr>
              <w:t>remain</w:t>
            </w:r>
            <w:r>
              <w:rPr>
                <w:rFonts w:ascii="Arial" w:hAnsi="Arial" w:cs="Arial"/>
                <w:sz w:val="21"/>
                <w:szCs w:val="21"/>
              </w:rPr>
              <w:t xml:space="preserve"> viable</w:t>
            </w:r>
            <w:r w:rsidR="001E608C" w:rsidRPr="00B538A8">
              <w:rPr>
                <w:rFonts w:ascii="Arial" w:hAnsi="Arial" w:cs="Arial"/>
                <w:sz w:val="21"/>
                <w:szCs w:val="21"/>
              </w:rPr>
              <w:t xml:space="preserve">. </w:t>
            </w:r>
          </w:p>
          <w:p w14:paraId="6D2F89B1" w14:textId="77777777" w:rsidR="00140C79" w:rsidRPr="00B538A8" w:rsidRDefault="00140C79" w:rsidP="00616ABE">
            <w:pPr>
              <w:spacing w:after="0" w:line="240" w:lineRule="auto"/>
              <w:ind w:left="311"/>
              <w:rPr>
                <w:rFonts w:ascii="Arial" w:eastAsiaTheme="minorHAnsi" w:hAnsi="Arial"/>
                <w:sz w:val="21"/>
                <w:lang w:eastAsia="en-US"/>
              </w:rPr>
            </w:pPr>
          </w:p>
        </w:tc>
        <w:tc>
          <w:tcPr>
            <w:tcW w:w="3330" w:type="dxa"/>
            <w:gridSpan w:val="2"/>
          </w:tcPr>
          <w:p w14:paraId="53C22AD5" w14:textId="77777777" w:rsidR="00140C79" w:rsidRPr="006D6380" w:rsidRDefault="00EC7144" w:rsidP="006D6380">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N</w:t>
            </w:r>
            <w:r w:rsidR="00F14F3D" w:rsidRPr="00B538A8">
              <w:rPr>
                <w:rFonts w:ascii="Arial" w:hAnsi="Arial" w:cs="Arial"/>
                <w:sz w:val="21"/>
                <w:szCs w:val="21"/>
              </w:rPr>
              <w:t xml:space="preserve">ew and existing </w:t>
            </w:r>
            <w:r w:rsidR="00EA7E58">
              <w:rPr>
                <w:rFonts w:ascii="Arial" w:hAnsi="Arial" w:cs="Arial"/>
                <w:sz w:val="21"/>
                <w:szCs w:val="21"/>
              </w:rPr>
              <w:t xml:space="preserve">(and potential) </w:t>
            </w:r>
            <w:r w:rsidR="00F14F3D" w:rsidRPr="00B538A8">
              <w:rPr>
                <w:rFonts w:ascii="Arial" w:hAnsi="Arial" w:cs="Arial"/>
                <w:sz w:val="21"/>
                <w:szCs w:val="21"/>
              </w:rPr>
              <w:t>disability service and community care providers in Queensland</w:t>
            </w:r>
            <w:r w:rsidR="00B3155C">
              <w:rPr>
                <w:rFonts w:ascii="Arial" w:hAnsi="Arial" w:cs="Arial"/>
                <w:sz w:val="21"/>
                <w:szCs w:val="21"/>
              </w:rPr>
              <w:t>,</w:t>
            </w:r>
            <w:r w:rsidR="00F14F3D" w:rsidRPr="00B538A8">
              <w:rPr>
                <w:rFonts w:ascii="Arial" w:hAnsi="Arial" w:cs="Arial"/>
                <w:sz w:val="21"/>
                <w:szCs w:val="21"/>
              </w:rPr>
              <w:t xml:space="preserve"> particularly in regional </w:t>
            </w:r>
            <w:r>
              <w:rPr>
                <w:rFonts w:ascii="Arial" w:hAnsi="Arial" w:cs="Arial"/>
                <w:sz w:val="21"/>
                <w:szCs w:val="21"/>
              </w:rPr>
              <w:t xml:space="preserve">and remote areas. </w:t>
            </w:r>
          </w:p>
        </w:tc>
        <w:tc>
          <w:tcPr>
            <w:tcW w:w="5175" w:type="dxa"/>
          </w:tcPr>
          <w:p w14:paraId="5AF21DFF" w14:textId="77777777" w:rsidR="00B3155C"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Sole trader engagement and support needs analysis</w:t>
            </w:r>
          </w:p>
          <w:p w14:paraId="157599B4"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O</w:t>
            </w:r>
            <w:r w:rsidR="00F14F3D" w:rsidRPr="00B538A8">
              <w:rPr>
                <w:rFonts w:ascii="Arial" w:hAnsi="Arial" w:cs="Arial"/>
                <w:sz w:val="21"/>
                <w:szCs w:val="21"/>
              </w:rPr>
              <w:t>ne-on-one consultation.</w:t>
            </w:r>
          </w:p>
          <w:p w14:paraId="5B964E9A" w14:textId="77777777" w:rsidR="00140C79" w:rsidRPr="00B538A8" w:rsidRDefault="00140C79" w:rsidP="00616ABE">
            <w:pPr>
              <w:pStyle w:val="ListParagraph"/>
              <w:spacing w:after="0" w:line="240" w:lineRule="auto"/>
              <w:ind w:left="311"/>
              <w:rPr>
                <w:rFonts w:ascii="Arial" w:hAnsi="Arial" w:cs="Arial"/>
                <w:sz w:val="21"/>
                <w:szCs w:val="21"/>
              </w:rPr>
            </w:pPr>
          </w:p>
        </w:tc>
      </w:tr>
      <w:tr w:rsidR="002125C1" w14:paraId="66393768" w14:textId="77777777" w:rsidTr="00616ABE">
        <w:tc>
          <w:tcPr>
            <w:tcW w:w="15163" w:type="dxa"/>
            <w:gridSpan w:val="4"/>
          </w:tcPr>
          <w:p w14:paraId="62D37B97" w14:textId="77777777" w:rsidR="00140C79" w:rsidRPr="00B538A8" w:rsidRDefault="00EC7144" w:rsidP="00616ABE">
            <w:pPr>
              <w:spacing w:after="0" w:line="240" w:lineRule="auto"/>
              <w:rPr>
                <w:rFonts w:ascii="Arial" w:hAnsi="Arial"/>
                <w:b/>
                <w:bCs/>
                <w:sz w:val="21"/>
              </w:rPr>
            </w:pPr>
            <w:r w:rsidRPr="00B538A8">
              <w:rPr>
                <w:rFonts w:ascii="Arial" w:hAnsi="Arial"/>
                <w:b/>
                <w:bCs/>
                <w:sz w:val="21"/>
              </w:rPr>
              <w:t>Highlight ILC opportunities of relevance to sector</w:t>
            </w:r>
          </w:p>
        </w:tc>
      </w:tr>
      <w:tr w:rsidR="002125C1" w14:paraId="6A76725F" w14:textId="77777777" w:rsidTr="00616ABE">
        <w:tc>
          <w:tcPr>
            <w:tcW w:w="6658" w:type="dxa"/>
          </w:tcPr>
          <w:p w14:paraId="3C0F6BAB"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sidRPr="00B538A8">
              <w:rPr>
                <w:rFonts w:ascii="Arial" w:hAnsi="Arial" w:cs="Arial"/>
                <w:sz w:val="21"/>
                <w:szCs w:val="21"/>
              </w:rPr>
              <w:t>Provide support and advice to the sector to promote and improve the quality of applications for ILC funding, grant and other funding options, and commercial capability.</w:t>
            </w:r>
          </w:p>
          <w:p w14:paraId="36A265A0"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P</w:t>
            </w:r>
            <w:r w:rsidR="00F14F3D" w:rsidRPr="00B538A8">
              <w:rPr>
                <w:rFonts w:ascii="Arial" w:hAnsi="Arial" w:cs="Arial"/>
                <w:sz w:val="21"/>
                <w:szCs w:val="21"/>
              </w:rPr>
              <w:t xml:space="preserve">romote information and updates to the sector about ILC opportunities. </w:t>
            </w:r>
          </w:p>
          <w:p w14:paraId="0F217130" w14:textId="77777777" w:rsidR="00140C79" w:rsidRPr="00B538A8" w:rsidRDefault="00140C79" w:rsidP="00616ABE">
            <w:pPr>
              <w:spacing w:after="0" w:line="240" w:lineRule="auto"/>
              <w:rPr>
                <w:rFonts w:ascii="Arial" w:hAnsi="Arial"/>
                <w:sz w:val="21"/>
              </w:rPr>
            </w:pPr>
          </w:p>
        </w:tc>
        <w:tc>
          <w:tcPr>
            <w:tcW w:w="3330" w:type="dxa"/>
            <w:gridSpan w:val="2"/>
          </w:tcPr>
          <w:p w14:paraId="10FFEB8C" w14:textId="77777777" w:rsidR="009A6F45" w:rsidRPr="00B538A8" w:rsidRDefault="00EC7144" w:rsidP="009A6F45">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N</w:t>
            </w:r>
            <w:r w:rsidRPr="00B538A8">
              <w:rPr>
                <w:rFonts w:ascii="Arial" w:hAnsi="Arial" w:cs="Arial"/>
                <w:sz w:val="21"/>
                <w:szCs w:val="21"/>
              </w:rPr>
              <w:t xml:space="preserve">ew and existing </w:t>
            </w:r>
            <w:r w:rsidR="00B3155C">
              <w:rPr>
                <w:rFonts w:ascii="Arial" w:hAnsi="Arial" w:cs="Arial"/>
                <w:sz w:val="21"/>
                <w:szCs w:val="21"/>
              </w:rPr>
              <w:t xml:space="preserve">(and potential) </w:t>
            </w:r>
            <w:r w:rsidRPr="00B538A8">
              <w:rPr>
                <w:rFonts w:ascii="Arial" w:hAnsi="Arial" w:cs="Arial"/>
                <w:sz w:val="21"/>
                <w:szCs w:val="21"/>
              </w:rPr>
              <w:t>disability service and community care providers in Queensland</w:t>
            </w:r>
            <w:r>
              <w:rPr>
                <w:rFonts w:ascii="Arial" w:hAnsi="Arial" w:cs="Arial"/>
                <w:sz w:val="21"/>
                <w:szCs w:val="21"/>
              </w:rPr>
              <w:t xml:space="preserve">. </w:t>
            </w:r>
          </w:p>
          <w:p w14:paraId="44FC1AAC" w14:textId="77777777" w:rsidR="00140C79" w:rsidRPr="00B538A8" w:rsidRDefault="00140C79" w:rsidP="00616ABE">
            <w:pPr>
              <w:pStyle w:val="ListParagraph"/>
              <w:spacing w:after="0" w:line="240" w:lineRule="auto"/>
              <w:ind w:left="311"/>
              <w:rPr>
                <w:rFonts w:ascii="Arial" w:hAnsi="Arial" w:cs="Arial"/>
                <w:sz w:val="21"/>
                <w:szCs w:val="21"/>
              </w:rPr>
            </w:pPr>
          </w:p>
        </w:tc>
        <w:tc>
          <w:tcPr>
            <w:tcW w:w="5175" w:type="dxa"/>
          </w:tcPr>
          <w:p w14:paraId="169816E6"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O</w:t>
            </w:r>
            <w:r w:rsidR="00F14F3D" w:rsidRPr="00B538A8">
              <w:rPr>
                <w:rFonts w:ascii="Arial" w:hAnsi="Arial" w:cs="Arial"/>
                <w:sz w:val="21"/>
                <w:szCs w:val="21"/>
              </w:rPr>
              <w:t>ne-on-one consultation</w:t>
            </w:r>
          </w:p>
          <w:p w14:paraId="63B323EF" w14:textId="77777777" w:rsidR="00140C79" w:rsidRPr="00B538A8" w:rsidRDefault="00EC7144" w:rsidP="00616ABE">
            <w:pPr>
              <w:pStyle w:val="ListParagraph"/>
              <w:numPr>
                <w:ilvl w:val="0"/>
                <w:numId w:val="123"/>
              </w:numPr>
              <w:spacing w:after="0" w:line="240" w:lineRule="auto"/>
              <w:ind w:left="311"/>
              <w:rPr>
                <w:rFonts w:ascii="Arial" w:hAnsi="Arial" w:cs="Arial"/>
                <w:sz w:val="21"/>
                <w:szCs w:val="21"/>
              </w:rPr>
            </w:pPr>
            <w:r>
              <w:rPr>
                <w:rFonts w:ascii="Arial" w:hAnsi="Arial" w:cs="Arial"/>
                <w:sz w:val="21"/>
                <w:szCs w:val="21"/>
              </w:rPr>
              <w:t>O</w:t>
            </w:r>
            <w:r w:rsidR="00F14F3D" w:rsidRPr="00B538A8">
              <w:rPr>
                <w:rFonts w:ascii="Arial" w:hAnsi="Arial" w:cs="Arial"/>
                <w:sz w:val="21"/>
                <w:szCs w:val="21"/>
              </w:rPr>
              <w:t>ther forums</w:t>
            </w:r>
            <w:r>
              <w:rPr>
                <w:rFonts w:ascii="Arial" w:hAnsi="Arial" w:cs="Arial"/>
                <w:sz w:val="21"/>
                <w:szCs w:val="21"/>
              </w:rPr>
              <w:t xml:space="preserve">, </w:t>
            </w:r>
            <w:r w:rsidR="00121B02">
              <w:rPr>
                <w:rFonts w:ascii="Arial" w:hAnsi="Arial" w:cs="Arial"/>
                <w:sz w:val="21"/>
                <w:szCs w:val="21"/>
              </w:rPr>
              <w:t>channels,</w:t>
            </w:r>
            <w:r w:rsidR="00F14F3D" w:rsidRPr="00B538A8">
              <w:rPr>
                <w:rFonts w:ascii="Arial" w:hAnsi="Arial" w:cs="Arial"/>
                <w:sz w:val="21"/>
                <w:szCs w:val="21"/>
              </w:rPr>
              <w:t xml:space="preserve"> or activities as appropriate.</w:t>
            </w:r>
          </w:p>
        </w:tc>
      </w:tr>
    </w:tbl>
    <w:p w14:paraId="5D0E8B97" w14:textId="77777777" w:rsidR="00140C79" w:rsidRDefault="00140C79" w:rsidP="00140C79">
      <w:pPr>
        <w:spacing w:after="0"/>
        <w:rPr>
          <w:b/>
          <w:bCs/>
          <w:szCs w:val="22"/>
        </w:rPr>
      </w:pPr>
    </w:p>
    <w:p w14:paraId="120DFAF9" w14:textId="77777777" w:rsidR="00140C79" w:rsidRDefault="00140C79" w:rsidP="00140C79">
      <w:pPr>
        <w:spacing w:after="0"/>
        <w:rPr>
          <w:b/>
          <w:bCs/>
          <w:szCs w:val="22"/>
        </w:rPr>
        <w:sectPr w:rsidR="00140C79" w:rsidSect="003C68BB">
          <w:endnotePr>
            <w:numFmt w:val="decimal"/>
          </w:endnotePr>
          <w:pgSz w:w="16838" w:h="11906" w:orient="landscape" w:code="9"/>
          <w:pgMar w:top="851" w:right="1418" w:bottom="709" w:left="1021" w:header="680" w:footer="397" w:gutter="0"/>
          <w:pgNumType w:start="5"/>
          <w:cols w:space="709"/>
          <w:docGrid w:linePitch="360"/>
        </w:sectPr>
      </w:pPr>
    </w:p>
    <w:p w14:paraId="3D61D123" w14:textId="77777777" w:rsidR="00140C79" w:rsidRPr="003C68BB" w:rsidRDefault="00EC7144" w:rsidP="00140C79">
      <w:pPr>
        <w:pStyle w:val="Heading1"/>
      </w:pPr>
      <w:bookmarkStart w:id="12" w:name="_Toc128309675"/>
      <w:r w:rsidRPr="003C68BB">
        <w:lastRenderedPageBreak/>
        <w:t>Eligibility criteria</w:t>
      </w:r>
      <w:bookmarkEnd w:id="12"/>
    </w:p>
    <w:p w14:paraId="6CA10BC5" w14:textId="77777777" w:rsidR="00140C79" w:rsidRPr="003C68BB" w:rsidRDefault="00EC7144" w:rsidP="00140C79">
      <w:pPr>
        <w:pStyle w:val="Heading2"/>
      </w:pPr>
      <w:bookmarkStart w:id="13" w:name="_Toc128309676"/>
      <w:r w:rsidRPr="003C68BB">
        <w:t>Who is eligible to apply?</w:t>
      </w:r>
      <w:bookmarkEnd w:id="13"/>
    </w:p>
    <w:p w14:paraId="794D7F85" w14:textId="77777777" w:rsidR="00140C79" w:rsidRPr="008C27FD" w:rsidRDefault="00EC7144" w:rsidP="00140C79">
      <w:pPr>
        <w:spacing w:after="120"/>
      </w:pPr>
      <w:r w:rsidRPr="008C27FD">
        <w:t>To be eligible to apply</w:t>
      </w:r>
      <w:r>
        <w:t xml:space="preserve"> you</w:t>
      </w:r>
      <w:r w:rsidRPr="008C27FD">
        <w:t xml:space="preserve"> must</w:t>
      </w:r>
      <w:r>
        <w:t xml:space="preserve"> meet all of the following eligibility criteria</w:t>
      </w:r>
      <w:r w:rsidRPr="008C27FD">
        <w:t>:</w:t>
      </w:r>
    </w:p>
    <w:p w14:paraId="2D22145E" w14:textId="77777777" w:rsidR="00140C79" w:rsidRDefault="00EC7144" w:rsidP="00140C79">
      <w:pPr>
        <w:pStyle w:val="ListBullet"/>
        <w:numPr>
          <w:ilvl w:val="0"/>
          <w:numId w:val="4"/>
        </w:numPr>
        <w:tabs>
          <w:tab w:val="clear" w:pos="360"/>
          <w:tab w:val="num" w:pos="720"/>
        </w:tabs>
        <w:spacing w:line="240" w:lineRule="auto"/>
        <w:ind w:left="720"/>
      </w:pPr>
      <w:r>
        <w:t xml:space="preserve">demonstrated </w:t>
      </w:r>
      <w:r w:rsidR="001E608C">
        <w:t xml:space="preserve">experience in </w:t>
      </w:r>
      <w:r>
        <w:t>delivering programs or services that</w:t>
      </w:r>
      <w:r w:rsidR="001E608C">
        <w:t xml:space="preserve"> </w:t>
      </w:r>
      <w:r>
        <w:t xml:space="preserve">support the capacity and/or capability of Queensland </w:t>
      </w:r>
      <w:r w:rsidR="001E608C">
        <w:t>disability service providers</w:t>
      </w:r>
      <w:r>
        <w:t xml:space="preserve"> (and potential providers), including through representative activities and/or sector and workforce development</w:t>
      </w:r>
      <w:r w:rsidR="001E608C">
        <w:t xml:space="preserve"> </w:t>
      </w:r>
    </w:p>
    <w:p w14:paraId="0F742827" w14:textId="77777777" w:rsidR="00140C79" w:rsidRDefault="00EC7144" w:rsidP="00140C79">
      <w:pPr>
        <w:pStyle w:val="ListBullet"/>
        <w:numPr>
          <w:ilvl w:val="0"/>
          <w:numId w:val="4"/>
        </w:numPr>
        <w:tabs>
          <w:tab w:val="clear" w:pos="360"/>
          <w:tab w:val="num" w:pos="720"/>
        </w:tabs>
        <w:spacing w:line="240" w:lineRule="auto"/>
        <w:ind w:left="720"/>
      </w:pPr>
      <w:r>
        <w:t>direct involvement and/or employment of people with disability (or lived experience as appropriate) in the operation and or governance of the organisation</w:t>
      </w:r>
    </w:p>
    <w:p w14:paraId="76351703" w14:textId="77777777" w:rsidR="00140C79" w:rsidRDefault="00EC7144" w:rsidP="00140C79">
      <w:pPr>
        <w:pStyle w:val="ListBullet"/>
        <w:numPr>
          <w:ilvl w:val="0"/>
          <w:numId w:val="4"/>
        </w:numPr>
        <w:tabs>
          <w:tab w:val="clear" w:pos="360"/>
          <w:tab w:val="num" w:pos="720"/>
        </w:tabs>
        <w:spacing w:line="240" w:lineRule="auto"/>
        <w:ind w:left="720"/>
      </w:pPr>
      <w:r w:rsidRPr="008C27FD">
        <w:t xml:space="preserve">compliance with relevant requirements of the </w:t>
      </w:r>
      <w:r w:rsidRPr="00FF6173">
        <w:rPr>
          <w:i/>
          <w:iCs/>
        </w:rPr>
        <w:t>Disability Services Act 2006</w:t>
      </w:r>
      <w:r w:rsidRPr="00261536">
        <w:t>,</w:t>
      </w:r>
      <w:r w:rsidRPr="00D8673D">
        <w:t xml:space="preserve"> </w:t>
      </w:r>
      <w:r w:rsidRPr="00035C5C">
        <w:t xml:space="preserve">including </w:t>
      </w:r>
      <w:r>
        <w:t>worker screening</w:t>
      </w:r>
      <w:r w:rsidRPr="00AD409F">
        <w:t xml:space="preserve"> requirements</w:t>
      </w:r>
    </w:p>
    <w:p w14:paraId="6DC0CCCB" w14:textId="77777777" w:rsidR="00140C79" w:rsidRPr="00035C5C" w:rsidRDefault="00EC7144" w:rsidP="00140C79">
      <w:pPr>
        <w:pStyle w:val="ListBullet"/>
        <w:numPr>
          <w:ilvl w:val="0"/>
          <w:numId w:val="4"/>
        </w:numPr>
        <w:tabs>
          <w:tab w:val="clear" w:pos="360"/>
          <w:tab w:val="num" w:pos="720"/>
        </w:tabs>
        <w:spacing w:line="240" w:lineRule="auto"/>
        <w:ind w:left="720"/>
        <w:rPr>
          <w:sz w:val="20"/>
          <w:szCs w:val="20"/>
        </w:rPr>
      </w:pPr>
      <w:r w:rsidRPr="00035C5C">
        <w:t>have an Australian Business Number (ABN)</w:t>
      </w:r>
    </w:p>
    <w:p w14:paraId="187D6795" w14:textId="77777777" w:rsidR="00140C79" w:rsidRPr="00AB588D" w:rsidRDefault="00EC7144" w:rsidP="00140C79">
      <w:pPr>
        <w:pStyle w:val="ListBullet"/>
        <w:numPr>
          <w:ilvl w:val="0"/>
          <w:numId w:val="4"/>
        </w:numPr>
        <w:tabs>
          <w:tab w:val="clear" w:pos="360"/>
          <w:tab w:val="num" w:pos="720"/>
        </w:tabs>
        <w:spacing w:line="240" w:lineRule="auto"/>
        <w:ind w:left="720"/>
      </w:pPr>
      <w:r>
        <w:t xml:space="preserve">have operations or deliver services in Queensland </w:t>
      </w:r>
    </w:p>
    <w:p w14:paraId="1DFB7EE5" w14:textId="77777777" w:rsidR="00140C79" w:rsidRPr="00035C5C" w:rsidRDefault="00EC7144" w:rsidP="00140C79">
      <w:pPr>
        <w:pStyle w:val="ListBullet"/>
        <w:numPr>
          <w:ilvl w:val="0"/>
          <w:numId w:val="4"/>
        </w:numPr>
        <w:tabs>
          <w:tab w:val="clear" w:pos="360"/>
          <w:tab w:val="num" w:pos="720"/>
        </w:tabs>
        <w:spacing w:line="240" w:lineRule="auto"/>
        <w:ind w:left="720"/>
        <w:jc w:val="both"/>
      </w:pPr>
      <w:r w:rsidRPr="00035C5C">
        <w:t>be registered for the purposes of GST</w:t>
      </w:r>
    </w:p>
    <w:p w14:paraId="543FE0C5" w14:textId="77777777" w:rsidR="00140C79" w:rsidRDefault="00EC7144" w:rsidP="00140C79">
      <w:pPr>
        <w:pStyle w:val="ListBullet"/>
        <w:numPr>
          <w:ilvl w:val="0"/>
          <w:numId w:val="4"/>
        </w:numPr>
        <w:tabs>
          <w:tab w:val="num" w:pos="1897"/>
        </w:tabs>
        <w:spacing w:line="240" w:lineRule="auto"/>
        <w:ind w:left="720"/>
      </w:pPr>
      <w:r>
        <w:t>hold public liability insurance to the value of not less than $10 million, or provide evidence of plans to obtain insurance to the value of not less than $10 million to cover the proposed work</w:t>
      </w:r>
    </w:p>
    <w:p w14:paraId="319ECDA5" w14:textId="77777777" w:rsidR="00140C79" w:rsidRPr="00192DD4" w:rsidRDefault="00EC7144" w:rsidP="00140C79">
      <w:pPr>
        <w:pStyle w:val="ListBullet"/>
        <w:numPr>
          <w:ilvl w:val="0"/>
          <w:numId w:val="4"/>
        </w:numPr>
        <w:tabs>
          <w:tab w:val="num" w:pos="1897"/>
        </w:tabs>
        <w:spacing w:line="240" w:lineRule="auto"/>
        <w:ind w:left="720"/>
        <w:jc w:val="both"/>
      </w:pPr>
      <w:r w:rsidRPr="00192DD4">
        <w:t>be one of the following entity types:</w:t>
      </w:r>
    </w:p>
    <w:p w14:paraId="3443F1E2" w14:textId="77777777" w:rsidR="00140C79" w:rsidRPr="00035C5C" w:rsidRDefault="00EC7144" w:rsidP="00140C79">
      <w:pPr>
        <w:pStyle w:val="ListBullet"/>
        <w:numPr>
          <w:ilvl w:val="0"/>
          <w:numId w:val="65"/>
        </w:numPr>
        <w:spacing w:line="240" w:lineRule="auto"/>
        <w:jc w:val="both"/>
      </w:pPr>
      <w:r w:rsidRPr="00035C5C">
        <w:t>a company incorporated in Australia</w:t>
      </w:r>
    </w:p>
    <w:p w14:paraId="2DA334C2" w14:textId="77777777" w:rsidR="00140C79" w:rsidRPr="00035C5C" w:rsidRDefault="00EC7144" w:rsidP="00140C79">
      <w:pPr>
        <w:pStyle w:val="ListBullet"/>
        <w:numPr>
          <w:ilvl w:val="0"/>
          <w:numId w:val="65"/>
        </w:numPr>
        <w:spacing w:line="240" w:lineRule="auto"/>
        <w:jc w:val="both"/>
      </w:pPr>
      <w:r w:rsidRPr="00035C5C">
        <w:t>a company incorporated by guarantee</w:t>
      </w:r>
    </w:p>
    <w:p w14:paraId="692BBF28" w14:textId="77777777" w:rsidR="00140C79" w:rsidRPr="00035C5C" w:rsidRDefault="00EC7144" w:rsidP="00140C79">
      <w:pPr>
        <w:pStyle w:val="ListBullet"/>
        <w:numPr>
          <w:ilvl w:val="0"/>
          <w:numId w:val="65"/>
        </w:numPr>
        <w:spacing w:line="240" w:lineRule="auto"/>
        <w:jc w:val="both"/>
      </w:pPr>
      <w:r w:rsidRPr="00035C5C">
        <w:t>an incorporated trustee on behalf of a trust</w:t>
      </w:r>
    </w:p>
    <w:p w14:paraId="4E5142B6" w14:textId="77777777" w:rsidR="00140C79" w:rsidRPr="00035C5C" w:rsidRDefault="00EC7144" w:rsidP="00140C79">
      <w:pPr>
        <w:pStyle w:val="ListBullet"/>
        <w:numPr>
          <w:ilvl w:val="0"/>
          <w:numId w:val="65"/>
        </w:numPr>
        <w:spacing w:line="240" w:lineRule="auto"/>
      </w:pPr>
      <w:r w:rsidRPr="00035C5C">
        <w:t>an incorporated association</w:t>
      </w:r>
    </w:p>
    <w:p w14:paraId="1E793083" w14:textId="77777777" w:rsidR="00140C79" w:rsidRPr="00035C5C" w:rsidRDefault="00EC7144" w:rsidP="00140C79">
      <w:pPr>
        <w:pStyle w:val="ListBullet"/>
        <w:numPr>
          <w:ilvl w:val="0"/>
          <w:numId w:val="65"/>
        </w:numPr>
        <w:spacing w:line="240" w:lineRule="auto"/>
      </w:pPr>
      <w:r w:rsidRPr="00035C5C">
        <w:t>a partnership</w:t>
      </w:r>
    </w:p>
    <w:p w14:paraId="2A46D6C0" w14:textId="77777777" w:rsidR="00140C79" w:rsidRPr="00035C5C" w:rsidRDefault="00EC7144" w:rsidP="00140C79">
      <w:pPr>
        <w:pStyle w:val="ListBullet"/>
        <w:numPr>
          <w:ilvl w:val="0"/>
          <w:numId w:val="65"/>
        </w:numPr>
        <w:spacing w:line="240" w:lineRule="auto"/>
      </w:pPr>
      <w:r w:rsidRPr="00035C5C">
        <w:t>an entity auspiced by an eligible organis</w:t>
      </w:r>
      <w:r>
        <w:t>a</w:t>
      </w:r>
      <w:r w:rsidRPr="00035C5C">
        <w:t>tion</w:t>
      </w:r>
    </w:p>
    <w:p w14:paraId="7AA95053" w14:textId="77777777" w:rsidR="00140C79" w:rsidRPr="00035C5C" w:rsidRDefault="00EC7144" w:rsidP="00140C79">
      <w:pPr>
        <w:pStyle w:val="ListBullet"/>
        <w:numPr>
          <w:ilvl w:val="0"/>
          <w:numId w:val="65"/>
        </w:numPr>
        <w:spacing w:line="240" w:lineRule="auto"/>
      </w:pPr>
      <w:r w:rsidRPr="00035C5C">
        <w:t>a registered charity or not-for-profit organisation</w:t>
      </w:r>
    </w:p>
    <w:p w14:paraId="4C7B726B" w14:textId="77777777" w:rsidR="00140C79" w:rsidRDefault="00EC7144" w:rsidP="00140C79">
      <w:pPr>
        <w:pStyle w:val="ListBullet"/>
        <w:numPr>
          <w:ilvl w:val="0"/>
          <w:numId w:val="65"/>
        </w:numPr>
        <w:spacing w:line="240" w:lineRule="auto"/>
      </w:pPr>
      <w:r>
        <w:t>L</w:t>
      </w:r>
      <w:r w:rsidR="00722EBA" w:rsidRPr="00035C5C">
        <w:t xml:space="preserve">ocal </w:t>
      </w:r>
      <w:r>
        <w:t>G</w:t>
      </w:r>
      <w:r w:rsidR="00722EBA" w:rsidRPr="00035C5C">
        <w:t>overnment body</w:t>
      </w:r>
    </w:p>
    <w:p w14:paraId="36E14CDC" w14:textId="77777777" w:rsidR="00140C79" w:rsidRDefault="00EC7144" w:rsidP="00140C79">
      <w:pPr>
        <w:pStyle w:val="ListBullet"/>
        <w:numPr>
          <w:ilvl w:val="0"/>
          <w:numId w:val="65"/>
        </w:numPr>
        <w:spacing w:line="240" w:lineRule="auto"/>
      </w:pPr>
      <w:r>
        <w:t>a consortium</w:t>
      </w:r>
    </w:p>
    <w:p w14:paraId="7C4E7387" w14:textId="77777777" w:rsidR="00140C79" w:rsidRPr="00E064EF" w:rsidRDefault="00EC7144" w:rsidP="00140C79">
      <w:pPr>
        <w:pStyle w:val="ListBullet"/>
        <w:numPr>
          <w:ilvl w:val="0"/>
          <w:numId w:val="4"/>
        </w:numPr>
        <w:tabs>
          <w:tab w:val="clear" w:pos="360"/>
          <w:tab w:val="num" w:pos="720"/>
        </w:tabs>
        <w:spacing w:line="240" w:lineRule="auto"/>
        <w:ind w:left="720"/>
      </w:pPr>
      <w:r>
        <w:t>h</w:t>
      </w:r>
      <w:r w:rsidR="00960AB6">
        <w:t xml:space="preserve">ave </w:t>
      </w:r>
      <w:r w:rsidR="00960AB6" w:rsidRPr="00295611">
        <w:rPr>
          <w:u w:val="single"/>
        </w:rPr>
        <w:t>no</w:t>
      </w:r>
      <w:r w:rsidR="00960AB6" w:rsidRPr="009F20C4">
        <w:t xml:space="preserve"> </w:t>
      </w:r>
      <w:r w:rsidR="00960AB6" w:rsidRPr="00F95D6B">
        <w:t xml:space="preserve">outstanding performance/legal/financial matters that would impact </w:t>
      </w:r>
      <w:r w:rsidR="00960AB6">
        <w:t xml:space="preserve">the organisation </w:t>
      </w:r>
      <w:r w:rsidR="00960AB6" w:rsidRPr="00F95D6B">
        <w:t>being able to enter a contract with the department due to legislative requirements.</w:t>
      </w:r>
    </w:p>
    <w:p w14:paraId="351C8BA3" w14:textId="77777777" w:rsidR="00140C79" w:rsidRDefault="00EC7144" w:rsidP="009A79CB">
      <w:pPr>
        <w:pStyle w:val="ListBullet"/>
        <w:numPr>
          <w:ilvl w:val="0"/>
          <w:numId w:val="0"/>
        </w:numPr>
        <w:spacing w:before="240"/>
        <w:ind w:left="357"/>
        <w:contextualSpacing w:val="0"/>
      </w:pPr>
      <w:r>
        <w:t>If you meet the eligibility criteria, you will need to provide evidence as part of the application process.</w:t>
      </w:r>
    </w:p>
    <w:p w14:paraId="790C9132" w14:textId="77777777" w:rsidR="00140C79" w:rsidRDefault="00EC7144" w:rsidP="009A79CB">
      <w:pPr>
        <w:pStyle w:val="ListBullet"/>
        <w:numPr>
          <w:ilvl w:val="0"/>
          <w:numId w:val="0"/>
        </w:numPr>
        <w:spacing w:before="240"/>
        <w:ind w:left="357"/>
        <w:contextualSpacing w:val="0"/>
      </w:pPr>
      <w:r>
        <w:t>If you cannot meet the above eligibility criteria, you are not eligible to apply for this grant round.</w:t>
      </w:r>
    </w:p>
    <w:p w14:paraId="722B3687" w14:textId="77777777" w:rsidR="00140C79" w:rsidRPr="003C68BB" w:rsidRDefault="00EC7144" w:rsidP="00140C79">
      <w:pPr>
        <w:pStyle w:val="Heading2"/>
      </w:pPr>
      <w:bookmarkStart w:id="14" w:name="_Toc128309677"/>
      <w:r w:rsidRPr="003C68BB">
        <w:t>Eligible and ineligible expenditure</w:t>
      </w:r>
      <w:bookmarkEnd w:id="14"/>
    </w:p>
    <w:p w14:paraId="7ED7D38C" w14:textId="77777777" w:rsidR="00140C79" w:rsidRPr="008C27FD" w:rsidRDefault="00EC7144" w:rsidP="00140C79">
      <w:pPr>
        <w:autoSpaceDE w:val="0"/>
        <w:autoSpaceDN w:val="0"/>
        <w:adjustRightInd w:val="0"/>
        <w:spacing w:after="120" w:line="240" w:lineRule="auto"/>
      </w:pPr>
      <w:r>
        <w:t>Funding allocated under this grant round</w:t>
      </w:r>
      <w:r w:rsidRPr="008C27FD">
        <w:t xml:space="preserve"> can be used </w:t>
      </w:r>
      <w:r>
        <w:t>to contribute to:</w:t>
      </w:r>
      <w:r w:rsidRPr="008C27FD">
        <w:t xml:space="preserve"> </w:t>
      </w:r>
    </w:p>
    <w:p w14:paraId="38DBA177" w14:textId="77777777" w:rsidR="00140C79" w:rsidRPr="008C27FD" w:rsidRDefault="00EC7144" w:rsidP="00140C79">
      <w:pPr>
        <w:pStyle w:val="ListBullet"/>
        <w:numPr>
          <w:ilvl w:val="0"/>
          <w:numId w:val="4"/>
        </w:numPr>
        <w:tabs>
          <w:tab w:val="clear" w:pos="360"/>
          <w:tab w:val="num" w:pos="720"/>
        </w:tabs>
        <w:spacing w:line="240" w:lineRule="auto"/>
        <w:ind w:left="720"/>
      </w:pPr>
      <w:r w:rsidRPr="008C27FD">
        <w:t xml:space="preserve">operational costs incurred in the delivery of the </w:t>
      </w:r>
      <w:r>
        <w:t>disability peak body service</w:t>
      </w:r>
    </w:p>
    <w:p w14:paraId="5CCE1298" w14:textId="77777777" w:rsidR="00140C79" w:rsidRPr="008C27FD" w:rsidRDefault="00EC7144" w:rsidP="00140C79">
      <w:pPr>
        <w:pStyle w:val="ListBullet"/>
        <w:numPr>
          <w:ilvl w:val="0"/>
          <w:numId w:val="4"/>
        </w:numPr>
        <w:tabs>
          <w:tab w:val="clear" w:pos="360"/>
          <w:tab w:val="num" w:pos="720"/>
        </w:tabs>
        <w:spacing w:line="240" w:lineRule="auto"/>
        <w:ind w:left="720"/>
      </w:pPr>
      <w:r w:rsidRPr="008C27FD">
        <w:t xml:space="preserve">staff salaries and on-costs that are directly attributable to delivering the </w:t>
      </w:r>
      <w:r>
        <w:t>disability peak body service applied for</w:t>
      </w:r>
      <w:r w:rsidRPr="008C27FD">
        <w:t xml:space="preserve"> </w:t>
      </w:r>
    </w:p>
    <w:p w14:paraId="68AC2C2E" w14:textId="77777777" w:rsidR="00140C79" w:rsidRPr="008C27FD" w:rsidRDefault="00EC7144" w:rsidP="00140C79">
      <w:pPr>
        <w:pStyle w:val="ListBullet"/>
        <w:numPr>
          <w:ilvl w:val="0"/>
          <w:numId w:val="4"/>
        </w:numPr>
        <w:tabs>
          <w:tab w:val="clear" w:pos="360"/>
          <w:tab w:val="num" w:pos="720"/>
        </w:tabs>
        <w:spacing w:line="240" w:lineRule="auto"/>
        <w:ind w:left="720"/>
      </w:pPr>
      <w:r w:rsidRPr="008C27FD">
        <w:t xml:space="preserve">the proportion of administration expenses that directly relate to the </w:t>
      </w:r>
      <w:r>
        <w:t>disability peak body service applied for.</w:t>
      </w:r>
      <w:r w:rsidRPr="008C27FD">
        <w:t xml:space="preserve"> </w:t>
      </w:r>
    </w:p>
    <w:p w14:paraId="3027CE2F" w14:textId="77777777" w:rsidR="00140C79" w:rsidRPr="003C68BB" w:rsidRDefault="00EC7144" w:rsidP="00140C79">
      <w:pPr>
        <w:pStyle w:val="Heading2"/>
      </w:pPr>
      <w:bookmarkStart w:id="15" w:name="_Toc128309678"/>
      <w:r w:rsidRPr="003C68BB">
        <w:t>What activities the grant cannot be used for</w:t>
      </w:r>
      <w:bookmarkEnd w:id="15"/>
    </w:p>
    <w:p w14:paraId="021DA304" w14:textId="77777777" w:rsidR="00140C79" w:rsidRPr="008C27FD" w:rsidRDefault="00EC7144" w:rsidP="00140C79">
      <w:pPr>
        <w:spacing w:after="120"/>
      </w:pPr>
      <w:r w:rsidRPr="008C27FD">
        <w:t xml:space="preserve">The </w:t>
      </w:r>
      <w:r>
        <w:t xml:space="preserve">following </w:t>
      </w:r>
      <w:r w:rsidRPr="008C27FD">
        <w:t>activities will not be funded under this program:</w:t>
      </w:r>
    </w:p>
    <w:p w14:paraId="46037DEF" w14:textId="77777777" w:rsidR="00140C79" w:rsidRPr="008C27FD" w:rsidRDefault="00EC7144" w:rsidP="00140C79">
      <w:pPr>
        <w:pStyle w:val="ListBullet"/>
        <w:numPr>
          <w:ilvl w:val="0"/>
          <w:numId w:val="4"/>
        </w:numPr>
        <w:tabs>
          <w:tab w:val="clear" w:pos="360"/>
          <w:tab w:val="num" w:pos="720"/>
        </w:tabs>
        <w:spacing w:line="240" w:lineRule="auto"/>
        <w:ind w:left="720"/>
        <w:jc w:val="both"/>
      </w:pPr>
      <w:r w:rsidRPr="008C27FD">
        <w:t xml:space="preserve">retrospective costs (costs incurred before the grant agreement commences) </w:t>
      </w:r>
    </w:p>
    <w:p w14:paraId="0F031D7C" w14:textId="77777777" w:rsidR="00140C79" w:rsidRDefault="00EC7144" w:rsidP="00140C79">
      <w:pPr>
        <w:pStyle w:val="ListBullet"/>
        <w:numPr>
          <w:ilvl w:val="0"/>
          <w:numId w:val="4"/>
        </w:numPr>
        <w:tabs>
          <w:tab w:val="clear" w:pos="360"/>
          <w:tab w:val="num" w:pos="720"/>
        </w:tabs>
        <w:spacing w:line="240" w:lineRule="auto"/>
        <w:ind w:left="720"/>
        <w:jc w:val="both"/>
      </w:pPr>
      <w:r w:rsidRPr="008C27FD">
        <w:t>purchase of land</w:t>
      </w:r>
    </w:p>
    <w:p w14:paraId="058ED87F" w14:textId="77777777" w:rsidR="00140C79" w:rsidRPr="008C27FD" w:rsidRDefault="00EC7144" w:rsidP="00140C79">
      <w:pPr>
        <w:pStyle w:val="ListBullet"/>
        <w:numPr>
          <w:ilvl w:val="0"/>
          <w:numId w:val="4"/>
        </w:numPr>
        <w:tabs>
          <w:tab w:val="clear" w:pos="360"/>
          <w:tab w:val="num" w:pos="720"/>
        </w:tabs>
        <w:spacing w:line="240" w:lineRule="auto"/>
        <w:ind w:left="720"/>
        <w:jc w:val="both"/>
      </w:pPr>
      <w:r>
        <w:t>a</w:t>
      </w:r>
      <w:r w:rsidRPr="008C27FD">
        <w:t xml:space="preserve">ctivities not related to disability </w:t>
      </w:r>
      <w:r>
        <w:t>peak body service</w:t>
      </w:r>
      <w:r w:rsidRPr="008C27FD">
        <w:t xml:space="preserve"> delivery </w:t>
      </w:r>
    </w:p>
    <w:p w14:paraId="54142753" w14:textId="77777777" w:rsidR="00140C79" w:rsidRPr="008C27FD" w:rsidRDefault="00EC7144" w:rsidP="00140C79">
      <w:pPr>
        <w:pStyle w:val="ListBullet"/>
        <w:numPr>
          <w:ilvl w:val="0"/>
          <w:numId w:val="4"/>
        </w:numPr>
        <w:tabs>
          <w:tab w:val="clear" w:pos="360"/>
          <w:tab w:val="num" w:pos="720"/>
        </w:tabs>
        <w:spacing w:line="240" w:lineRule="auto"/>
        <w:ind w:left="720"/>
        <w:jc w:val="both"/>
      </w:pPr>
      <w:r>
        <w:t>a</w:t>
      </w:r>
      <w:r w:rsidRPr="008C27FD">
        <w:t xml:space="preserve">ctivities provided </w:t>
      </w:r>
      <w:r>
        <w:t xml:space="preserve">as </w:t>
      </w:r>
      <w:r w:rsidR="00121B02">
        <w:t>a</w:t>
      </w:r>
      <w:r w:rsidRPr="008C27FD">
        <w:t xml:space="preserve"> </w:t>
      </w:r>
      <w:r>
        <w:t>NDIS service provider</w:t>
      </w:r>
    </w:p>
    <w:p w14:paraId="243574EB" w14:textId="77777777" w:rsidR="00140C79" w:rsidRPr="008C27FD" w:rsidRDefault="00EC7144" w:rsidP="00140C79">
      <w:pPr>
        <w:pStyle w:val="ListBullet"/>
        <w:numPr>
          <w:ilvl w:val="0"/>
          <w:numId w:val="4"/>
        </w:numPr>
        <w:tabs>
          <w:tab w:val="clear" w:pos="360"/>
          <w:tab w:val="num" w:pos="720"/>
        </w:tabs>
        <w:spacing w:line="240" w:lineRule="auto"/>
        <w:ind w:left="720"/>
      </w:pPr>
      <w:r>
        <w:t>a</w:t>
      </w:r>
      <w:r w:rsidRPr="008C27FD">
        <w:t xml:space="preserve">ctivities </w:t>
      </w:r>
      <w:r>
        <w:t xml:space="preserve">funded </w:t>
      </w:r>
      <w:r w:rsidRPr="008C27FD">
        <w:t>under the Commonwealth Government’s Information,</w:t>
      </w:r>
      <w:r>
        <w:t xml:space="preserve"> </w:t>
      </w:r>
      <w:r w:rsidRPr="008C27FD">
        <w:t>Linkages and Capacity Building Program</w:t>
      </w:r>
    </w:p>
    <w:p w14:paraId="31D32613" w14:textId="77777777" w:rsidR="00140C79" w:rsidRPr="00C17957" w:rsidRDefault="00EC7144" w:rsidP="00140C79">
      <w:pPr>
        <w:pStyle w:val="ListBullet"/>
        <w:numPr>
          <w:ilvl w:val="0"/>
          <w:numId w:val="4"/>
        </w:numPr>
        <w:tabs>
          <w:tab w:val="clear" w:pos="360"/>
          <w:tab w:val="num" w:pos="720"/>
        </w:tabs>
        <w:spacing w:line="240" w:lineRule="auto"/>
        <w:ind w:left="720"/>
        <w:jc w:val="both"/>
      </w:pPr>
      <w:r w:rsidRPr="008C27FD">
        <w:lastRenderedPageBreak/>
        <w:t xml:space="preserve">activities </w:t>
      </w:r>
      <w:r>
        <w:t xml:space="preserve">that are already </w:t>
      </w:r>
      <w:r w:rsidRPr="008C27FD">
        <w:t xml:space="preserve">funded under another </w:t>
      </w:r>
      <w:r w:rsidR="00213759">
        <w:t>G</w:t>
      </w:r>
      <w:r w:rsidRPr="008C27FD">
        <w:t>overnment funding program</w:t>
      </w:r>
      <w:r>
        <w:t xml:space="preserve"> </w:t>
      </w:r>
    </w:p>
    <w:p w14:paraId="0C68846B" w14:textId="77777777" w:rsidR="00140C79" w:rsidRPr="008C27FD" w:rsidRDefault="00EC7144" w:rsidP="00140C79">
      <w:pPr>
        <w:pStyle w:val="ListBullet"/>
        <w:numPr>
          <w:ilvl w:val="0"/>
          <w:numId w:val="4"/>
        </w:numPr>
        <w:tabs>
          <w:tab w:val="clear" w:pos="360"/>
          <w:tab w:val="num" w:pos="720"/>
        </w:tabs>
        <w:spacing w:line="240" w:lineRule="auto"/>
        <w:ind w:left="720"/>
        <w:jc w:val="both"/>
      </w:pPr>
      <w:r>
        <w:t>loans or financial assistance to any person</w:t>
      </w:r>
    </w:p>
    <w:p w14:paraId="20ACA45C" w14:textId="77777777" w:rsidR="00140C79" w:rsidRDefault="00EC7144" w:rsidP="00140C79">
      <w:pPr>
        <w:pStyle w:val="ListBullet"/>
        <w:numPr>
          <w:ilvl w:val="0"/>
          <w:numId w:val="4"/>
        </w:numPr>
        <w:tabs>
          <w:tab w:val="clear" w:pos="360"/>
          <w:tab w:val="num" w:pos="720"/>
        </w:tabs>
        <w:spacing w:line="240" w:lineRule="auto"/>
        <w:ind w:left="720"/>
        <w:jc w:val="both"/>
      </w:pPr>
      <w:r w:rsidRPr="008C27FD">
        <w:t>capital projects or construction work</w:t>
      </w:r>
      <w:r>
        <w:t>.</w:t>
      </w:r>
    </w:p>
    <w:p w14:paraId="1A2A2CB3" w14:textId="77777777" w:rsidR="00140C79" w:rsidRPr="003C68BB" w:rsidRDefault="00EC7144" w:rsidP="00140C79">
      <w:pPr>
        <w:pStyle w:val="Heading1"/>
      </w:pPr>
      <w:bookmarkStart w:id="16" w:name="_Toc128309679"/>
      <w:r w:rsidRPr="003C68BB">
        <w:t>Assessment criteria</w:t>
      </w:r>
      <w:bookmarkEnd w:id="16"/>
    </w:p>
    <w:p w14:paraId="5F01893F" w14:textId="77777777" w:rsidR="00140C79" w:rsidRDefault="00EC7144" w:rsidP="00140C79">
      <w:pPr>
        <w:spacing w:after="120"/>
      </w:pPr>
      <w:r>
        <w:t>All applications submitted that meet the eligibility criteria as defined in 5.1 will be assessed against each of the following assessment criteria:</w:t>
      </w:r>
    </w:p>
    <w:p w14:paraId="58FB14E5" w14:textId="77777777" w:rsidR="00140C79" w:rsidRDefault="00140C79" w:rsidP="00140C79">
      <w:pPr>
        <w:pBdr>
          <w:top w:val="single" w:sz="4" w:space="1" w:color="auto"/>
        </w:pBdr>
        <w:spacing w:after="120"/>
      </w:pPr>
    </w:p>
    <w:p w14:paraId="335D7B52" w14:textId="77777777" w:rsidR="00140C79" w:rsidRPr="00035C5C" w:rsidRDefault="00EC7144" w:rsidP="00140C79">
      <w:pPr>
        <w:pBdr>
          <w:top w:val="single" w:sz="4" w:space="1" w:color="auto"/>
        </w:pBdr>
        <w:spacing w:after="120"/>
        <w:rPr>
          <w:b/>
          <w:bCs/>
        </w:rPr>
      </w:pPr>
      <w:r w:rsidRPr="00035C5C">
        <w:rPr>
          <w:b/>
          <w:bCs/>
        </w:rPr>
        <w:t xml:space="preserve">Criterion 1 </w:t>
      </w:r>
      <w:r>
        <w:rPr>
          <w:b/>
          <w:bCs/>
        </w:rPr>
        <w:t>- D</w:t>
      </w:r>
      <w:r w:rsidRPr="00035C5C">
        <w:rPr>
          <w:b/>
          <w:bCs/>
        </w:rPr>
        <w:t>escribe the proposed activities to be delivered</w:t>
      </w:r>
      <w:r>
        <w:rPr>
          <w:b/>
          <w:bCs/>
        </w:rPr>
        <w:t xml:space="preserve"> </w:t>
      </w:r>
      <w:r w:rsidRPr="00035C5C">
        <w:rPr>
          <w:b/>
          <w:bCs/>
        </w:rPr>
        <w:t>(450 words</w:t>
      </w:r>
      <w:r>
        <w:rPr>
          <w:b/>
          <w:bCs/>
        </w:rPr>
        <w:t xml:space="preserve"> maximum</w:t>
      </w:r>
      <w:r w:rsidRPr="00035C5C">
        <w:rPr>
          <w:b/>
          <w:bCs/>
        </w:rPr>
        <w:t>)</w:t>
      </w:r>
    </w:p>
    <w:p w14:paraId="2450C25F" w14:textId="77777777" w:rsidR="00140C79" w:rsidRPr="000733A7" w:rsidRDefault="00EC7144" w:rsidP="00140C79">
      <w:pPr>
        <w:spacing w:after="120"/>
        <w:rPr>
          <w:b/>
          <w:bCs/>
        </w:rPr>
      </w:pPr>
      <w:r w:rsidRPr="000733A7">
        <w:t xml:space="preserve">When addressing </w:t>
      </w:r>
      <w:r>
        <w:t>this criterion,</w:t>
      </w:r>
      <w:r w:rsidRPr="000733A7">
        <w:t xml:space="preserve"> </w:t>
      </w:r>
      <w:r>
        <w:t>you</w:t>
      </w:r>
      <w:r w:rsidRPr="000733A7">
        <w:t xml:space="preserve"> </w:t>
      </w:r>
      <w:r>
        <w:t>should</w:t>
      </w:r>
      <w:r w:rsidRPr="000733A7">
        <w:t>:</w:t>
      </w:r>
    </w:p>
    <w:p w14:paraId="493D7839" w14:textId="77777777" w:rsidR="00140C79" w:rsidRDefault="00EC7144" w:rsidP="00140C79">
      <w:pPr>
        <w:pStyle w:val="ListParagraph"/>
        <w:numPr>
          <w:ilvl w:val="0"/>
          <w:numId w:val="50"/>
        </w:numPr>
        <w:spacing w:after="120"/>
        <w:ind w:left="714" w:hanging="357"/>
        <w:rPr>
          <w:rFonts w:cs="Arial"/>
        </w:rPr>
      </w:pPr>
      <w:r w:rsidRPr="008C27FD">
        <w:rPr>
          <w:rFonts w:cs="Arial"/>
        </w:rPr>
        <w:t>describ</w:t>
      </w:r>
      <w:r>
        <w:rPr>
          <w:rFonts w:cs="Arial"/>
        </w:rPr>
        <w:t>e</w:t>
      </w:r>
      <w:r w:rsidRPr="008C27FD">
        <w:rPr>
          <w:rFonts w:cs="Arial"/>
        </w:rPr>
        <w:t xml:space="preserve"> how </w:t>
      </w:r>
      <w:r>
        <w:rPr>
          <w:rFonts w:cs="Arial"/>
        </w:rPr>
        <w:t xml:space="preserve">your organisation will use </w:t>
      </w:r>
      <w:r w:rsidRPr="008C27FD">
        <w:rPr>
          <w:rFonts w:cs="Arial"/>
        </w:rPr>
        <w:t xml:space="preserve">the funding </w:t>
      </w:r>
      <w:r>
        <w:rPr>
          <w:rFonts w:cs="Arial"/>
        </w:rPr>
        <w:t xml:space="preserve">to </w:t>
      </w:r>
      <w:r w:rsidRPr="008C27FD">
        <w:rPr>
          <w:rFonts w:cs="Arial"/>
        </w:rPr>
        <w:t>deliver</w:t>
      </w:r>
      <w:r>
        <w:rPr>
          <w:rFonts w:cs="Arial"/>
        </w:rPr>
        <w:t xml:space="preserve"> the disability peak body </w:t>
      </w:r>
      <w:r w:rsidRPr="008C27FD">
        <w:rPr>
          <w:rFonts w:cs="Arial"/>
        </w:rPr>
        <w:t>services</w:t>
      </w:r>
      <w:r>
        <w:rPr>
          <w:rFonts w:cs="Arial"/>
        </w:rPr>
        <w:t xml:space="preserve"> </w:t>
      </w:r>
      <w:r w:rsidRPr="008C27FD">
        <w:rPr>
          <w:rFonts w:cs="Arial"/>
        </w:rPr>
        <w:t>that</w:t>
      </w:r>
      <w:r>
        <w:rPr>
          <w:rFonts w:cs="Arial"/>
        </w:rPr>
        <w:t xml:space="preserve"> meet the identified requirements as outlined in the </w:t>
      </w:r>
      <w:r w:rsidRPr="009A6F45">
        <w:rPr>
          <w:rFonts w:cs="Arial"/>
        </w:rPr>
        <w:t>‘What will be funded’</w:t>
      </w:r>
      <w:r>
        <w:rPr>
          <w:rFonts w:cs="Arial"/>
        </w:rPr>
        <w:t xml:space="preserve"> section 4 above.</w:t>
      </w:r>
    </w:p>
    <w:p w14:paraId="563A0802" w14:textId="77777777" w:rsidR="00140C79" w:rsidRPr="008C27FD" w:rsidRDefault="00140C79" w:rsidP="00140C79">
      <w:pPr>
        <w:pStyle w:val="ListParagraph"/>
        <w:spacing w:after="120"/>
        <w:ind w:left="714"/>
        <w:rPr>
          <w:rFonts w:cs="Arial"/>
        </w:rPr>
      </w:pPr>
    </w:p>
    <w:p w14:paraId="0B5224BF" w14:textId="77777777" w:rsidR="00140C79" w:rsidRDefault="00140C79" w:rsidP="00140C79">
      <w:pPr>
        <w:pBdr>
          <w:top w:val="single" w:sz="4" w:space="1" w:color="auto"/>
        </w:pBdr>
        <w:spacing w:after="120"/>
        <w:rPr>
          <w:b/>
          <w:bCs/>
        </w:rPr>
      </w:pPr>
    </w:p>
    <w:p w14:paraId="69587C11" w14:textId="77777777" w:rsidR="00140C79" w:rsidRPr="00035C5C" w:rsidRDefault="00EC7144" w:rsidP="00140C79">
      <w:pPr>
        <w:pBdr>
          <w:top w:val="single" w:sz="4" w:space="1" w:color="auto"/>
        </w:pBdr>
        <w:spacing w:after="120"/>
        <w:rPr>
          <w:b/>
          <w:bCs/>
        </w:rPr>
      </w:pPr>
      <w:r w:rsidRPr="00035C5C">
        <w:rPr>
          <w:b/>
          <w:bCs/>
        </w:rPr>
        <w:t xml:space="preserve">Criterion 2 </w:t>
      </w:r>
      <w:r>
        <w:rPr>
          <w:b/>
          <w:bCs/>
        </w:rPr>
        <w:t>- D</w:t>
      </w:r>
      <w:r w:rsidRPr="00035C5C">
        <w:rPr>
          <w:b/>
          <w:bCs/>
        </w:rPr>
        <w:t xml:space="preserve">escribe how the proposed activity will </w:t>
      </w:r>
      <w:r>
        <w:rPr>
          <w:b/>
          <w:bCs/>
        </w:rPr>
        <w:t xml:space="preserve">be delivered </w:t>
      </w:r>
      <w:r w:rsidR="00213759">
        <w:rPr>
          <w:b/>
          <w:bCs/>
        </w:rPr>
        <w:t>S</w:t>
      </w:r>
      <w:r>
        <w:rPr>
          <w:b/>
          <w:bCs/>
        </w:rPr>
        <w:t xml:space="preserve">tatewide </w:t>
      </w:r>
      <w:r w:rsidRPr="00A000E6">
        <w:rPr>
          <w:b/>
          <w:bCs/>
        </w:rPr>
        <w:t>(</w:t>
      </w:r>
      <w:r w:rsidRPr="001A08D5">
        <w:rPr>
          <w:b/>
          <w:bCs/>
        </w:rPr>
        <w:t>450</w:t>
      </w:r>
      <w:r w:rsidRPr="00A000E6">
        <w:rPr>
          <w:b/>
          <w:bCs/>
        </w:rPr>
        <w:t xml:space="preserve"> words</w:t>
      </w:r>
      <w:r w:rsidRPr="00035C5C">
        <w:rPr>
          <w:b/>
          <w:bCs/>
        </w:rPr>
        <w:t xml:space="preserve"> maximum)</w:t>
      </w:r>
    </w:p>
    <w:p w14:paraId="029C795D" w14:textId="77777777" w:rsidR="00140C79" w:rsidRDefault="00EC7144" w:rsidP="00140C79">
      <w:pPr>
        <w:spacing w:after="120"/>
      </w:pPr>
      <w:r>
        <w:t>When addressing this criterion, you should</w:t>
      </w:r>
      <w:r w:rsidRPr="00210499">
        <w:t xml:space="preserve">: </w:t>
      </w:r>
    </w:p>
    <w:p w14:paraId="47E88873" w14:textId="77777777" w:rsidR="00140C79" w:rsidRPr="005F69F8" w:rsidRDefault="00EC7144" w:rsidP="00140C79">
      <w:pPr>
        <w:pStyle w:val="ListParagraph"/>
        <w:numPr>
          <w:ilvl w:val="0"/>
          <w:numId w:val="50"/>
        </w:numPr>
        <w:spacing w:after="120"/>
        <w:ind w:left="714" w:hanging="357"/>
      </w:pPr>
      <w:r w:rsidRPr="00210499">
        <w:rPr>
          <w:rFonts w:cs="Arial"/>
        </w:rPr>
        <w:t>de</w:t>
      </w:r>
      <w:r>
        <w:rPr>
          <w:rFonts w:cs="Arial"/>
        </w:rPr>
        <w:t>scribe</w:t>
      </w:r>
      <w:r w:rsidRPr="00210499">
        <w:rPr>
          <w:rFonts w:cs="Arial"/>
        </w:rPr>
        <w:t xml:space="preserve"> how </w:t>
      </w:r>
      <w:r>
        <w:rPr>
          <w:rFonts w:cs="Arial"/>
        </w:rPr>
        <w:t xml:space="preserve">your organisation will deliver </w:t>
      </w:r>
      <w:r w:rsidRPr="00210499">
        <w:rPr>
          <w:rFonts w:cs="Arial"/>
        </w:rPr>
        <w:t>the</w:t>
      </w:r>
      <w:r>
        <w:rPr>
          <w:rFonts w:cs="Arial"/>
        </w:rPr>
        <w:t xml:space="preserve"> disability peak body </w:t>
      </w:r>
      <w:r w:rsidRPr="00210499">
        <w:rPr>
          <w:rFonts w:cs="Arial"/>
        </w:rPr>
        <w:t xml:space="preserve">services </w:t>
      </w:r>
      <w:r>
        <w:rPr>
          <w:rFonts w:cs="Arial"/>
        </w:rPr>
        <w:t xml:space="preserve">applied for, </w:t>
      </w:r>
      <w:r w:rsidR="00213759">
        <w:rPr>
          <w:rFonts w:cs="Arial"/>
        </w:rPr>
        <w:t>S</w:t>
      </w:r>
      <w:r w:rsidRPr="00210499">
        <w:rPr>
          <w:rFonts w:cs="Arial"/>
        </w:rPr>
        <w:t xml:space="preserve">tatewide. For example, </w:t>
      </w:r>
      <w:r>
        <w:rPr>
          <w:rFonts w:cs="Arial"/>
        </w:rPr>
        <w:t>you</w:t>
      </w:r>
      <w:r>
        <w:t xml:space="preserve"> must demonstrate existing networks and service linkages that will enable </w:t>
      </w:r>
      <w:r w:rsidR="00213759">
        <w:t>S</w:t>
      </w:r>
      <w:r>
        <w:t>tatewide coverage</w:t>
      </w:r>
      <w:r w:rsidRPr="00210499">
        <w:rPr>
          <w:rFonts w:cs="Arial"/>
        </w:rPr>
        <w:t>.</w:t>
      </w:r>
    </w:p>
    <w:p w14:paraId="3EC78F4D" w14:textId="77777777" w:rsidR="00140C79" w:rsidRPr="00DD435C" w:rsidRDefault="00140C79" w:rsidP="00140C79">
      <w:pPr>
        <w:pStyle w:val="ListParagraph"/>
        <w:spacing w:after="120"/>
        <w:ind w:left="714"/>
      </w:pPr>
    </w:p>
    <w:p w14:paraId="08D1608E" w14:textId="77777777" w:rsidR="00140C79" w:rsidRDefault="00140C79" w:rsidP="00140C79">
      <w:pPr>
        <w:pBdr>
          <w:top w:val="single" w:sz="4" w:space="0" w:color="auto"/>
        </w:pBdr>
        <w:spacing w:after="120"/>
        <w:rPr>
          <w:b/>
          <w:bCs/>
        </w:rPr>
      </w:pPr>
    </w:p>
    <w:p w14:paraId="6371EA6C" w14:textId="77777777" w:rsidR="00140C79" w:rsidRDefault="00EC7144" w:rsidP="00140C79">
      <w:pPr>
        <w:pBdr>
          <w:top w:val="single" w:sz="4" w:space="0" w:color="auto"/>
        </w:pBdr>
        <w:spacing w:after="120"/>
        <w:rPr>
          <w:b/>
          <w:bCs/>
        </w:rPr>
      </w:pPr>
      <w:r w:rsidRPr="00035C5C">
        <w:rPr>
          <w:b/>
          <w:bCs/>
        </w:rPr>
        <w:t>Criterion 3</w:t>
      </w:r>
      <w:r>
        <w:rPr>
          <w:b/>
          <w:bCs/>
        </w:rPr>
        <w:t xml:space="preserve"> - Describe how the proposed activities will support disability service providers </w:t>
      </w:r>
      <w:r w:rsidRPr="00035C5C">
        <w:rPr>
          <w:b/>
          <w:bCs/>
        </w:rPr>
        <w:t>(450 words maximum)</w:t>
      </w:r>
    </w:p>
    <w:p w14:paraId="243B0BF9" w14:textId="77777777" w:rsidR="00140C79" w:rsidRPr="00693B9F" w:rsidRDefault="00EC7144" w:rsidP="00140C79">
      <w:pPr>
        <w:pBdr>
          <w:top w:val="single" w:sz="4" w:space="0" w:color="auto"/>
        </w:pBdr>
        <w:spacing w:after="120"/>
        <w:rPr>
          <w:b/>
          <w:bCs/>
        </w:rPr>
      </w:pPr>
      <w:r w:rsidRPr="00693B9F">
        <w:t>When addressing this criterion</w:t>
      </w:r>
      <w:r>
        <w:t>,</w:t>
      </w:r>
      <w:r w:rsidRPr="00693B9F">
        <w:t xml:space="preserve"> you should:</w:t>
      </w:r>
    </w:p>
    <w:p w14:paraId="08472807" w14:textId="77777777" w:rsidR="00140C79" w:rsidRPr="008C27FD" w:rsidRDefault="00EC7144" w:rsidP="00140C79">
      <w:pPr>
        <w:pStyle w:val="ListParagraph"/>
        <w:numPr>
          <w:ilvl w:val="0"/>
          <w:numId w:val="117"/>
        </w:numPr>
        <w:spacing w:after="120"/>
        <w:rPr>
          <w:rFonts w:cs="Arial"/>
        </w:rPr>
      </w:pPr>
      <w:r>
        <w:rPr>
          <w:rFonts w:cs="Arial"/>
        </w:rPr>
        <w:t>d</w:t>
      </w:r>
      <w:r w:rsidRPr="008C27FD">
        <w:rPr>
          <w:rFonts w:cs="Arial"/>
        </w:rPr>
        <w:t xml:space="preserve">escribe how </w:t>
      </w:r>
      <w:r>
        <w:rPr>
          <w:rFonts w:cs="Arial"/>
        </w:rPr>
        <w:t>you</w:t>
      </w:r>
      <w:r w:rsidRPr="008C27FD">
        <w:rPr>
          <w:rFonts w:cs="Arial"/>
        </w:rPr>
        <w:t xml:space="preserve"> promote </w:t>
      </w:r>
      <w:r>
        <w:rPr>
          <w:rFonts w:cs="Arial"/>
        </w:rPr>
        <w:t>your</w:t>
      </w:r>
      <w:r w:rsidRPr="008C27FD">
        <w:rPr>
          <w:rFonts w:cs="Arial"/>
        </w:rPr>
        <w:t xml:space="preserve"> services to </w:t>
      </w:r>
      <w:r>
        <w:rPr>
          <w:rFonts w:cs="Arial"/>
        </w:rPr>
        <w:t>your</w:t>
      </w:r>
      <w:r w:rsidRPr="008C27FD">
        <w:rPr>
          <w:rFonts w:cs="Arial"/>
        </w:rPr>
        <w:t xml:space="preserve"> client group (</w:t>
      </w:r>
      <w:r w:rsidR="00121B02" w:rsidRPr="008C27FD">
        <w:rPr>
          <w:rFonts w:cs="Arial"/>
        </w:rPr>
        <w:t>e.g.,</w:t>
      </w:r>
      <w:r w:rsidRPr="008C27FD">
        <w:rPr>
          <w:rFonts w:cs="Arial"/>
        </w:rPr>
        <w:t xml:space="preserve"> a website/webpage that provides basic information and promotes the service) </w:t>
      </w:r>
    </w:p>
    <w:p w14:paraId="2CD73C7B" w14:textId="77777777" w:rsidR="00140C79" w:rsidRPr="008C27FD" w:rsidRDefault="00EC7144" w:rsidP="00140C79">
      <w:pPr>
        <w:pStyle w:val="ListParagraph"/>
        <w:numPr>
          <w:ilvl w:val="0"/>
          <w:numId w:val="117"/>
        </w:numPr>
        <w:spacing w:after="120"/>
        <w:rPr>
          <w:rFonts w:cs="Arial"/>
        </w:rPr>
      </w:pPr>
      <w:r>
        <w:rPr>
          <w:rFonts w:cs="Arial"/>
        </w:rPr>
        <w:t>d</w:t>
      </w:r>
      <w:r w:rsidRPr="008C27FD">
        <w:rPr>
          <w:rFonts w:cs="Arial"/>
        </w:rPr>
        <w:t xml:space="preserve">escribe how </w:t>
      </w:r>
      <w:r>
        <w:rPr>
          <w:rFonts w:cs="Arial"/>
        </w:rPr>
        <w:t>you</w:t>
      </w:r>
      <w:r w:rsidRPr="008C27FD">
        <w:rPr>
          <w:rFonts w:cs="Arial"/>
        </w:rPr>
        <w:t xml:space="preserve"> ensure accessible information provision (</w:t>
      </w:r>
      <w:r w:rsidR="00121B02" w:rsidRPr="008C27FD">
        <w:rPr>
          <w:rFonts w:cs="Arial"/>
        </w:rPr>
        <w:t>e.g.,</w:t>
      </w:r>
      <w:r w:rsidRPr="008C27FD">
        <w:rPr>
          <w:rFonts w:cs="Arial"/>
        </w:rPr>
        <w:t xml:space="preserve"> accessible office spaces, interpreting services available etc.)</w:t>
      </w:r>
    </w:p>
    <w:p w14:paraId="58380D67" w14:textId="77777777" w:rsidR="00140C79" w:rsidRDefault="00EC7144" w:rsidP="00140C79">
      <w:pPr>
        <w:pStyle w:val="ListParagraph"/>
        <w:numPr>
          <w:ilvl w:val="0"/>
          <w:numId w:val="50"/>
        </w:numPr>
        <w:spacing w:after="240"/>
        <w:ind w:left="714" w:hanging="357"/>
        <w:rPr>
          <w:rFonts w:cs="Arial"/>
        </w:rPr>
      </w:pPr>
      <w:r>
        <w:rPr>
          <w:rFonts w:cs="Arial"/>
        </w:rPr>
        <w:t xml:space="preserve">demonstrate your </w:t>
      </w:r>
      <w:r w:rsidRPr="008C27FD">
        <w:rPr>
          <w:rFonts w:cs="Arial"/>
        </w:rPr>
        <w:t xml:space="preserve">ability to engage with and support </w:t>
      </w:r>
      <w:r>
        <w:rPr>
          <w:rFonts w:cs="Arial"/>
        </w:rPr>
        <w:t>disability service providers</w:t>
      </w:r>
      <w:r w:rsidRPr="008C27FD">
        <w:rPr>
          <w:rFonts w:cs="Arial"/>
        </w:rPr>
        <w:t xml:space="preserve">. </w:t>
      </w:r>
    </w:p>
    <w:p w14:paraId="796716A2" w14:textId="77777777" w:rsidR="00140C79" w:rsidRPr="008C27FD" w:rsidRDefault="00140C79" w:rsidP="00140C79">
      <w:pPr>
        <w:pStyle w:val="ListParagraph"/>
        <w:spacing w:after="240"/>
        <w:ind w:left="714"/>
        <w:rPr>
          <w:rFonts w:cs="Arial"/>
        </w:rPr>
      </w:pPr>
    </w:p>
    <w:p w14:paraId="02DC4C7A" w14:textId="77777777" w:rsidR="00140C79" w:rsidRDefault="00140C79" w:rsidP="00140C79">
      <w:pPr>
        <w:pBdr>
          <w:top w:val="single" w:sz="4" w:space="1" w:color="auto"/>
        </w:pBdr>
        <w:autoSpaceDE w:val="0"/>
        <w:autoSpaceDN w:val="0"/>
        <w:adjustRightInd w:val="0"/>
        <w:spacing w:after="120" w:line="240" w:lineRule="auto"/>
        <w:rPr>
          <w:b/>
          <w:bCs/>
        </w:rPr>
      </w:pPr>
    </w:p>
    <w:p w14:paraId="586E8F1A" w14:textId="77777777" w:rsidR="00140C79" w:rsidRDefault="00EC7144" w:rsidP="00140C79">
      <w:pPr>
        <w:pBdr>
          <w:top w:val="single" w:sz="4" w:space="1" w:color="auto"/>
        </w:pBdr>
        <w:autoSpaceDE w:val="0"/>
        <w:autoSpaceDN w:val="0"/>
        <w:adjustRightInd w:val="0"/>
        <w:spacing w:after="120" w:line="240" w:lineRule="auto"/>
      </w:pPr>
      <w:r w:rsidRPr="007F2DB7">
        <w:rPr>
          <w:b/>
          <w:bCs/>
        </w:rPr>
        <w:t xml:space="preserve">Criterion </w:t>
      </w:r>
      <w:r>
        <w:rPr>
          <w:b/>
          <w:bCs/>
        </w:rPr>
        <w:t>4 -</w:t>
      </w:r>
      <w:r w:rsidRPr="007F2DB7">
        <w:rPr>
          <w:b/>
          <w:bCs/>
        </w:rPr>
        <w:t xml:space="preserve"> </w:t>
      </w:r>
      <w:r w:rsidRPr="00035C5C">
        <w:rPr>
          <w:b/>
          <w:bCs/>
        </w:rPr>
        <w:t xml:space="preserve">Describe the organisation and provide evidence of </w:t>
      </w:r>
      <w:r>
        <w:rPr>
          <w:b/>
          <w:bCs/>
        </w:rPr>
        <w:t>your</w:t>
      </w:r>
      <w:r w:rsidRPr="00035C5C">
        <w:rPr>
          <w:b/>
          <w:bCs/>
        </w:rPr>
        <w:t xml:space="preserve"> ability to deliver the proposed activities</w:t>
      </w:r>
      <w:r>
        <w:rPr>
          <w:b/>
          <w:bCs/>
        </w:rPr>
        <w:t xml:space="preserve"> </w:t>
      </w:r>
      <w:r w:rsidRPr="007F2DB7">
        <w:rPr>
          <w:b/>
          <w:bCs/>
        </w:rPr>
        <w:t>(</w:t>
      </w:r>
      <w:r>
        <w:rPr>
          <w:b/>
          <w:bCs/>
        </w:rPr>
        <w:t>5</w:t>
      </w:r>
      <w:r w:rsidRPr="007F2DB7">
        <w:rPr>
          <w:b/>
          <w:bCs/>
        </w:rPr>
        <w:t>50 words</w:t>
      </w:r>
      <w:r>
        <w:rPr>
          <w:b/>
          <w:bCs/>
        </w:rPr>
        <w:t xml:space="preserve"> maximum</w:t>
      </w:r>
      <w:r w:rsidRPr="007F2DB7">
        <w:rPr>
          <w:b/>
          <w:bCs/>
        </w:rPr>
        <w:t>)</w:t>
      </w:r>
    </w:p>
    <w:p w14:paraId="2474CDCA" w14:textId="77777777" w:rsidR="00140C79" w:rsidRPr="008C27FD" w:rsidRDefault="00EC7144" w:rsidP="00140C79">
      <w:pPr>
        <w:spacing w:after="120"/>
      </w:pPr>
      <w:r>
        <w:t>When</w:t>
      </w:r>
      <w:r w:rsidRPr="008C27FD">
        <w:t xml:space="preserve"> addressing th</w:t>
      </w:r>
      <w:r>
        <w:t>is</w:t>
      </w:r>
      <w:r w:rsidRPr="008C27FD">
        <w:t xml:space="preserve"> criterion</w:t>
      </w:r>
      <w:r>
        <w:t>,</w:t>
      </w:r>
      <w:r w:rsidRPr="008C27FD">
        <w:t xml:space="preserve"> </w:t>
      </w:r>
      <w:r>
        <w:t xml:space="preserve">you </w:t>
      </w:r>
      <w:r w:rsidRPr="008C27FD">
        <w:t>should:</w:t>
      </w:r>
    </w:p>
    <w:p w14:paraId="300773BC" w14:textId="77777777" w:rsidR="00140C79" w:rsidRPr="008C27FD" w:rsidRDefault="00EC7144" w:rsidP="00140C79">
      <w:pPr>
        <w:pStyle w:val="ListParagraph"/>
        <w:numPr>
          <w:ilvl w:val="0"/>
          <w:numId w:val="50"/>
        </w:numPr>
        <w:spacing w:after="120"/>
        <w:ind w:left="714" w:hanging="357"/>
        <w:rPr>
          <w:rFonts w:cs="Arial"/>
        </w:rPr>
      </w:pPr>
      <w:r>
        <w:rPr>
          <w:rFonts w:cs="Arial"/>
        </w:rPr>
        <w:t>s</w:t>
      </w:r>
      <w:r w:rsidRPr="008C27FD">
        <w:rPr>
          <w:rFonts w:cs="Arial"/>
        </w:rPr>
        <w:t xml:space="preserve">ummarise the history and purpose </w:t>
      </w:r>
      <w:r>
        <w:rPr>
          <w:rFonts w:cs="Arial"/>
        </w:rPr>
        <w:t>of your organisation</w:t>
      </w:r>
      <w:r w:rsidRPr="008C27FD">
        <w:rPr>
          <w:rFonts w:cs="Arial"/>
        </w:rPr>
        <w:t xml:space="preserve"> and explain how this demonstrates </w:t>
      </w:r>
      <w:r>
        <w:rPr>
          <w:rFonts w:cs="Arial"/>
        </w:rPr>
        <w:t xml:space="preserve">your </w:t>
      </w:r>
      <w:r w:rsidRPr="008C27FD">
        <w:rPr>
          <w:rFonts w:cs="Arial"/>
        </w:rPr>
        <w:t xml:space="preserve">ability to deliver the activities </w:t>
      </w:r>
    </w:p>
    <w:p w14:paraId="28EFB35D" w14:textId="77777777" w:rsidR="00140C79" w:rsidRPr="008C27FD" w:rsidRDefault="00EC7144" w:rsidP="00140C79">
      <w:pPr>
        <w:pStyle w:val="ListParagraph"/>
        <w:numPr>
          <w:ilvl w:val="0"/>
          <w:numId w:val="50"/>
        </w:numPr>
        <w:spacing w:after="120"/>
        <w:ind w:left="714" w:hanging="357"/>
        <w:rPr>
          <w:rFonts w:cs="Arial"/>
        </w:rPr>
      </w:pPr>
      <w:r>
        <w:rPr>
          <w:rFonts w:cs="Arial"/>
        </w:rPr>
        <w:t>d</w:t>
      </w:r>
      <w:r w:rsidRPr="008C27FD">
        <w:rPr>
          <w:rFonts w:cs="Arial"/>
        </w:rPr>
        <w:t xml:space="preserve">escribe the relevant skills, qualifications, and experience of key </w:t>
      </w:r>
      <w:r>
        <w:rPr>
          <w:rFonts w:cs="Arial"/>
        </w:rPr>
        <w:t xml:space="preserve">program </w:t>
      </w:r>
      <w:r w:rsidRPr="008C27FD">
        <w:rPr>
          <w:rFonts w:cs="Arial"/>
        </w:rPr>
        <w:t>management and specialist staff</w:t>
      </w:r>
      <w:r>
        <w:rPr>
          <w:rFonts w:cs="Arial"/>
        </w:rPr>
        <w:t xml:space="preserve"> </w:t>
      </w:r>
      <w:r w:rsidRPr="008C27FD">
        <w:rPr>
          <w:rFonts w:cs="Arial"/>
        </w:rPr>
        <w:t xml:space="preserve">and explain how their roles and responsibilities will contribute to effective oversight and governance in managing and administering the proposed activities </w:t>
      </w:r>
    </w:p>
    <w:p w14:paraId="0EC0B5E1" w14:textId="77777777" w:rsidR="00140C79" w:rsidRPr="008C27FD" w:rsidRDefault="00EC7144" w:rsidP="00140C79">
      <w:pPr>
        <w:pStyle w:val="ListParagraph"/>
        <w:numPr>
          <w:ilvl w:val="0"/>
          <w:numId w:val="50"/>
        </w:numPr>
        <w:spacing w:after="120"/>
        <w:ind w:left="714" w:hanging="357"/>
        <w:rPr>
          <w:rFonts w:cs="Arial"/>
        </w:rPr>
      </w:pPr>
      <w:r>
        <w:rPr>
          <w:rFonts w:cs="Arial"/>
        </w:rPr>
        <w:t>d</w:t>
      </w:r>
      <w:r w:rsidRPr="008C27FD">
        <w:rPr>
          <w:rFonts w:cs="Arial"/>
        </w:rPr>
        <w:t>escribe intake pathways (</w:t>
      </w:r>
      <w:r w:rsidR="00121B02" w:rsidRPr="008C27FD">
        <w:rPr>
          <w:rFonts w:cs="Arial"/>
        </w:rPr>
        <w:t>e.g.,</w:t>
      </w:r>
      <w:r w:rsidRPr="008C27FD">
        <w:rPr>
          <w:rFonts w:cs="Arial"/>
        </w:rPr>
        <w:t xml:space="preserve"> telephone, email, web-form, and in-person) </w:t>
      </w:r>
    </w:p>
    <w:p w14:paraId="120E29F8" w14:textId="77777777" w:rsidR="00140C79" w:rsidRPr="008C27FD" w:rsidRDefault="00EC7144" w:rsidP="00140C79">
      <w:pPr>
        <w:pStyle w:val="ListParagraph"/>
        <w:numPr>
          <w:ilvl w:val="0"/>
          <w:numId w:val="50"/>
        </w:numPr>
        <w:spacing w:after="120"/>
        <w:ind w:left="714" w:hanging="357"/>
        <w:rPr>
          <w:rFonts w:cs="Arial"/>
        </w:rPr>
      </w:pPr>
      <w:r>
        <w:rPr>
          <w:rFonts w:cs="Arial"/>
        </w:rPr>
        <w:lastRenderedPageBreak/>
        <w:t>d</w:t>
      </w:r>
      <w:r w:rsidRPr="008C27FD">
        <w:rPr>
          <w:rFonts w:cs="Arial"/>
        </w:rPr>
        <w:t xml:space="preserve">escribe client participation/feedback mechanisms </w:t>
      </w:r>
    </w:p>
    <w:p w14:paraId="446CCF88" w14:textId="77777777" w:rsidR="00140C79" w:rsidRDefault="00EC7144" w:rsidP="00140C79">
      <w:pPr>
        <w:pStyle w:val="ListParagraph"/>
        <w:numPr>
          <w:ilvl w:val="0"/>
          <w:numId w:val="50"/>
        </w:numPr>
        <w:spacing w:after="0"/>
        <w:ind w:left="714" w:hanging="357"/>
        <w:contextualSpacing w:val="0"/>
        <w:rPr>
          <w:rFonts w:cs="Arial"/>
        </w:rPr>
      </w:pPr>
      <w:r>
        <w:rPr>
          <w:rFonts w:cs="Arial"/>
        </w:rPr>
        <w:t>describe how you support employment of people with disability and/or lived experience of disability, including within your organisation</w:t>
      </w:r>
    </w:p>
    <w:p w14:paraId="1D627657" w14:textId="77777777" w:rsidR="00140C79" w:rsidRDefault="00EC7144" w:rsidP="00140C79">
      <w:pPr>
        <w:pStyle w:val="ListParagraph"/>
        <w:numPr>
          <w:ilvl w:val="0"/>
          <w:numId w:val="50"/>
        </w:numPr>
        <w:spacing w:after="240"/>
        <w:ind w:left="714" w:hanging="357"/>
        <w:contextualSpacing w:val="0"/>
        <w:rPr>
          <w:rFonts w:cs="Arial"/>
        </w:rPr>
      </w:pPr>
      <w:r>
        <w:rPr>
          <w:rFonts w:cs="Arial"/>
        </w:rPr>
        <w:t>describe how you will ensure you are ready to commence service provision for the peak body service by 1 July 2023.</w:t>
      </w:r>
    </w:p>
    <w:p w14:paraId="6562AA97" w14:textId="77777777" w:rsidR="00140C79" w:rsidRDefault="00140C79" w:rsidP="00140C79">
      <w:pPr>
        <w:pBdr>
          <w:top w:val="single" w:sz="4" w:space="1" w:color="auto"/>
        </w:pBdr>
        <w:autoSpaceDE w:val="0"/>
        <w:autoSpaceDN w:val="0"/>
        <w:adjustRightInd w:val="0"/>
        <w:spacing w:after="120" w:line="240" w:lineRule="auto"/>
        <w:rPr>
          <w:b/>
          <w:bCs/>
        </w:rPr>
      </w:pPr>
    </w:p>
    <w:p w14:paraId="15374B89" w14:textId="77777777" w:rsidR="00140C79" w:rsidRPr="00035C5C" w:rsidRDefault="00EC7144" w:rsidP="00140C79">
      <w:pPr>
        <w:pBdr>
          <w:top w:val="single" w:sz="4" w:space="1" w:color="auto"/>
        </w:pBdr>
        <w:autoSpaceDE w:val="0"/>
        <w:autoSpaceDN w:val="0"/>
        <w:adjustRightInd w:val="0"/>
        <w:spacing w:after="120" w:line="240" w:lineRule="auto"/>
      </w:pPr>
      <w:r w:rsidRPr="007F2DB7">
        <w:rPr>
          <w:b/>
          <w:bCs/>
        </w:rPr>
        <w:t xml:space="preserve">Criterion </w:t>
      </w:r>
      <w:r>
        <w:rPr>
          <w:b/>
          <w:bCs/>
        </w:rPr>
        <w:t>5 - D</w:t>
      </w:r>
      <w:r w:rsidRPr="007F2DB7">
        <w:rPr>
          <w:b/>
          <w:bCs/>
        </w:rPr>
        <w:t xml:space="preserve">escribe how </w:t>
      </w:r>
      <w:r>
        <w:rPr>
          <w:b/>
          <w:bCs/>
        </w:rPr>
        <w:t>you</w:t>
      </w:r>
      <w:r w:rsidRPr="007F2DB7">
        <w:rPr>
          <w:b/>
          <w:bCs/>
        </w:rPr>
        <w:t xml:space="preserve"> will maintain quality control of the activities, ensure effective reporting, and evaluate the success of the activities</w:t>
      </w:r>
      <w:r>
        <w:rPr>
          <w:b/>
          <w:bCs/>
        </w:rPr>
        <w:t xml:space="preserve"> </w:t>
      </w:r>
      <w:r w:rsidRPr="007F2DB7">
        <w:rPr>
          <w:b/>
          <w:bCs/>
        </w:rPr>
        <w:t>(450 words</w:t>
      </w:r>
      <w:r>
        <w:rPr>
          <w:b/>
          <w:bCs/>
        </w:rPr>
        <w:t xml:space="preserve"> maximum</w:t>
      </w:r>
      <w:r w:rsidRPr="007F2DB7">
        <w:rPr>
          <w:b/>
          <w:bCs/>
        </w:rPr>
        <w:t>)</w:t>
      </w:r>
    </w:p>
    <w:p w14:paraId="055970BC" w14:textId="77777777" w:rsidR="00140C79" w:rsidRPr="008C27FD" w:rsidRDefault="00EC7144" w:rsidP="00140C79">
      <w:pPr>
        <w:spacing w:after="120"/>
      </w:pPr>
      <w:r>
        <w:t>When</w:t>
      </w:r>
      <w:r w:rsidRPr="008C27FD">
        <w:t xml:space="preserve"> addressing the criterion, </w:t>
      </w:r>
      <w:r>
        <w:t xml:space="preserve">you </w:t>
      </w:r>
      <w:r w:rsidRPr="008C27FD">
        <w:t>should:</w:t>
      </w:r>
    </w:p>
    <w:p w14:paraId="534684FB" w14:textId="77777777" w:rsidR="00140C79" w:rsidRDefault="00EC7144" w:rsidP="00140C79">
      <w:pPr>
        <w:pStyle w:val="ListParagraph"/>
        <w:numPr>
          <w:ilvl w:val="0"/>
          <w:numId w:val="50"/>
        </w:numPr>
        <w:spacing w:after="120" w:line="240" w:lineRule="auto"/>
        <w:ind w:left="714" w:hanging="357"/>
        <w:rPr>
          <w:rFonts w:cs="Arial"/>
        </w:rPr>
      </w:pPr>
      <w:r>
        <w:rPr>
          <w:rFonts w:cs="Arial"/>
        </w:rPr>
        <w:t>p</w:t>
      </w:r>
      <w:r w:rsidRPr="008C27FD">
        <w:rPr>
          <w:rFonts w:cs="Arial"/>
        </w:rPr>
        <w:t xml:space="preserve">rovide evidence to demonstrate </w:t>
      </w:r>
      <w:r>
        <w:rPr>
          <w:rFonts w:cs="Arial"/>
        </w:rPr>
        <w:t>your</w:t>
      </w:r>
      <w:r w:rsidRPr="008C27FD">
        <w:rPr>
          <w:rFonts w:cs="Arial"/>
        </w:rPr>
        <w:t xml:space="preserve"> capacity to capture data on </w:t>
      </w:r>
      <w:r>
        <w:rPr>
          <w:rFonts w:cs="Arial"/>
        </w:rPr>
        <w:t>your</w:t>
      </w:r>
      <w:r w:rsidRPr="008C27FD">
        <w:rPr>
          <w:rFonts w:cs="Arial"/>
        </w:rPr>
        <w:t xml:space="preserve"> service delivery to meet </w:t>
      </w:r>
      <w:r>
        <w:rPr>
          <w:rFonts w:cs="Arial"/>
        </w:rPr>
        <w:t>monthly r</w:t>
      </w:r>
      <w:r w:rsidRPr="008C27FD">
        <w:rPr>
          <w:rFonts w:cs="Arial"/>
        </w:rPr>
        <w:t>eporting requirements</w:t>
      </w:r>
    </w:p>
    <w:p w14:paraId="53688339" w14:textId="77777777" w:rsidR="00140C79" w:rsidRPr="007D1474" w:rsidRDefault="00EC7144" w:rsidP="00140C79">
      <w:pPr>
        <w:pStyle w:val="ListParagraph"/>
        <w:numPr>
          <w:ilvl w:val="0"/>
          <w:numId w:val="50"/>
        </w:numPr>
        <w:spacing w:after="120" w:line="240" w:lineRule="auto"/>
        <w:ind w:left="714" w:hanging="357"/>
        <w:rPr>
          <w:rFonts w:cs="Arial"/>
        </w:rPr>
      </w:pPr>
      <w:r>
        <w:t>d</w:t>
      </w:r>
      <w:r w:rsidRPr="00295611">
        <w:t xml:space="preserve">escribe </w:t>
      </w:r>
      <w:r>
        <w:t>your</w:t>
      </w:r>
      <w:r w:rsidRPr="00295611">
        <w:t xml:space="preserve"> client record-keeping database </w:t>
      </w:r>
    </w:p>
    <w:p w14:paraId="6B7F0D14" w14:textId="77777777" w:rsidR="00140C79" w:rsidRDefault="00EC7144" w:rsidP="00140C79">
      <w:pPr>
        <w:pStyle w:val="ListParagraph"/>
        <w:numPr>
          <w:ilvl w:val="0"/>
          <w:numId w:val="50"/>
        </w:numPr>
        <w:spacing w:after="120" w:line="240" w:lineRule="auto"/>
        <w:ind w:left="714" w:hanging="357"/>
        <w:rPr>
          <w:rFonts w:cs="Arial"/>
        </w:rPr>
      </w:pPr>
      <w:r>
        <w:rPr>
          <w:rFonts w:cs="Arial"/>
        </w:rPr>
        <w:t>d</w:t>
      </w:r>
      <w:r w:rsidRPr="00B6608A">
        <w:rPr>
          <w:rFonts w:cs="Arial"/>
        </w:rPr>
        <w:t xml:space="preserve">escribe how </w:t>
      </w:r>
      <w:r>
        <w:rPr>
          <w:rFonts w:cs="Arial"/>
        </w:rPr>
        <w:t>you</w:t>
      </w:r>
      <w:r w:rsidRPr="00B6608A">
        <w:rPr>
          <w:rFonts w:cs="Arial"/>
        </w:rPr>
        <w:t xml:space="preserve"> will manage any risks associated with the activities, including any risk and mitigation plans</w:t>
      </w:r>
    </w:p>
    <w:p w14:paraId="04259D46" w14:textId="77777777" w:rsidR="00140C79" w:rsidRPr="007D1474" w:rsidRDefault="00EC7144" w:rsidP="00140C79">
      <w:pPr>
        <w:pStyle w:val="ListParagraph"/>
        <w:numPr>
          <w:ilvl w:val="0"/>
          <w:numId w:val="50"/>
        </w:numPr>
        <w:spacing w:after="120" w:line="240" w:lineRule="auto"/>
        <w:ind w:left="714" w:hanging="357"/>
        <w:rPr>
          <w:rFonts w:cs="Arial"/>
        </w:rPr>
      </w:pPr>
      <w:r w:rsidRPr="00F46C63">
        <w:t xml:space="preserve">if </w:t>
      </w:r>
      <w:r>
        <w:t>you</w:t>
      </w:r>
      <w:r w:rsidRPr="00F46C63">
        <w:t xml:space="preserve"> also provide NDIS supports or other disability services</w:t>
      </w:r>
      <w:r>
        <w:t xml:space="preserve">, describe </w:t>
      </w:r>
      <w:r w:rsidRPr="00F46C63">
        <w:t>the conflict of interest</w:t>
      </w:r>
      <w:r>
        <w:t>, how it</w:t>
      </w:r>
      <w:r w:rsidRPr="00F46C63">
        <w:t xml:space="preserve"> will be </w:t>
      </w:r>
      <w:r>
        <w:t xml:space="preserve">managed and </w:t>
      </w:r>
      <w:r w:rsidRPr="00F46C63">
        <w:t>resolved, and how client confidence in the independence of the peak body service can be maintained</w:t>
      </w:r>
    </w:p>
    <w:p w14:paraId="320F3436" w14:textId="77777777" w:rsidR="00140C79" w:rsidRPr="009F20C4" w:rsidRDefault="00EC7144" w:rsidP="00140C79">
      <w:pPr>
        <w:pStyle w:val="ListParagraph"/>
        <w:numPr>
          <w:ilvl w:val="0"/>
          <w:numId w:val="50"/>
        </w:numPr>
        <w:spacing w:after="120" w:line="240" w:lineRule="auto"/>
        <w:ind w:left="714" w:hanging="357"/>
        <w:contextualSpacing w:val="0"/>
        <w:rPr>
          <w:rStyle w:val="Hyperlink"/>
          <w:rFonts w:cs="Arial"/>
          <w:color w:val="auto"/>
          <w:u w:val="none"/>
        </w:rPr>
      </w:pPr>
      <w:r>
        <w:rPr>
          <w:rFonts w:cs="Arial"/>
        </w:rPr>
        <w:t>p</w:t>
      </w:r>
      <w:r w:rsidRPr="00317C7F">
        <w:rPr>
          <w:rFonts w:cs="Arial"/>
        </w:rPr>
        <w:t xml:space="preserve">rovide evidence to demonstrate </w:t>
      </w:r>
      <w:r>
        <w:rPr>
          <w:rFonts w:cs="Arial"/>
        </w:rPr>
        <w:t>your</w:t>
      </w:r>
      <w:r w:rsidRPr="00317C7F">
        <w:rPr>
          <w:rFonts w:cs="Arial"/>
        </w:rPr>
        <w:t xml:space="preserve"> capacity to meet Human Services </w:t>
      </w:r>
      <w:r>
        <w:rPr>
          <w:rFonts w:cs="Arial"/>
        </w:rPr>
        <w:t>Q</w:t>
      </w:r>
      <w:r w:rsidRPr="00317C7F">
        <w:rPr>
          <w:rFonts w:cs="Arial"/>
        </w:rPr>
        <w:t xml:space="preserve">uality Framework Quality </w:t>
      </w:r>
      <w:r w:rsidR="00F042B6" w:rsidRPr="00317C7F">
        <w:rPr>
          <w:rFonts w:cs="Arial"/>
        </w:rPr>
        <w:t xml:space="preserve">(HSQF) </w:t>
      </w:r>
      <w:r w:rsidRPr="00317C7F">
        <w:rPr>
          <w:rFonts w:cs="Arial"/>
        </w:rPr>
        <w:t xml:space="preserve">pathway requirements for Disability services as defined in the </w:t>
      </w:r>
      <w:hyperlink r:id="rId14" w:history="1">
        <w:r w:rsidRPr="00317C7F">
          <w:rPr>
            <w:rStyle w:val="Hyperlink"/>
          </w:rPr>
          <w:t>HSQF Framework</w:t>
        </w:r>
      </w:hyperlink>
      <w:r>
        <w:t>.</w:t>
      </w:r>
    </w:p>
    <w:p w14:paraId="0C52D4C9" w14:textId="77777777" w:rsidR="00140C79" w:rsidRPr="003C68BB" w:rsidRDefault="00EC7144" w:rsidP="00140C79">
      <w:pPr>
        <w:pStyle w:val="Heading1"/>
      </w:pPr>
      <w:bookmarkStart w:id="17" w:name="_Toc128309680"/>
      <w:r w:rsidRPr="003C68BB">
        <w:t>How to apply</w:t>
      </w:r>
      <w:bookmarkEnd w:id="17"/>
    </w:p>
    <w:p w14:paraId="60B9DC57" w14:textId="77777777" w:rsidR="00140C79" w:rsidRPr="002A6B4A" w:rsidRDefault="00EC7144" w:rsidP="00140C79">
      <w:pPr>
        <w:spacing w:after="120"/>
      </w:pPr>
      <w:r w:rsidRPr="00557D76">
        <w:rPr>
          <w:u w:val="single"/>
        </w:rPr>
        <w:t xml:space="preserve">Before submitting an </w:t>
      </w:r>
      <w:r w:rsidR="00121B02" w:rsidRPr="00557D76">
        <w:rPr>
          <w:u w:val="single"/>
        </w:rPr>
        <w:t>application,</w:t>
      </w:r>
      <w:r w:rsidRPr="00557D76">
        <w:rPr>
          <w:u w:val="single"/>
        </w:rPr>
        <w:t xml:space="preserve"> you must</w:t>
      </w:r>
      <w:r>
        <w:t>:</w:t>
      </w:r>
    </w:p>
    <w:p w14:paraId="5546CDB8" w14:textId="77777777" w:rsidR="00140C79" w:rsidRPr="00557D76" w:rsidRDefault="00EC7144" w:rsidP="00140C79">
      <w:pPr>
        <w:pStyle w:val="ListParagraph"/>
        <w:numPr>
          <w:ilvl w:val="0"/>
          <w:numId w:val="114"/>
        </w:numPr>
        <w:spacing w:after="120"/>
        <w:rPr>
          <w:b/>
          <w:bCs/>
        </w:rPr>
      </w:pPr>
      <w:r w:rsidRPr="00D15C9D">
        <w:t>read and understand the</w:t>
      </w:r>
      <w:r>
        <w:t xml:space="preserve"> Sector Capacity and Capability Building Grant </w:t>
      </w:r>
      <w:r w:rsidRPr="00D15C9D">
        <w:t>Guidelines</w:t>
      </w:r>
    </w:p>
    <w:p w14:paraId="184EFD10" w14:textId="77777777" w:rsidR="00140C79" w:rsidRPr="00D15C9D" w:rsidRDefault="00EC7144" w:rsidP="00140C79">
      <w:pPr>
        <w:pStyle w:val="ListParagraph"/>
        <w:numPr>
          <w:ilvl w:val="0"/>
          <w:numId w:val="112"/>
        </w:numPr>
        <w:spacing w:after="120"/>
        <w:rPr>
          <w:b/>
          <w:bCs/>
        </w:rPr>
      </w:pPr>
      <w:r w:rsidRPr="00557D76">
        <w:t>meet all the eligibility criteria</w:t>
      </w:r>
      <w:r>
        <w:t xml:space="preserve"> (as defined in 5.1).</w:t>
      </w:r>
    </w:p>
    <w:p w14:paraId="294F13E6" w14:textId="77777777" w:rsidR="00140C79" w:rsidRDefault="00EC7144" w:rsidP="00140C79">
      <w:r w:rsidRPr="00557D76">
        <w:rPr>
          <w:u w:val="single"/>
        </w:rPr>
        <w:t>To apply you must</w:t>
      </w:r>
      <w:r>
        <w:t>:</w:t>
      </w:r>
    </w:p>
    <w:p w14:paraId="59BB2429" w14:textId="77777777" w:rsidR="00140C79" w:rsidRDefault="00EC7144" w:rsidP="00140C79">
      <w:pPr>
        <w:pStyle w:val="ListParagraph"/>
        <w:numPr>
          <w:ilvl w:val="0"/>
          <w:numId w:val="112"/>
        </w:numPr>
      </w:pPr>
      <w:r>
        <w:t xml:space="preserve">register and submit the application form via </w:t>
      </w:r>
      <w:hyperlink r:id="rId15" w:history="1">
        <w:proofErr w:type="spellStart"/>
        <w:r w:rsidRPr="00477B0D">
          <w:rPr>
            <w:rStyle w:val="Hyperlink"/>
          </w:rPr>
          <w:t>Smarty</w:t>
        </w:r>
        <w:r>
          <w:rPr>
            <w:rStyle w:val="Hyperlink"/>
          </w:rPr>
          <w:t>g</w:t>
        </w:r>
        <w:r w:rsidRPr="00477B0D">
          <w:rPr>
            <w:rStyle w:val="Hyperlink"/>
          </w:rPr>
          <w:t>rants</w:t>
        </w:r>
        <w:proofErr w:type="spellEnd"/>
      </w:hyperlink>
      <w:r>
        <w:t xml:space="preserve"> </w:t>
      </w:r>
    </w:p>
    <w:p w14:paraId="7B672F47" w14:textId="77777777" w:rsidR="00140C79" w:rsidRDefault="00EC7144" w:rsidP="00140C79">
      <w:pPr>
        <w:pStyle w:val="ListParagraph"/>
        <w:numPr>
          <w:ilvl w:val="0"/>
          <w:numId w:val="112"/>
        </w:numPr>
        <w:spacing w:before="120" w:after="120" w:line="240" w:lineRule="auto"/>
      </w:pPr>
      <w:r>
        <w:t>provide all the information requested</w:t>
      </w:r>
    </w:p>
    <w:p w14:paraId="408DB6B2" w14:textId="77777777" w:rsidR="00140C79" w:rsidRDefault="00EC7144" w:rsidP="00140C79">
      <w:pPr>
        <w:pStyle w:val="ListParagraph"/>
        <w:numPr>
          <w:ilvl w:val="0"/>
          <w:numId w:val="112"/>
        </w:numPr>
        <w:spacing w:before="120" w:after="120" w:line="240" w:lineRule="auto"/>
      </w:pPr>
      <w:r>
        <w:t>address all assessment criteria</w:t>
      </w:r>
    </w:p>
    <w:p w14:paraId="17A6A6E7" w14:textId="77777777" w:rsidR="00140C79" w:rsidRPr="00F0451B" w:rsidRDefault="00EC7144" w:rsidP="00140C79">
      <w:pPr>
        <w:pStyle w:val="ListParagraph"/>
        <w:numPr>
          <w:ilvl w:val="0"/>
          <w:numId w:val="112"/>
        </w:numPr>
        <w:spacing w:after="120"/>
        <w:rPr>
          <w:rFonts w:cs="Arial"/>
        </w:rPr>
      </w:pPr>
      <w:r>
        <w:rPr>
          <w:rFonts w:cs="Arial"/>
        </w:rPr>
        <w:t>p</w:t>
      </w:r>
      <w:r w:rsidRPr="00F0451B">
        <w:rPr>
          <w:rFonts w:cs="Arial"/>
        </w:rPr>
        <w:t xml:space="preserve">rovide the application in English </w:t>
      </w:r>
    </w:p>
    <w:p w14:paraId="6F5DB665" w14:textId="77777777" w:rsidR="00140C79" w:rsidRDefault="00EC7144" w:rsidP="00140C79">
      <w:pPr>
        <w:pStyle w:val="ListParagraph"/>
        <w:numPr>
          <w:ilvl w:val="0"/>
          <w:numId w:val="112"/>
        </w:numPr>
        <w:spacing w:before="120" w:after="120" w:line="240" w:lineRule="auto"/>
      </w:pPr>
      <w:r>
        <w:rPr>
          <w:rFonts w:cs="Arial"/>
        </w:rPr>
        <w:t>p</w:t>
      </w:r>
      <w:r w:rsidRPr="00F0451B">
        <w:rPr>
          <w:rFonts w:cs="Arial"/>
        </w:rPr>
        <w:t>rovide a</w:t>
      </w:r>
      <w:r>
        <w:rPr>
          <w:rFonts w:cs="Arial"/>
        </w:rPr>
        <w:t>n i</w:t>
      </w:r>
      <w:r w:rsidRPr="00F0451B">
        <w:rPr>
          <w:rFonts w:cs="Arial"/>
        </w:rPr>
        <w:t xml:space="preserve">ndicative </w:t>
      </w:r>
      <w:r>
        <w:rPr>
          <w:rFonts w:cs="Arial"/>
        </w:rPr>
        <w:t>b</w:t>
      </w:r>
      <w:r w:rsidRPr="00F0451B">
        <w:rPr>
          <w:rFonts w:cs="Arial"/>
        </w:rPr>
        <w:t xml:space="preserve">udget </w:t>
      </w:r>
      <w:r>
        <w:rPr>
          <w:rFonts w:cs="Arial"/>
        </w:rPr>
        <w:t>using the template in</w:t>
      </w:r>
      <w:r w:rsidRPr="00F0451B">
        <w:rPr>
          <w:rFonts w:cs="Arial"/>
        </w:rPr>
        <w:t xml:space="preserve"> the application</w:t>
      </w:r>
      <w:r>
        <w:rPr>
          <w:rFonts w:cs="Arial"/>
        </w:rPr>
        <w:t xml:space="preserve"> form</w:t>
      </w:r>
    </w:p>
    <w:p w14:paraId="792B2FA8" w14:textId="77777777" w:rsidR="00140C79" w:rsidRDefault="00EC7144" w:rsidP="00140C79">
      <w:pPr>
        <w:pStyle w:val="ListParagraph"/>
        <w:numPr>
          <w:ilvl w:val="0"/>
          <w:numId w:val="112"/>
        </w:numPr>
        <w:spacing w:before="120" w:after="120" w:line="240" w:lineRule="auto"/>
      </w:pPr>
      <w:r>
        <w:t>submit the application by the closing date and time. Late applications will not be accepted.</w:t>
      </w:r>
    </w:p>
    <w:p w14:paraId="08D040B0" w14:textId="77777777" w:rsidR="00140C79" w:rsidRPr="00557D76" w:rsidRDefault="00EC7144" w:rsidP="00140C79">
      <w:pPr>
        <w:rPr>
          <w:u w:val="single"/>
        </w:rPr>
      </w:pPr>
      <w:r w:rsidRPr="00557D76">
        <w:rPr>
          <w:u w:val="single"/>
        </w:rPr>
        <w:t>Smar</w:t>
      </w:r>
      <w:r>
        <w:rPr>
          <w:u w:val="single"/>
        </w:rPr>
        <w:t>t</w:t>
      </w:r>
      <w:r w:rsidRPr="00557D76">
        <w:rPr>
          <w:u w:val="single"/>
        </w:rPr>
        <w:t>y</w:t>
      </w:r>
      <w:r>
        <w:rPr>
          <w:u w:val="single"/>
        </w:rPr>
        <w:t>G</w:t>
      </w:r>
      <w:r w:rsidRPr="00557D76">
        <w:rPr>
          <w:u w:val="single"/>
        </w:rPr>
        <w:t>rants</w:t>
      </w:r>
    </w:p>
    <w:p w14:paraId="384E4EC5" w14:textId="77777777" w:rsidR="00140C79" w:rsidRDefault="00EC7144" w:rsidP="00140C79">
      <w:pPr>
        <w:spacing w:after="120"/>
      </w:pPr>
      <w:r w:rsidRPr="0014544F">
        <w:t xml:space="preserve">If you have any technical difficulties with logging in, progressing or submitting your application, please contact SmartyGrants on 03 9320 6888 or by email </w:t>
      </w:r>
      <w:hyperlink r:id="rId16" w:history="1">
        <w:r w:rsidRPr="006035CA">
          <w:rPr>
            <w:rStyle w:val="Hyperlink"/>
          </w:rPr>
          <w:t>service@smartygrants.com.au. </w:t>
        </w:r>
      </w:hyperlink>
    </w:p>
    <w:p w14:paraId="2F30A333" w14:textId="77777777" w:rsidR="00140C79" w:rsidRPr="003C68BB" w:rsidRDefault="00EC7144" w:rsidP="00140C79">
      <w:pPr>
        <w:pStyle w:val="Heading1"/>
      </w:pPr>
      <w:bookmarkStart w:id="18" w:name="_Toc128309681"/>
      <w:r w:rsidRPr="003C68BB">
        <w:t>Assessment process</w:t>
      </w:r>
      <w:bookmarkEnd w:id="18"/>
    </w:p>
    <w:p w14:paraId="77F1A7E0" w14:textId="77777777" w:rsidR="00140C79" w:rsidRPr="00E95EE3" w:rsidRDefault="00EC7144" w:rsidP="00140C79">
      <w:pPr>
        <w:spacing w:after="120"/>
        <w:rPr>
          <w:b/>
          <w:bCs/>
        </w:rPr>
      </w:pPr>
      <w:r w:rsidRPr="00E95EE3">
        <w:rPr>
          <w:b/>
          <w:bCs/>
        </w:rPr>
        <w:t xml:space="preserve">Eligibility check </w:t>
      </w:r>
    </w:p>
    <w:p w14:paraId="2AD797CE" w14:textId="34C4132C" w:rsidR="009A79CB" w:rsidRDefault="00EC7144" w:rsidP="00140C79">
      <w:pPr>
        <w:spacing w:after="120"/>
      </w:pPr>
      <w:r>
        <w:t>The department</w:t>
      </w:r>
      <w:r w:rsidRPr="00E95EE3">
        <w:t xml:space="preserve"> will review all </w:t>
      </w:r>
      <w:r>
        <w:t xml:space="preserve">submitted </w:t>
      </w:r>
      <w:r w:rsidRPr="00E95EE3">
        <w:t xml:space="preserve">applications against the eligibility criteria to </w:t>
      </w:r>
      <w:r>
        <w:t>confirm that the applications meet the eligibility criteria and are able to be further assessed.</w:t>
      </w:r>
    </w:p>
    <w:p w14:paraId="2BE77A47" w14:textId="61204D5C" w:rsidR="00140C79" w:rsidRPr="00E95EE3" w:rsidRDefault="009A79CB" w:rsidP="00140C79">
      <w:pPr>
        <w:spacing w:after="120"/>
        <w:rPr>
          <w:b/>
          <w:bCs/>
        </w:rPr>
      </w:pPr>
      <w:r>
        <w:br w:type="column"/>
      </w:r>
      <w:r w:rsidR="00EC7144" w:rsidRPr="00E95EE3">
        <w:rPr>
          <w:b/>
          <w:bCs/>
        </w:rPr>
        <w:lastRenderedPageBreak/>
        <w:t xml:space="preserve">Assessment </w:t>
      </w:r>
    </w:p>
    <w:p w14:paraId="6A4AB15C" w14:textId="77777777" w:rsidR="00140C79" w:rsidRPr="00E95EE3" w:rsidRDefault="00EC7144" w:rsidP="00140C79">
      <w:pPr>
        <w:spacing w:after="120"/>
      </w:pPr>
      <w:r>
        <w:t xml:space="preserve">A panel </w:t>
      </w:r>
      <w:r w:rsidRPr="00E95EE3">
        <w:t xml:space="preserve">will assess </w:t>
      </w:r>
      <w:r>
        <w:t xml:space="preserve">eligible </w:t>
      </w:r>
      <w:r w:rsidRPr="00E95EE3">
        <w:t xml:space="preserve">applications </w:t>
      </w:r>
      <w:r>
        <w:t xml:space="preserve">against the assessment criteria </w:t>
      </w:r>
      <w:r w:rsidRPr="00E95EE3">
        <w:t xml:space="preserve">and </w:t>
      </w:r>
      <w:r>
        <w:t xml:space="preserve">make recommendations for allocation of the grant </w:t>
      </w:r>
      <w:r w:rsidRPr="00E95EE3">
        <w:t xml:space="preserve">funding. </w:t>
      </w:r>
      <w:r>
        <w:t>The recommendations are submitted to a decision-maker with appropriate authority.</w:t>
      </w:r>
    </w:p>
    <w:p w14:paraId="4E82FFC5" w14:textId="77777777" w:rsidR="00140C79" w:rsidRPr="00E95EE3" w:rsidRDefault="00EC7144" w:rsidP="00140C79">
      <w:pPr>
        <w:spacing w:after="120"/>
        <w:rPr>
          <w:b/>
          <w:bCs/>
        </w:rPr>
      </w:pPr>
      <w:r w:rsidRPr="00E95EE3">
        <w:rPr>
          <w:b/>
          <w:bCs/>
        </w:rPr>
        <w:t xml:space="preserve">Applicants notified of outcome </w:t>
      </w:r>
    </w:p>
    <w:p w14:paraId="129B113F" w14:textId="77777777" w:rsidR="00140C79" w:rsidRPr="00E95EE3" w:rsidRDefault="00EC7144" w:rsidP="00140C79">
      <w:pPr>
        <w:spacing w:after="120"/>
      </w:pPr>
      <w:r>
        <w:t>You</w:t>
      </w:r>
      <w:r w:rsidRPr="00E95EE3">
        <w:t xml:space="preserve"> will receive formal notification of the outcome of the application following </w:t>
      </w:r>
      <w:r>
        <w:t xml:space="preserve">the finalisation of the </w:t>
      </w:r>
      <w:r w:rsidRPr="00E95EE3">
        <w:t xml:space="preserve">assessments. </w:t>
      </w:r>
    </w:p>
    <w:p w14:paraId="61F147D8" w14:textId="77777777" w:rsidR="00140C79" w:rsidRDefault="00EC7144" w:rsidP="00140C79">
      <w:pPr>
        <w:spacing w:before="120" w:after="120"/>
      </w:pPr>
      <w:r>
        <w:t>You</w:t>
      </w:r>
      <w:r w:rsidRPr="00035C5C">
        <w:t xml:space="preserve"> may request feedback on </w:t>
      </w:r>
      <w:r>
        <w:t xml:space="preserve">your </w:t>
      </w:r>
      <w:r w:rsidRPr="00035C5C">
        <w:t xml:space="preserve">grant application up to </w:t>
      </w:r>
      <w:r>
        <w:t>four</w:t>
      </w:r>
      <w:r w:rsidRPr="00035C5C">
        <w:t xml:space="preserve"> weeks after </w:t>
      </w:r>
      <w:r>
        <w:t xml:space="preserve">you </w:t>
      </w:r>
      <w:r w:rsidRPr="00035C5C">
        <w:t>are notified of the outcome.</w:t>
      </w:r>
    </w:p>
    <w:p w14:paraId="005E1EE3" w14:textId="77777777" w:rsidR="00140C79" w:rsidRPr="003C68BB" w:rsidRDefault="00EC7144" w:rsidP="00140C79">
      <w:pPr>
        <w:pStyle w:val="Heading1"/>
      </w:pPr>
      <w:bookmarkStart w:id="19" w:name="_Toc128309682"/>
      <w:r w:rsidRPr="003C68BB">
        <w:t>Successful grant applications</w:t>
      </w:r>
      <w:bookmarkEnd w:id="19"/>
    </w:p>
    <w:p w14:paraId="35D38FC8" w14:textId="77777777" w:rsidR="00140C79" w:rsidRPr="00E95EE3" w:rsidRDefault="00EC7144" w:rsidP="00140C79">
      <w:pPr>
        <w:spacing w:after="120"/>
      </w:pPr>
      <w:r>
        <w:t>You</w:t>
      </w:r>
      <w:r w:rsidRPr="00E95EE3">
        <w:t xml:space="preserve"> will receive an approval letter advising </w:t>
      </w:r>
      <w:r>
        <w:t>of the approval and the amount of funding approved if successful</w:t>
      </w:r>
      <w:r w:rsidRPr="00E95EE3">
        <w:t>.</w:t>
      </w:r>
      <w:r>
        <w:t xml:space="preserve"> </w:t>
      </w:r>
    </w:p>
    <w:p w14:paraId="103FB0AB" w14:textId="77777777" w:rsidR="00140C79" w:rsidRPr="00E95EE3" w:rsidRDefault="00EC7144" w:rsidP="00140C79">
      <w:pPr>
        <w:spacing w:after="120"/>
      </w:pPr>
      <w:r w:rsidRPr="00E95EE3">
        <w:t xml:space="preserve">The </w:t>
      </w:r>
      <w:r>
        <w:t xml:space="preserve">approval </w:t>
      </w:r>
      <w:r w:rsidRPr="00E95EE3">
        <w:t xml:space="preserve">letter will reiterate the terms and conditions of funding. </w:t>
      </w:r>
      <w:r>
        <w:t>You</w:t>
      </w:r>
      <w:r w:rsidRPr="00E95EE3">
        <w:t xml:space="preserve"> must not pay for the service/s, in part or full, without confirmation the funding has been approved, notwithstanding the allowance of retrospective payments. </w:t>
      </w:r>
    </w:p>
    <w:p w14:paraId="76695D25" w14:textId="77777777" w:rsidR="00140C79" w:rsidRPr="00147AB7" w:rsidRDefault="00EC7144" w:rsidP="00140C79">
      <w:pPr>
        <w:spacing w:before="120" w:after="120"/>
      </w:pPr>
      <w:r>
        <w:t xml:space="preserve">You </w:t>
      </w:r>
      <w:r w:rsidRPr="00147AB7">
        <w:t>will be required to:</w:t>
      </w:r>
    </w:p>
    <w:p w14:paraId="43274A27" w14:textId="77777777" w:rsidR="00140C79" w:rsidRPr="00147AB7" w:rsidRDefault="00EC7144" w:rsidP="00140C79">
      <w:pPr>
        <w:numPr>
          <w:ilvl w:val="0"/>
          <w:numId w:val="56"/>
        </w:numPr>
        <w:spacing w:after="120" w:line="240" w:lineRule="auto"/>
      </w:pPr>
      <w:r w:rsidRPr="00147AB7">
        <w:t xml:space="preserve">enter into a service agreement. Please view the department’s agreement templates at </w:t>
      </w:r>
      <w:hyperlink r:id="rId17" w:anchor="key-supporting-documents-information-s2-j2i6uic4" w:history="1">
        <w:r w:rsidRPr="0079278D">
          <w:rPr>
            <w:color w:val="0000FF"/>
            <w:u w:val="single"/>
          </w:rPr>
          <w:t>Streamlined agreements - Department of Seniors, Disability Services and Aboriginal and Torres Strait Islander Partnerships (dsdsatsip.qld.gov.au)</w:t>
        </w:r>
      </w:hyperlink>
    </w:p>
    <w:p w14:paraId="5554A1CB" w14:textId="77777777" w:rsidR="00140C79" w:rsidRPr="00147AB7" w:rsidRDefault="00EC7144" w:rsidP="00140C79">
      <w:pPr>
        <w:numPr>
          <w:ilvl w:val="0"/>
          <w:numId w:val="56"/>
        </w:numPr>
        <w:spacing w:after="120" w:line="240" w:lineRule="auto"/>
      </w:pPr>
      <w:r w:rsidRPr="00147AB7">
        <w:t>comply with the requirements and conditions within the Service Agreement, including reporting</w:t>
      </w:r>
    </w:p>
    <w:p w14:paraId="2ACFCA9B" w14:textId="77777777" w:rsidR="00140C79" w:rsidRPr="00541434" w:rsidRDefault="00EC7144" w:rsidP="00140C79">
      <w:pPr>
        <w:numPr>
          <w:ilvl w:val="0"/>
          <w:numId w:val="56"/>
        </w:numPr>
        <w:spacing w:after="120" w:line="240" w:lineRule="auto"/>
      </w:pPr>
      <w:r w:rsidRPr="00541434">
        <w:t xml:space="preserve">comply with the </w:t>
      </w:r>
      <w:r>
        <w:t xml:space="preserve">Disability </w:t>
      </w:r>
      <w:r w:rsidRPr="00541434">
        <w:rPr>
          <w:i/>
        </w:rPr>
        <w:t>Services Act 200</w:t>
      </w:r>
      <w:r>
        <w:rPr>
          <w:i/>
        </w:rPr>
        <w:t>6.</w:t>
      </w:r>
    </w:p>
    <w:p w14:paraId="009C5855" w14:textId="77777777" w:rsidR="00140C79" w:rsidRPr="00147AB7" w:rsidRDefault="00EC7144" w:rsidP="00140C79">
      <w:pPr>
        <w:spacing w:before="120" w:after="120"/>
        <w:rPr>
          <w:rFonts w:eastAsia="Calibri"/>
        </w:rPr>
      </w:pPr>
      <w:r>
        <w:rPr>
          <w:rFonts w:eastAsia="Calibri"/>
        </w:rPr>
        <w:t xml:space="preserve">The department </w:t>
      </w:r>
      <w:r w:rsidRPr="00147AB7">
        <w:rPr>
          <w:rFonts w:eastAsia="Calibri"/>
        </w:rPr>
        <w:t>must execute a service agreement with you before any payment</w:t>
      </w:r>
      <w:r>
        <w:rPr>
          <w:rFonts w:eastAsia="Calibri"/>
        </w:rPr>
        <w:t xml:space="preserve"> can be made</w:t>
      </w:r>
      <w:r w:rsidRPr="00147AB7">
        <w:rPr>
          <w:rFonts w:eastAsia="Calibri"/>
        </w:rPr>
        <w:t>.</w:t>
      </w:r>
    </w:p>
    <w:p w14:paraId="08F554F4" w14:textId="77777777" w:rsidR="00140C79" w:rsidRDefault="00EC7144" w:rsidP="00140C79">
      <w:pPr>
        <w:spacing w:before="120" w:after="120"/>
        <w:rPr>
          <w:rFonts w:eastAsia="Calibri"/>
        </w:rPr>
      </w:pPr>
      <w:r w:rsidRPr="00147AB7">
        <w:rPr>
          <w:rFonts w:eastAsia="Calibri"/>
        </w:rPr>
        <w:t xml:space="preserve">You will be required to report through the department’s reporting system. Further </w:t>
      </w:r>
      <w:r>
        <w:rPr>
          <w:rFonts w:eastAsia="Calibri"/>
        </w:rPr>
        <w:t xml:space="preserve">reporting </w:t>
      </w:r>
      <w:r w:rsidRPr="00147AB7">
        <w:rPr>
          <w:rFonts w:eastAsia="Calibri"/>
        </w:rPr>
        <w:t>information will be provided in the service agreement.</w:t>
      </w:r>
    </w:p>
    <w:p w14:paraId="46C8BE3A" w14:textId="77777777" w:rsidR="00140C79" w:rsidRPr="003C68BB" w:rsidRDefault="00EC7144" w:rsidP="00140C79">
      <w:pPr>
        <w:pStyle w:val="Heading1"/>
      </w:pPr>
      <w:bookmarkStart w:id="20" w:name="_Toc128309683"/>
      <w:r w:rsidRPr="003C68BB">
        <w:t>Conditions</w:t>
      </w:r>
      <w:bookmarkEnd w:id="20"/>
    </w:p>
    <w:p w14:paraId="1E369525" w14:textId="77777777" w:rsidR="00140C79" w:rsidRPr="00886DDD" w:rsidRDefault="00EC7144" w:rsidP="00140C79">
      <w:pPr>
        <w:rPr>
          <w:rFonts w:eastAsia="Calibri"/>
          <w:lang w:eastAsia="en-US"/>
        </w:rPr>
      </w:pPr>
      <w:r>
        <w:rPr>
          <w:rFonts w:eastAsia="Calibri"/>
          <w:lang w:eastAsia="en-US"/>
        </w:rPr>
        <w:t>The d</w:t>
      </w:r>
      <w:r w:rsidRPr="00886DDD">
        <w:rPr>
          <w:rFonts w:eastAsia="Calibri"/>
          <w:lang w:eastAsia="en-US"/>
        </w:rPr>
        <w:t>epartment</w:t>
      </w:r>
      <w:r>
        <w:rPr>
          <w:rFonts w:eastAsia="Calibri"/>
          <w:lang w:eastAsia="en-US"/>
        </w:rPr>
        <w:t xml:space="preserve"> reserves the </w:t>
      </w:r>
      <w:r w:rsidRPr="00886DDD">
        <w:rPr>
          <w:rFonts w:eastAsia="Calibri"/>
          <w:lang w:eastAsia="en-US"/>
        </w:rPr>
        <w:t>right</w:t>
      </w:r>
      <w:r>
        <w:rPr>
          <w:rFonts w:eastAsia="Calibri"/>
          <w:lang w:eastAsia="en-US"/>
        </w:rPr>
        <w:t>s to</w:t>
      </w:r>
      <w:r w:rsidRPr="00886DDD">
        <w:rPr>
          <w:rFonts w:eastAsia="Calibri"/>
          <w:lang w:eastAsia="en-US"/>
        </w:rPr>
        <w:t xml:space="preserve">: </w:t>
      </w:r>
    </w:p>
    <w:p w14:paraId="2F0474F9" w14:textId="77777777" w:rsidR="00140C79" w:rsidRDefault="00EC7144" w:rsidP="00140C79">
      <w:pPr>
        <w:pStyle w:val="ListParagraph"/>
        <w:numPr>
          <w:ilvl w:val="0"/>
          <w:numId w:val="129"/>
        </w:numPr>
        <w:rPr>
          <w:rFonts w:eastAsia="Calibri"/>
        </w:rPr>
      </w:pPr>
      <w:r w:rsidRPr="00742B80">
        <w:rPr>
          <w:rFonts w:eastAsia="Calibri"/>
        </w:rPr>
        <w:t xml:space="preserve">to undertake its own investigations with external sources to justify any information in the application </w:t>
      </w:r>
    </w:p>
    <w:p w14:paraId="590847B3" w14:textId="77777777" w:rsidR="00140C79" w:rsidRDefault="00EC7144" w:rsidP="00140C79">
      <w:pPr>
        <w:pStyle w:val="ListParagraph"/>
        <w:numPr>
          <w:ilvl w:val="0"/>
          <w:numId w:val="129"/>
        </w:numPr>
        <w:rPr>
          <w:rFonts w:eastAsia="Calibri"/>
        </w:rPr>
      </w:pPr>
      <w:r w:rsidRPr="00742B80">
        <w:rPr>
          <w:rFonts w:eastAsia="Calibri"/>
        </w:rPr>
        <w:t xml:space="preserve">to exclude from further evaluation applications that do not meet eligibility criteria </w:t>
      </w:r>
      <w:r w:rsidR="003248F2">
        <w:rPr>
          <w:rFonts w:eastAsia="Calibri"/>
        </w:rPr>
        <w:br w:type="textWrapping" w:clear="all"/>
      </w:r>
      <w:r w:rsidRPr="00742B80">
        <w:rPr>
          <w:rFonts w:eastAsia="Calibri"/>
        </w:rPr>
        <w:t>(</w:t>
      </w:r>
      <w:r w:rsidR="003248F2">
        <w:rPr>
          <w:rFonts w:eastAsia="Calibri"/>
        </w:rPr>
        <w:t>i.e.</w:t>
      </w:r>
      <w:r w:rsidRPr="00742B80">
        <w:rPr>
          <w:rFonts w:eastAsia="Calibri"/>
        </w:rPr>
        <w:t xml:space="preserve"> non-conforming applications)</w:t>
      </w:r>
    </w:p>
    <w:p w14:paraId="2DB396AA" w14:textId="77777777" w:rsidR="00140C79" w:rsidRPr="00742B80" w:rsidRDefault="00EC7144" w:rsidP="00140C79">
      <w:pPr>
        <w:pStyle w:val="ListParagraph"/>
        <w:numPr>
          <w:ilvl w:val="0"/>
          <w:numId w:val="129"/>
        </w:numPr>
        <w:rPr>
          <w:rFonts w:eastAsia="Calibri"/>
        </w:rPr>
      </w:pPr>
      <w:r w:rsidRPr="00886DDD">
        <w:rPr>
          <w:rFonts w:eastAsia="Calibri"/>
        </w:rPr>
        <w:t>to withdraw a funding round process or not proceed with a funding ro</w:t>
      </w:r>
      <w:r w:rsidRPr="00B52903">
        <w:rPr>
          <w:rFonts w:eastAsia="Calibri"/>
        </w:rPr>
        <w:t>und process where no Applicants are deemed suitable against the eligibility criteria or assessment criteria.</w:t>
      </w:r>
    </w:p>
    <w:p w14:paraId="5DA7BC2A" w14:textId="77777777" w:rsidR="00140C79" w:rsidRPr="003C68BB" w:rsidRDefault="00EC7144" w:rsidP="00140C79">
      <w:pPr>
        <w:pStyle w:val="Heading1"/>
      </w:pPr>
      <w:bookmarkStart w:id="21" w:name="_Toc128309684"/>
      <w:r w:rsidRPr="003C68BB">
        <w:t>Feedback</w:t>
      </w:r>
      <w:bookmarkEnd w:id="21"/>
      <w:r w:rsidRPr="003C68BB">
        <w:t xml:space="preserve"> </w:t>
      </w:r>
    </w:p>
    <w:p w14:paraId="06EA913F" w14:textId="77777777" w:rsidR="00140C79" w:rsidRDefault="00EC7144" w:rsidP="00140C79">
      <w:pPr>
        <w:spacing w:before="120" w:after="120"/>
      </w:pPr>
      <w:r w:rsidRPr="00147AB7">
        <w:t xml:space="preserve">Complaints should be directed to </w:t>
      </w:r>
      <w:hyperlink r:id="rId18" w:history="1">
        <w:r>
          <w:rPr>
            <w:rStyle w:val="Hyperlink"/>
          </w:rPr>
          <w:t>feedback@communities.qld.gov.au</w:t>
        </w:r>
      </w:hyperlink>
      <w:r>
        <w:t>.</w:t>
      </w:r>
    </w:p>
    <w:p w14:paraId="6FD2C645" w14:textId="77777777" w:rsidR="00140C79" w:rsidRDefault="00EC7144" w:rsidP="00140C79">
      <w:pPr>
        <w:spacing w:after="120"/>
      </w:pPr>
      <w:r w:rsidRPr="00147AB7">
        <w:t xml:space="preserve">We are committed to effective complaints management and will deal with all complaints against our actions, decisions, or officers’ conduct in a responsive, confidential, and fair manner. Please refer to the compliments and complaints section of our </w:t>
      </w:r>
      <w:r w:rsidRPr="0014544F">
        <w:t>website</w:t>
      </w:r>
      <w:r>
        <w:t>:</w:t>
      </w:r>
      <w:r w:rsidRPr="0014544F">
        <w:t xml:space="preserve"> </w:t>
      </w:r>
      <w:hyperlink r:id="rId19" w:history="1">
        <w:r w:rsidRPr="00084165">
          <w:rPr>
            <w:rStyle w:val="Hyperlink"/>
          </w:rPr>
          <w:t>https://www.dsdsatsip.qld.gov.au/contact-us/compliments-complaints</w:t>
        </w:r>
      </w:hyperlink>
      <w:r>
        <w:t>.</w:t>
      </w:r>
    </w:p>
    <w:p w14:paraId="040D419A" w14:textId="77777777" w:rsidR="00140C79" w:rsidRPr="003C68BB" w:rsidRDefault="00EC7144" w:rsidP="00140C79">
      <w:pPr>
        <w:pStyle w:val="Heading1"/>
      </w:pPr>
      <w:bookmarkStart w:id="22" w:name="_Toc128309685"/>
      <w:r w:rsidRPr="003C68BB">
        <w:lastRenderedPageBreak/>
        <w:t>Privacy</w:t>
      </w:r>
      <w:bookmarkEnd w:id="22"/>
      <w:r w:rsidRPr="003C68BB">
        <w:t xml:space="preserve"> </w:t>
      </w:r>
    </w:p>
    <w:p w14:paraId="0B9A603B" w14:textId="77777777" w:rsidR="00140C79" w:rsidRPr="00147AB7" w:rsidRDefault="00EC7144" w:rsidP="00140C79">
      <w:pPr>
        <w:spacing w:before="120" w:after="120"/>
      </w:pPr>
      <w:r w:rsidRPr="00147AB7">
        <w:t xml:space="preserve">We treat your personal information according to the </w:t>
      </w:r>
      <w:r w:rsidRPr="00147AB7">
        <w:rPr>
          <w:i/>
        </w:rPr>
        <w:t>Information Privacy Act 2009</w:t>
      </w:r>
      <w:r w:rsidRPr="00147AB7">
        <w:t xml:space="preserve">. This includes letting you know: </w:t>
      </w:r>
    </w:p>
    <w:p w14:paraId="3C6A5C26" w14:textId="77777777" w:rsidR="00140C79" w:rsidRPr="00147AB7" w:rsidRDefault="00EC7144" w:rsidP="00140C79">
      <w:pPr>
        <w:numPr>
          <w:ilvl w:val="0"/>
          <w:numId w:val="57"/>
        </w:numPr>
        <w:spacing w:before="60" w:after="120" w:line="280" w:lineRule="atLeast"/>
        <w:ind w:left="357" w:hanging="357"/>
        <w:rPr>
          <w:iCs/>
        </w:rPr>
      </w:pPr>
      <w:r w:rsidRPr="00147AB7">
        <w:rPr>
          <w:iCs/>
        </w:rPr>
        <w:t>what personal information we collect</w:t>
      </w:r>
    </w:p>
    <w:p w14:paraId="575DF7CB" w14:textId="77777777" w:rsidR="00140C79" w:rsidRPr="00147AB7" w:rsidRDefault="00EC7144" w:rsidP="00140C79">
      <w:pPr>
        <w:numPr>
          <w:ilvl w:val="0"/>
          <w:numId w:val="57"/>
        </w:numPr>
        <w:spacing w:before="60" w:after="120" w:line="280" w:lineRule="atLeast"/>
        <w:ind w:left="357" w:hanging="357"/>
        <w:rPr>
          <w:iCs/>
        </w:rPr>
      </w:pPr>
      <w:r w:rsidRPr="00147AB7">
        <w:rPr>
          <w:iCs/>
        </w:rPr>
        <w:t>why we collect your personal information</w:t>
      </w:r>
    </w:p>
    <w:p w14:paraId="4AF8065B" w14:textId="77777777" w:rsidR="00140C79" w:rsidRPr="00147AB7" w:rsidRDefault="00EC7144" w:rsidP="00140C79">
      <w:pPr>
        <w:numPr>
          <w:ilvl w:val="0"/>
          <w:numId w:val="57"/>
        </w:numPr>
        <w:spacing w:before="60" w:after="120" w:line="280" w:lineRule="atLeast"/>
        <w:ind w:left="357" w:hanging="357"/>
        <w:rPr>
          <w:iCs/>
        </w:rPr>
      </w:pPr>
      <w:r w:rsidRPr="00147AB7">
        <w:rPr>
          <w:iCs/>
        </w:rPr>
        <w:t>who we give your personal information to</w:t>
      </w:r>
      <w:r>
        <w:rPr>
          <w:iCs/>
        </w:rPr>
        <w:t>.</w:t>
      </w:r>
    </w:p>
    <w:p w14:paraId="2818A235" w14:textId="77777777" w:rsidR="00140C79" w:rsidRPr="00147AB7" w:rsidRDefault="00EC7144" w:rsidP="00140C79">
      <w:pPr>
        <w:spacing w:before="120" w:after="120"/>
      </w:pPr>
      <w:r w:rsidRPr="00147AB7">
        <w:t xml:space="preserve">In submitting a grant application, you agree to the Queensland Government collecting your personal information, including your name, contact details and role in your organisation, </w:t>
      </w:r>
      <w:r>
        <w:t>so we can</w:t>
      </w:r>
      <w:r w:rsidRPr="00147AB7">
        <w:t xml:space="preserve"> assess your application and for the purpose of grants administration. If you do not provide this information, we cannot assess your grant application.</w:t>
      </w:r>
    </w:p>
    <w:p w14:paraId="54139A3A" w14:textId="77777777" w:rsidR="00140C79" w:rsidRPr="00147AB7" w:rsidRDefault="00EC7144" w:rsidP="00140C79">
      <w:pPr>
        <w:spacing w:before="120" w:after="120"/>
      </w:pPr>
      <w:r w:rsidRPr="00147AB7">
        <w:t xml:space="preserve">The Queensland Government may also use and disclose information collected about you under this grant in any other Queensland Government business or function. This includes disclosing grant information on the Department of </w:t>
      </w:r>
      <w:r>
        <w:t>Seniors, Disability Services and Aboriginal and Torres Strait Islander Partnerships</w:t>
      </w:r>
      <w:r w:rsidRPr="00147AB7">
        <w:t xml:space="preserve"> website </w:t>
      </w:r>
      <w:r w:rsidRPr="00035C5C">
        <w:t>and giving information to the Australian Taxation Office for compliance purposes</w:t>
      </w:r>
      <w:r w:rsidRPr="00FC580B">
        <w:t>.</w:t>
      </w:r>
    </w:p>
    <w:p w14:paraId="0F108E25" w14:textId="77777777" w:rsidR="00140C79" w:rsidRDefault="00EC7144" w:rsidP="00140C79">
      <w:pPr>
        <w:spacing w:after="120"/>
      </w:pPr>
      <w:r w:rsidRPr="00DD752F">
        <w:t xml:space="preserve">We may share the information you give us in your application, including personal information, with other State entities, the responsible </w:t>
      </w:r>
      <w:r w:rsidR="00121B02" w:rsidRPr="00DD752F">
        <w:t>Minister,</w:t>
      </w:r>
      <w:r w:rsidRPr="00DD752F">
        <w:t xml:space="preserve"> and their staff, and with Members of Parliament, for other purposes including </w:t>
      </w:r>
      <w:r w:rsidR="00213759">
        <w:t>G</w:t>
      </w:r>
      <w:r w:rsidRPr="00DD752F">
        <w:t xml:space="preserve">overnment administration, </w:t>
      </w:r>
      <w:r w:rsidR="00121B02" w:rsidRPr="00DD752F">
        <w:t>research,</w:t>
      </w:r>
      <w:r w:rsidRPr="00DD752F">
        <w:t xml:space="preserve"> or service delivery, or as otherwise authorised or required by law.</w:t>
      </w:r>
    </w:p>
    <w:p w14:paraId="0929EA93" w14:textId="77777777" w:rsidR="00140C79" w:rsidRPr="003C68BB" w:rsidRDefault="00EC7144" w:rsidP="00140C79">
      <w:pPr>
        <w:pStyle w:val="Heading1"/>
      </w:pPr>
      <w:bookmarkStart w:id="23" w:name="_Toc128309686"/>
      <w:r w:rsidRPr="003C68BB">
        <w:t>Further information and assistance</w:t>
      </w:r>
      <w:bookmarkEnd w:id="23"/>
    </w:p>
    <w:p w14:paraId="2818C7AB" w14:textId="77777777" w:rsidR="00140C79" w:rsidRPr="00CA69EA" w:rsidRDefault="00EC7144" w:rsidP="00140C79">
      <w:r w:rsidRPr="00CA69EA">
        <w:t>Questions about the grant program can be directed to</w:t>
      </w:r>
      <w:r w:rsidRPr="00E35FA7">
        <w:t>:</w:t>
      </w:r>
      <w:r>
        <w:t xml:space="preserve"> </w:t>
      </w:r>
      <w:hyperlink r:id="rId20" w:history="1">
        <w:r w:rsidRPr="00817E88">
          <w:rPr>
            <w:rStyle w:val="Hyperlink"/>
          </w:rPr>
          <w:t>peaksg</w:t>
        </w:r>
        <w:r w:rsidRPr="003E21C6">
          <w:rPr>
            <w:rStyle w:val="Hyperlink"/>
          </w:rPr>
          <w:t>rants@dsdsatsip.qld.gov.au</w:t>
        </w:r>
      </w:hyperlink>
      <w:r>
        <w:t>.</w:t>
      </w:r>
    </w:p>
    <w:p w14:paraId="59B0C2C9" w14:textId="77777777" w:rsidR="00140C79" w:rsidRPr="00CA69EA" w:rsidRDefault="00EC7144" w:rsidP="00140C79">
      <w:r w:rsidRPr="00CA69EA">
        <w:t xml:space="preserve">Questions about </w:t>
      </w:r>
      <w:r w:rsidR="00121B02" w:rsidRPr="00CA69EA">
        <w:t>Smarty</w:t>
      </w:r>
      <w:r w:rsidR="00121B02">
        <w:t>G</w:t>
      </w:r>
      <w:r w:rsidR="00121B02" w:rsidRPr="00CA69EA">
        <w:t>rants</w:t>
      </w:r>
      <w:r w:rsidRPr="00CA69EA">
        <w:t xml:space="preserve"> can be directed to: </w:t>
      </w:r>
      <w:hyperlink r:id="rId21" w:history="1">
        <w:r w:rsidRPr="00CA69EA">
          <w:rPr>
            <w:rStyle w:val="Hyperlink"/>
          </w:rPr>
          <w:t>Service@smartygrants.com.au</w:t>
        </w:r>
      </w:hyperlink>
      <w:r>
        <w:t>.</w:t>
      </w:r>
    </w:p>
    <w:p w14:paraId="6D2D86C9" w14:textId="77777777" w:rsidR="00140C79" w:rsidRPr="00DD752F" w:rsidRDefault="00EC7144" w:rsidP="00140C79">
      <w:r w:rsidRPr="00CA69EA">
        <w:t xml:space="preserve">Please refer to the </w:t>
      </w:r>
      <w:r w:rsidR="00121B02" w:rsidRPr="00CA69EA">
        <w:t>Smarty</w:t>
      </w:r>
      <w:r w:rsidR="00121B02">
        <w:t>G</w:t>
      </w:r>
      <w:r w:rsidR="00121B02" w:rsidRPr="00CA69EA">
        <w:t>rants</w:t>
      </w:r>
      <w:r w:rsidRPr="00CA69EA">
        <w:t>—HelpGuideforApplicants</w:t>
      </w:r>
      <w:r>
        <w:t xml:space="preserve"> </w:t>
      </w:r>
      <w:hyperlink r:id="rId22" w:history="1">
        <w:r w:rsidR="00F042B6" w:rsidRPr="009C1614">
          <w:rPr>
            <w:rStyle w:val="Hyperlink"/>
          </w:rPr>
          <w:t>https://applicanthelp.smartygrants.com.au/help-guide-for-applicants/</w:t>
        </w:r>
      </w:hyperlink>
      <w:r w:rsidRPr="00CA69EA">
        <w:t xml:space="preserve"> for assistance on completing your application form</w:t>
      </w:r>
      <w:r>
        <w:t>.</w:t>
      </w:r>
    </w:p>
    <w:p w14:paraId="0698D132" w14:textId="77777777" w:rsidR="0002539F" w:rsidRDefault="00EC7144" w:rsidP="0002539F">
      <w:pPr>
        <w:pStyle w:val="Heading1"/>
      </w:pPr>
      <w:bookmarkStart w:id="24" w:name="_Toc113541862"/>
      <w:bookmarkStart w:id="25" w:name="_Toc128309687"/>
      <w:r>
        <w:t>Conditions governing grant process</w:t>
      </w:r>
      <w:bookmarkEnd w:id="24"/>
      <w:bookmarkEnd w:id="25"/>
    </w:p>
    <w:p w14:paraId="2F9E2E87" w14:textId="77777777" w:rsidR="0002539F" w:rsidRDefault="00EC7144" w:rsidP="0002539F">
      <w:pPr>
        <w:pStyle w:val="Heading2"/>
      </w:pPr>
      <w:bookmarkStart w:id="26" w:name="_Toc113541863"/>
      <w:bookmarkStart w:id="27" w:name="_Toc128309688"/>
      <w:r>
        <w:t>No legal relationship</w:t>
      </w:r>
      <w:bookmarkEnd w:id="26"/>
      <w:bookmarkEnd w:id="27"/>
    </w:p>
    <w:p w14:paraId="626BAFD5" w14:textId="77777777" w:rsidR="0002539F" w:rsidRPr="00E71F7C" w:rsidRDefault="00EC7144" w:rsidP="0002539F">
      <w:r w:rsidRPr="004E7E4C">
        <w:rPr>
          <w:lang w:eastAsia="en-US"/>
        </w:rPr>
        <w:t xml:space="preserve">No legal or other obligation shall arise between an Applicant and the </w:t>
      </w:r>
      <w:r w:rsidRPr="00E95EE3">
        <w:t>DSD</w:t>
      </w:r>
      <w:r>
        <w:t>S</w:t>
      </w:r>
      <w:r w:rsidRPr="00E95EE3">
        <w:t xml:space="preserve">ATSIP </w:t>
      </w:r>
      <w:r w:rsidRPr="004E7E4C">
        <w:rPr>
          <w:lang w:eastAsia="en-US"/>
        </w:rPr>
        <w:t xml:space="preserve">in connection with </w:t>
      </w:r>
      <w:r>
        <w:rPr>
          <w:lang w:eastAsia="en-US"/>
        </w:rPr>
        <w:t>this grant process or any associated negotiation,</w:t>
      </w:r>
      <w:r w:rsidRPr="004E7E4C">
        <w:rPr>
          <w:lang w:eastAsia="en-US"/>
        </w:rPr>
        <w:t xml:space="preserve"> unless and until </w:t>
      </w:r>
      <w:r w:rsidR="00F042B6">
        <w:rPr>
          <w:lang w:eastAsia="en-US"/>
        </w:rPr>
        <w:t xml:space="preserve">a </w:t>
      </w:r>
      <w:r w:rsidRPr="004E7E4C">
        <w:rPr>
          <w:lang w:eastAsia="en-US"/>
        </w:rPr>
        <w:t xml:space="preserve">formal project </w:t>
      </w:r>
      <w:r>
        <w:rPr>
          <w:lang w:eastAsia="en-US"/>
        </w:rPr>
        <w:t>contract</w:t>
      </w:r>
      <w:r w:rsidRPr="004E7E4C">
        <w:rPr>
          <w:lang w:eastAsia="en-US"/>
        </w:rPr>
        <w:t xml:space="preserve"> has been signed by both parties.</w:t>
      </w:r>
    </w:p>
    <w:p w14:paraId="58456075" w14:textId="77777777" w:rsidR="0002539F" w:rsidRDefault="00EC7144" w:rsidP="0002539F">
      <w:pPr>
        <w:pStyle w:val="Heading2"/>
      </w:pPr>
      <w:bookmarkStart w:id="28" w:name="_Toc113541864"/>
      <w:bookmarkStart w:id="29" w:name="_Toc128309689"/>
      <w:r>
        <w:t>Reservation of rights</w:t>
      </w:r>
      <w:bookmarkEnd w:id="28"/>
      <w:bookmarkEnd w:id="29"/>
    </w:p>
    <w:p w14:paraId="78925FC9" w14:textId="77777777" w:rsidR="0002539F" w:rsidRDefault="00EC7144" w:rsidP="0002539F">
      <w:pPr>
        <w:pStyle w:val="BodyText"/>
      </w:pPr>
      <w:r>
        <w:t xml:space="preserve">Notwithstanding any provision of this grant to the contrary, the </w:t>
      </w:r>
      <w:r w:rsidRPr="00E95EE3">
        <w:t>DSD</w:t>
      </w:r>
      <w:r>
        <w:t>S</w:t>
      </w:r>
      <w:r w:rsidRPr="00E95EE3">
        <w:t xml:space="preserve">ATSIP </w:t>
      </w:r>
      <w:r>
        <w:t xml:space="preserve">may conduct the process for the assessment of the Applications in such manner as it thinks fit and the </w:t>
      </w:r>
      <w:r w:rsidRPr="00E95EE3">
        <w:t>DSD</w:t>
      </w:r>
      <w:r>
        <w:t>S</w:t>
      </w:r>
      <w:r w:rsidRPr="00E95EE3">
        <w:t xml:space="preserve">ATSIP </w:t>
      </w:r>
      <w:r>
        <w:t>reserves the right, in its absolute discretion and at any time, to:</w:t>
      </w:r>
    </w:p>
    <w:p w14:paraId="2271A8D1" w14:textId="77777777" w:rsidR="0002539F" w:rsidRDefault="00EC7144" w:rsidP="0002539F">
      <w:pPr>
        <w:pStyle w:val="ListBullet"/>
        <w:numPr>
          <w:ilvl w:val="0"/>
          <w:numId w:val="130"/>
        </w:numPr>
        <w:spacing w:line="260" w:lineRule="atLeast"/>
        <w:contextualSpacing w:val="0"/>
      </w:pPr>
      <w:r>
        <w:t xml:space="preserve">change the structure, procedures, </w:t>
      </w:r>
      <w:r w:rsidR="00121B02">
        <w:t>nature,</w:t>
      </w:r>
      <w:r>
        <w:t xml:space="preserve"> or timing of the grant process</w:t>
      </w:r>
    </w:p>
    <w:p w14:paraId="7D662B12" w14:textId="77777777" w:rsidR="0002539F" w:rsidRDefault="00EC7144" w:rsidP="0002539F">
      <w:pPr>
        <w:pStyle w:val="ListBullet"/>
        <w:numPr>
          <w:ilvl w:val="0"/>
          <w:numId w:val="130"/>
        </w:numPr>
        <w:spacing w:line="260" w:lineRule="atLeast"/>
        <w:contextualSpacing w:val="0"/>
      </w:pPr>
      <w:r>
        <w:t>vary or amend its Assessment Criteria without notification</w:t>
      </w:r>
    </w:p>
    <w:p w14:paraId="538F46E0" w14:textId="77777777" w:rsidR="0002539F" w:rsidRDefault="00EC7144" w:rsidP="0002539F">
      <w:pPr>
        <w:pStyle w:val="ListBullet"/>
        <w:numPr>
          <w:ilvl w:val="0"/>
          <w:numId w:val="130"/>
        </w:numPr>
        <w:spacing w:line="260" w:lineRule="atLeast"/>
        <w:contextualSpacing w:val="0"/>
      </w:pPr>
      <w:r>
        <w:t xml:space="preserve">take into account any information from its own and other sources in evaluating an </w:t>
      </w:r>
      <w:r w:rsidR="00C014BF">
        <w:t>application</w:t>
      </w:r>
    </w:p>
    <w:p w14:paraId="3A9EEA99" w14:textId="77777777" w:rsidR="0002539F" w:rsidRDefault="00EC7144" w:rsidP="0002539F">
      <w:pPr>
        <w:pStyle w:val="ListBullet"/>
        <w:numPr>
          <w:ilvl w:val="0"/>
          <w:numId w:val="130"/>
        </w:numPr>
        <w:spacing w:line="260" w:lineRule="atLeast"/>
        <w:contextualSpacing w:val="0"/>
      </w:pPr>
      <w:r>
        <w:lastRenderedPageBreak/>
        <w:t>give more weight to any one or more of the Assessment Criteria over other criteria and consider relative trade-offs between criteria</w:t>
      </w:r>
    </w:p>
    <w:p w14:paraId="7D9AC6A5" w14:textId="77777777" w:rsidR="0002539F" w:rsidRDefault="00EC7144" w:rsidP="0002539F">
      <w:pPr>
        <w:pStyle w:val="ListBullet"/>
        <w:numPr>
          <w:ilvl w:val="0"/>
          <w:numId w:val="130"/>
        </w:numPr>
        <w:spacing w:line="260" w:lineRule="atLeast"/>
        <w:contextualSpacing w:val="0"/>
      </w:pPr>
      <w:r>
        <w:t>alter the terms of participation in the grant process</w:t>
      </w:r>
    </w:p>
    <w:p w14:paraId="35C3AAB1" w14:textId="77777777" w:rsidR="0002539F" w:rsidRDefault="00EC7144" w:rsidP="0002539F">
      <w:pPr>
        <w:pStyle w:val="ListBullet"/>
        <w:numPr>
          <w:ilvl w:val="0"/>
          <w:numId w:val="130"/>
        </w:numPr>
        <w:spacing w:line="260" w:lineRule="atLeast"/>
        <w:contextualSpacing w:val="0"/>
      </w:pPr>
      <w:r>
        <w:t>question any Applicant, including to invite presentations from any Applicants or engage in an interview with any Applicant (including without limitation in order to clarify any matter relating to the Applicant’s Application)</w:t>
      </w:r>
    </w:p>
    <w:p w14:paraId="2E7820CB" w14:textId="77777777" w:rsidR="0002539F" w:rsidRDefault="00EC7144" w:rsidP="0002539F">
      <w:pPr>
        <w:pStyle w:val="ListBullet"/>
        <w:numPr>
          <w:ilvl w:val="0"/>
          <w:numId w:val="130"/>
        </w:numPr>
        <w:spacing w:line="260" w:lineRule="atLeast"/>
        <w:contextualSpacing w:val="0"/>
      </w:pPr>
      <w:r>
        <w:t>conduct due diligence investigations in respect of any Applicant</w:t>
      </w:r>
    </w:p>
    <w:p w14:paraId="518ED314" w14:textId="77777777" w:rsidR="0002539F" w:rsidRDefault="00EC7144" w:rsidP="0002539F">
      <w:pPr>
        <w:pStyle w:val="ListBullet"/>
        <w:numPr>
          <w:ilvl w:val="0"/>
          <w:numId w:val="130"/>
        </w:numPr>
        <w:spacing w:line="260" w:lineRule="atLeast"/>
        <w:contextualSpacing w:val="0"/>
      </w:pPr>
      <w:r>
        <w:t>draw on outside expertise as required</w:t>
      </w:r>
    </w:p>
    <w:p w14:paraId="6F447D1B" w14:textId="77777777" w:rsidR="0002539F" w:rsidRDefault="00EC7144" w:rsidP="0002539F">
      <w:pPr>
        <w:pStyle w:val="ListBullet"/>
        <w:numPr>
          <w:ilvl w:val="0"/>
          <w:numId w:val="130"/>
        </w:numPr>
        <w:spacing w:line="260" w:lineRule="atLeast"/>
        <w:contextualSpacing w:val="0"/>
      </w:pPr>
      <w:r>
        <w:t xml:space="preserve">request further information from any Applicant </w:t>
      </w:r>
    </w:p>
    <w:p w14:paraId="318062A8" w14:textId="77777777" w:rsidR="0002539F" w:rsidRDefault="00EC7144" w:rsidP="0002539F">
      <w:pPr>
        <w:pStyle w:val="ListBullet"/>
        <w:numPr>
          <w:ilvl w:val="0"/>
          <w:numId w:val="130"/>
        </w:numPr>
        <w:spacing w:line="260" w:lineRule="atLeast"/>
        <w:contextualSpacing w:val="0"/>
      </w:pPr>
      <w:r>
        <w:t>terminate further participation in the grant process by any Applicant</w:t>
      </w:r>
    </w:p>
    <w:p w14:paraId="25558599" w14:textId="77777777" w:rsidR="0002539F" w:rsidRDefault="00EC7144" w:rsidP="0002539F">
      <w:pPr>
        <w:pStyle w:val="ListBullet"/>
        <w:numPr>
          <w:ilvl w:val="0"/>
          <w:numId w:val="130"/>
        </w:numPr>
        <w:spacing w:line="260" w:lineRule="atLeast"/>
        <w:contextualSpacing w:val="0"/>
      </w:pPr>
      <w:r>
        <w:t>refuse any particular Applicant entry to the grant process</w:t>
      </w:r>
    </w:p>
    <w:p w14:paraId="5CF30BC2" w14:textId="77777777" w:rsidR="0002539F" w:rsidRDefault="00EC7144" w:rsidP="0002539F">
      <w:pPr>
        <w:pStyle w:val="ListBullet"/>
        <w:numPr>
          <w:ilvl w:val="0"/>
          <w:numId w:val="130"/>
        </w:numPr>
        <w:spacing w:line="260" w:lineRule="atLeast"/>
        <w:contextualSpacing w:val="0"/>
      </w:pPr>
      <w:r>
        <w:t xml:space="preserve">allow further Applicants to participate in the grant process </w:t>
      </w:r>
    </w:p>
    <w:p w14:paraId="7316EEC2" w14:textId="77777777" w:rsidR="0002539F" w:rsidRDefault="00EC7144" w:rsidP="0002539F">
      <w:pPr>
        <w:pStyle w:val="ListBullet"/>
        <w:numPr>
          <w:ilvl w:val="0"/>
          <w:numId w:val="130"/>
        </w:numPr>
        <w:spacing w:line="260" w:lineRule="atLeast"/>
        <w:contextualSpacing w:val="0"/>
      </w:pPr>
      <w:r>
        <w:t>terminate or reinstate the grant process</w:t>
      </w:r>
    </w:p>
    <w:p w14:paraId="51D28E26" w14:textId="77777777" w:rsidR="0002539F" w:rsidRDefault="00EC7144" w:rsidP="0002539F">
      <w:pPr>
        <w:pStyle w:val="ListBullet"/>
        <w:numPr>
          <w:ilvl w:val="0"/>
          <w:numId w:val="130"/>
        </w:numPr>
        <w:spacing w:line="260" w:lineRule="atLeast"/>
        <w:contextualSpacing w:val="0"/>
      </w:pPr>
      <w:r>
        <w:t>extend the closing date and time</w:t>
      </w:r>
    </w:p>
    <w:p w14:paraId="15A42372" w14:textId="77777777" w:rsidR="0002539F" w:rsidRDefault="00EC7144" w:rsidP="00B02FC5">
      <w:pPr>
        <w:pStyle w:val="ListBullet"/>
        <w:numPr>
          <w:ilvl w:val="0"/>
          <w:numId w:val="130"/>
        </w:numPr>
        <w:spacing w:line="260" w:lineRule="atLeast"/>
        <w:contextualSpacing w:val="0"/>
      </w:pPr>
      <w:r>
        <w:t>allow the withdrawal or addition of any Applican</w:t>
      </w:r>
      <w:r w:rsidR="00B02FC5">
        <w:t>t</w:t>
      </w:r>
    </w:p>
    <w:p w14:paraId="54F08582" w14:textId="77777777" w:rsidR="0002539F" w:rsidRDefault="00EC7144" w:rsidP="00B02FC5">
      <w:pPr>
        <w:pStyle w:val="ListBullet"/>
        <w:numPr>
          <w:ilvl w:val="0"/>
          <w:numId w:val="130"/>
        </w:numPr>
        <w:spacing w:line="260" w:lineRule="atLeast"/>
        <w:contextualSpacing w:val="0"/>
      </w:pPr>
      <w:r>
        <w:t>conduct negotiations with any one or more Applicants after the Applications have been lodged</w:t>
      </w:r>
    </w:p>
    <w:p w14:paraId="2A3EB5CD" w14:textId="77777777" w:rsidR="0002539F" w:rsidRDefault="00EC7144" w:rsidP="00B02FC5">
      <w:pPr>
        <w:pStyle w:val="ListBullet"/>
        <w:numPr>
          <w:ilvl w:val="0"/>
          <w:numId w:val="130"/>
        </w:numPr>
        <w:spacing w:line="260" w:lineRule="atLeast"/>
        <w:contextualSpacing w:val="0"/>
      </w:pPr>
      <w:r>
        <w:t xml:space="preserve">consider or accept an </w:t>
      </w:r>
      <w:r w:rsidR="00EA7E58">
        <w:t>application</w:t>
      </w:r>
      <w:r>
        <w:t xml:space="preserve"> which does comply with the requirements of this grant or is non-conforming</w:t>
      </w:r>
    </w:p>
    <w:p w14:paraId="42D150B0" w14:textId="77777777" w:rsidR="0002539F" w:rsidRDefault="00EC7144" w:rsidP="00B02FC5">
      <w:pPr>
        <w:pStyle w:val="ListBullet"/>
        <w:numPr>
          <w:ilvl w:val="0"/>
          <w:numId w:val="130"/>
        </w:numPr>
        <w:spacing w:line="260" w:lineRule="atLeast"/>
        <w:contextualSpacing w:val="0"/>
      </w:pPr>
      <w:r>
        <w:t>reject any Application or all Applications for any reason</w:t>
      </w:r>
    </w:p>
    <w:p w14:paraId="73115A42" w14:textId="77777777" w:rsidR="0002539F" w:rsidRDefault="00EC7144" w:rsidP="00B02FC5">
      <w:pPr>
        <w:pStyle w:val="ListBullet"/>
        <w:numPr>
          <w:ilvl w:val="0"/>
          <w:numId w:val="130"/>
        </w:numPr>
        <w:spacing w:line="260" w:lineRule="atLeast"/>
        <w:contextualSpacing w:val="0"/>
      </w:pPr>
      <w:r>
        <w:t>publish the names of Applicants and preferred Applicant</w:t>
      </w:r>
    </w:p>
    <w:p w14:paraId="7BC08C83" w14:textId="77777777" w:rsidR="0002539F" w:rsidRDefault="00EC7144" w:rsidP="00B02FC5">
      <w:pPr>
        <w:pStyle w:val="ListBullet"/>
        <w:numPr>
          <w:ilvl w:val="0"/>
          <w:numId w:val="130"/>
        </w:numPr>
        <w:spacing w:line="260" w:lineRule="atLeast"/>
        <w:contextualSpacing w:val="0"/>
      </w:pPr>
      <w:r>
        <w:t>take such other action as it considers in its absolute discretion appropriate in relation to the grant process</w:t>
      </w:r>
    </w:p>
    <w:p w14:paraId="24DB6538" w14:textId="77777777" w:rsidR="0002539F" w:rsidRDefault="00EC7144" w:rsidP="00B02FC5">
      <w:pPr>
        <w:pStyle w:val="ListBullet"/>
        <w:numPr>
          <w:ilvl w:val="0"/>
          <w:numId w:val="130"/>
        </w:numPr>
        <w:spacing w:line="260" w:lineRule="atLeast"/>
        <w:contextualSpacing w:val="0"/>
      </w:pPr>
      <w:r>
        <w:t>refuse to consider any non-conforming Application or Applications that do not meet the Eligibility Criteria</w:t>
      </w:r>
    </w:p>
    <w:p w14:paraId="0FC6D0EA" w14:textId="77777777" w:rsidR="0002539F" w:rsidRDefault="00EC7144" w:rsidP="00B02FC5">
      <w:pPr>
        <w:pStyle w:val="ListBullet"/>
        <w:numPr>
          <w:ilvl w:val="0"/>
          <w:numId w:val="130"/>
        </w:numPr>
        <w:spacing w:line="260" w:lineRule="atLeast"/>
        <w:contextualSpacing w:val="0"/>
      </w:pPr>
      <w:r>
        <w:t xml:space="preserve">not provide Applicants with any reason for any actions or decisions it may take, including in respect of the exercise by the </w:t>
      </w:r>
      <w:r w:rsidRPr="00E95EE3">
        <w:t>DSD</w:t>
      </w:r>
      <w:r w:rsidR="00EA7E58">
        <w:t>S</w:t>
      </w:r>
      <w:r w:rsidRPr="00E95EE3">
        <w:t xml:space="preserve">ATSIP </w:t>
      </w:r>
      <w:r>
        <w:t xml:space="preserve">of any or all the </w:t>
      </w:r>
      <w:r w:rsidR="00EA7E58">
        <w:t>above-mentioned</w:t>
      </w:r>
      <w:r>
        <w:t xml:space="preserve"> rights.</w:t>
      </w:r>
    </w:p>
    <w:p w14:paraId="594963FE" w14:textId="77777777" w:rsidR="0002539F" w:rsidRDefault="00EC7144" w:rsidP="0002539F">
      <w:pPr>
        <w:pStyle w:val="Heading2"/>
      </w:pPr>
      <w:bookmarkStart w:id="30" w:name="_Toc113541865"/>
      <w:bookmarkStart w:id="31" w:name="_Toc113541866"/>
      <w:bookmarkStart w:id="32" w:name="_Toc128309690"/>
      <w:bookmarkEnd w:id="30"/>
      <w:r>
        <w:t>Acceptance of conditions</w:t>
      </w:r>
      <w:bookmarkEnd w:id="31"/>
      <w:bookmarkEnd w:id="32"/>
    </w:p>
    <w:p w14:paraId="6F8DEFF2" w14:textId="77777777" w:rsidR="0002539F" w:rsidRDefault="00EC7144" w:rsidP="0002539F">
      <w:pPr>
        <w:rPr>
          <w:lang w:eastAsia="en-US"/>
        </w:rPr>
      </w:pPr>
      <w:r>
        <w:rPr>
          <w:lang w:eastAsia="en-US"/>
        </w:rPr>
        <w:t xml:space="preserve">In </w:t>
      </w:r>
      <w:r w:rsidR="00EA7E58">
        <w:rPr>
          <w:lang w:eastAsia="en-US"/>
        </w:rPr>
        <w:t>applying</w:t>
      </w:r>
      <w:r>
        <w:rPr>
          <w:lang w:eastAsia="en-US"/>
        </w:rPr>
        <w:t xml:space="preserve">, Applicants are deemed to have accepted these conditions. </w:t>
      </w:r>
    </w:p>
    <w:p w14:paraId="333B0D9A" w14:textId="77777777" w:rsidR="0002539F" w:rsidRPr="00207157" w:rsidRDefault="00EC7144" w:rsidP="0002539F">
      <w:pPr>
        <w:pStyle w:val="Heading2"/>
      </w:pPr>
      <w:bookmarkStart w:id="33" w:name="_Toc113541867"/>
      <w:bookmarkStart w:id="34" w:name="_Toc113541868"/>
      <w:bookmarkStart w:id="35" w:name="_Toc128309691"/>
      <w:bookmarkEnd w:id="33"/>
      <w:r>
        <w:t>Governing Law</w:t>
      </w:r>
      <w:bookmarkEnd w:id="34"/>
      <w:bookmarkEnd w:id="35"/>
    </w:p>
    <w:p w14:paraId="53425595" w14:textId="2F449C1D" w:rsidR="00DA249D" w:rsidRPr="009A79CB" w:rsidRDefault="00EC7144" w:rsidP="009A79CB">
      <w:r w:rsidRPr="00207157">
        <w:rPr>
          <w:lang w:eastAsia="en-US"/>
        </w:rPr>
        <w:t>This grant is governed by the laws applicable in Queensland.</w:t>
      </w:r>
      <w:bookmarkStart w:id="36" w:name="_Toc95747413"/>
      <w:bookmarkStart w:id="37" w:name="_Toc123896573"/>
      <w:bookmarkStart w:id="38" w:name="_Toc123896574"/>
      <w:bookmarkStart w:id="39" w:name="_Toc93059820"/>
      <w:bookmarkStart w:id="40" w:name="_Toc93303811"/>
      <w:bookmarkStart w:id="41" w:name="_Toc95747429"/>
      <w:bookmarkStart w:id="42" w:name="_Toc93059826"/>
      <w:bookmarkStart w:id="43" w:name="_Toc93303817"/>
      <w:bookmarkStart w:id="44" w:name="_Toc95747435"/>
      <w:bookmarkStart w:id="45" w:name="_Toc93059828"/>
      <w:bookmarkStart w:id="46" w:name="_Toc93303819"/>
      <w:bookmarkStart w:id="47" w:name="_Toc95747437"/>
      <w:bookmarkStart w:id="48" w:name="_Toc93059829"/>
      <w:bookmarkStart w:id="49" w:name="_Toc93303820"/>
      <w:bookmarkStart w:id="50" w:name="_Toc95747438"/>
      <w:bookmarkStart w:id="51" w:name="_Toc93059830"/>
      <w:bookmarkStart w:id="52" w:name="_Toc93303821"/>
      <w:bookmarkStart w:id="53" w:name="_Toc95747439"/>
      <w:bookmarkStart w:id="54" w:name="_Toc93059831"/>
      <w:bookmarkStart w:id="55" w:name="_Toc93303822"/>
      <w:bookmarkStart w:id="56" w:name="_Toc95747440"/>
      <w:bookmarkStart w:id="57" w:name="_Toc93059832"/>
      <w:bookmarkStart w:id="58" w:name="_Toc93303823"/>
      <w:bookmarkStart w:id="59" w:name="_Toc95747441"/>
      <w:bookmarkStart w:id="60" w:name="_Toc93059833"/>
      <w:bookmarkStart w:id="61" w:name="_Toc93303824"/>
      <w:bookmarkStart w:id="62" w:name="_Toc95747442"/>
      <w:bookmarkStart w:id="63" w:name="_Toc93059834"/>
      <w:bookmarkStart w:id="64" w:name="_Toc93303825"/>
      <w:bookmarkStart w:id="65" w:name="_Toc95747443"/>
      <w:bookmarkStart w:id="66" w:name="_Toc123721517"/>
      <w:bookmarkStart w:id="67" w:name="_Toc12389660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sectPr w:rsidR="00DA249D" w:rsidRPr="009A79CB" w:rsidSect="00665E5E">
      <w:headerReference w:type="default" r:id="rId23"/>
      <w:footerReference w:type="default" r:id="rId24"/>
      <w:headerReference w:type="first" r:id="rId25"/>
      <w:footerReference w:type="first" r:id="rId26"/>
      <w:endnotePr>
        <w:numFmt w:val="decimal"/>
      </w:endnotePr>
      <w:pgSz w:w="11906" w:h="16838" w:code="9"/>
      <w:pgMar w:top="1418" w:right="1134" w:bottom="1021" w:left="1134" w:header="680" w:footer="397" w:gutter="0"/>
      <w:pgNumType w:start="6"/>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255B" w14:textId="77777777" w:rsidR="00804EE1" w:rsidRDefault="00804EE1">
      <w:pPr>
        <w:spacing w:after="0" w:line="240" w:lineRule="auto"/>
      </w:pPr>
      <w:r>
        <w:separator/>
      </w:r>
    </w:p>
  </w:endnote>
  <w:endnote w:type="continuationSeparator" w:id="0">
    <w:p w14:paraId="275CF149" w14:textId="77777777" w:rsidR="00804EE1" w:rsidRDefault="00804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DCEB" w14:textId="77777777" w:rsidR="00140C79" w:rsidRPr="009F5922" w:rsidRDefault="00EC7144" w:rsidP="009F5922">
    <w:pPr>
      <w:pStyle w:val="Footer"/>
    </w:pPr>
    <w:r w:rsidRPr="009944FA">
      <w:t xml:space="preserve">Department of </w:t>
    </w:r>
    <w:r>
      <w:t xml:space="preserve">Seniors, Disability Services and </w:t>
    </w:r>
    <w:r w:rsidRPr="009F5922">
      <w:t xml:space="preserve">Aboriginal and Torres Strait Islander Partnerships </w:t>
    </w:r>
    <w:r w:rsidRPr="009F5922">
      <w:tab/>
    </w:r>
    <w:r w:rsidRPr="009F5922">
      <w:rPr>
        <w:rStyle w:val="PageNumber"/>
      </w:rPr>
      <w:fldChar w:fldCharType="begin"/>
    </w:r>
    <w:r w:rsidRPr="009F5922">
      <w:rPr>
        <w:rStyle w:val="PageNumber"/>
      </w:rPr>
      <w:instrText xml:space="preserve"> PAGE   \* MERGEFORMAT </w:instrText>
    </w:r>
    <w:r w:rsidRPr="009F5922">
      <w:rPr>
        <w:rStyle w:val="PageNumber"/>
      </w:rPr>
      <w:fldChar w:fldCharType="separate"/>
    </w:r>
    <w:r w:rsidRPr="009F5922">
      <w:rPr>
        <w:rStyle w:val="PageNumber"/>
      </w:rPr>
      <w:t>7</w:t>
    </w:r>
    <w:r w:rsidRPr="009F592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C8B7" w14:textId="77777777" w:rsidR="00140C79" w:rsidRDefault="00EC7144" w:rsidP="00FC716F">
    <w:r>
      <w:rPr>
        <w:noProof/>
      </w:rPr>
      <w:drawing>
        <wp:anchor distT="0" distB="0" distL="114300" distR="114300" simplePos="0" relativeHeight="251664384" behindDoc="0" locked="0" layoutInCell="1" allowOverlap="0" wp14:anchorId="1456B50E" wp14:editId="26EDCBE2">
          <wp:simplePos x="0" y="0"/>
          <wp:positionH relativeFrom="column">
            <wp:posOffset>163195</wp:posOffset>
          </wp:positionH>
          <wp:positionV relativeFrom="paragraph">
            <wp:posOffset>-3524250</wp:posOffset>
          </wp:positionV>
          <wp:extent cx="6673850" cy="454660"/>
          <wp:effectExtent l="0" t="0" r="0" b="0"/>
          <wp:wrapNone/>
          <wp:docPr id="8"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A7E7" w14:textId="77777777" w:rsidR="00CC1597" w:rsidRPr="009F5922" w:rsidRDefault="00EC7144" w:rsidP="009F5922">
    <w:pPr>
      <w:pStyle w:val="Footer"/>
    </w:pPr>
    <w:r w:rsidRPr="009944FA">
      <w:t xml:space="preserve">Department of </w:t>
    </w:r>
    <w:r>
      <w:t xml:space="preserve">Seniors, Disability Services and </w:t>
    </w:r>
    <w:r w:rsidRPr="009F5922">
      <w:t xml:space="preserve">Aboriginal and Torres Strait Islander Partnerships </w:t>
    </w:r>
    <w:r w:rsidRPr="009F5922">
      <w:tab/>
    </w:r>
    <w:r w:rsidRPr="009F5922">
      <w:rPr>
        <w:rStyle w:val="PageNumber"/>
      </w:rPr>
      <w:fldChar w:fldCharType="begin"/>
    </w:r>
    <w:r w:rsidRPr="009F5922">
      <w:rPr>
        <w:rStyle w:val="PageNumber"/>
      </w:rPr>
      <w:instrText xml:space="preserve"> PAGE   \* MERGEFORMAT </w:instrText>
    </w:r>
    <w:r w:rsidRPr="009F5922">
      <w:rPr>
        <w:rStyle w:val="PageNumber"/>
      </w:rPr>
      <w:fldChar w:fldCharType="separate"/>
    </w:r>
    <w:r w:rsidRPr="009F5922">
      <w:rPr>
        <w:rStyle w:val="PageNumber"/>
      </w:rPr>
      <w:t>11</w:t>
    </w:r>
    <w:r w:rsidRPr="009F5922">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D4B37" w14:textId="77777777" w:rsidR="00CC1597" w:rsidRDefault="00EC7144" w:rsidP="00FC716F">
    <w:r>
      <w:rPr>
        <w:noProof/>
      </w:rPr>
      <w:drawing>
        <wp:anchor distT="0" distB="0" distL="114300" distR="114300" simplePos="0" relativeHeight="251658240" behindDoc="0" locked="0" layoutInCell="1" allowOverlap="0" wp14:anchorId="136448ED" wp14:editId="6E17A2FD">
          <wp:simplePos x="0" y="0"/>
          <wp:positionH relativeFrom="column">
            <wp:posOffset>163195</wp:posOffset>
          </wp:positionH>
          <wp:positionV relativeFrom="paragraph">
            <wp:posOffset>-3524250</wp:posOffset>
          </wp:positionV>
          <wp:extent cx="6673850" cy="454660"/>
          <wp:effectExtent l="0" t="0" r="0" b="0"/>
          <wp:wrapNone/>
          <wp:docPr id="2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DBBBD" w14:textId="77777777" w:rsidR="00804EE1" w:rsidRDefault="00804EE1" w:rsidP="00DB66C3">
      <w:r>
        <w:separator/>
      </w:r>
    </w:p>
    <w:p w14:paraId="5D682CA8" w14:textId="77777777" w:rsidR="00804EE1" w:rsidRDefault="00804EE1" w:rsidP="00DB66C3"/>
    <w:p w14:paraId="0086118F" w14:textId="77777777" w:rsidR="00804EE1" w:rsidRDefault="00804EE1"/>
  </w:footnote>
  <w:footnote w:type="continuationSeparator" w:id="0">
    <w:p w14:paraId="1C75838A" w14:textId="77777777" w:rsidR="00804EE1" w:rsidRDefault="00804EE1" w:rsidP="00DB66C3">
      <w:r>
        <w:continuationSeparator/>
      </w:r>
    </w:p>
    <w:p w14:paraId="6343F533" w14:textId="77777777" w:rsidR="00804EE1" w:rsidRDefault="00804EE1" w:rsidP="00DB66C3"/>
    <w:p w14:paraId="4122803A" w14:textId="77777777" w:rsidR="00804EE1" w:rsidRDefault="00804EE1"/>
  </w:footnote>
  <w:footnote w:id="1">
    <w:p w14:paraId="1EB83BF2" w14:textId="77777777" w:rsidR="00140C79" w:rsidRDefault="00EC7144" w:rsidP="00140C79">
      <w:pPr>
        <w:pStyle w:val="FootnoteText"/>
      </w:pPr>
      <w:r>
        <w:rPr>
          <w:rStyle w:val="FootnoteReference"/>
        </w:rPr>
        <w:footnoteRef/>
      </w:r>
      <w:r>
        <w:t xml:space="preserve"> </w:t>
      </w:r>
      <w:r w:rsidRPr="0083164D">
        <w:rPr>
          <w:sz w:val="16"/>
          <w:szCs w:val="16"/>
        </w:rPr>
        <w:t xml:space="preserve">Information, Linkages and Capacity Building Policy Framework | Department of Social Services, Australian </w:t>
      </w:r>
      <w:r w:rsidR="00213759">
        <w:rPr>
          <w:sz w:val="16"/>
          <w:szCs w:val="16"/>
        </w:rPr>
        <w:t>Government</w:t>
      </w:r>
      <w:r w:rsidRPr="0083164D">
        <w:rPr>
          <w:sz w:val="16"/>
          <w:szCs w:val="16"/>
        </w:rPr>
        <w:t xml:space="preserve"> (dss.gov.au)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032D" w14:textId="77777777" w:rsidR="00140C79" w:rsidRDefault="00EC7144" w:rsidP="009F5922">
    <w:pPr>
      <w:pStyle w:val="Header"/>
    </w:pPr>
    <w:r>
      <w:drawing>
        <wp:anchor distT="0" distB="0" distL="114300" distR="114300" simplePos="0" relativeHeight="251663360" behindDoc="1" locked="0" layoutInCell="1" allowOverlap="1" wp14:anchorId="5317CE95" wp14:editId="6AD78EB7">
          <wp:simplePos x="0" y="0"/>
          <wp:positionH relativeFrom="column">
            <wp:posOffset>-720090</wp:posOffset>
          </wp:positionH>
          <wp:positionV relativeFrom="paragraph">
            <wp:posOffset>-471480</wp:posOffset>
          </wp:positionV>
          <wp:extent cx="7563768" cy="10703685"/>
          <wp:effectExtent l="0" t="0" r="5715" b="2540"/>
          <wp:wrapNone/>
          <wp:docPr id="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768" cy="10703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C5B4" w14:textId="77777777" w:rsidR="00140C79" w:rsidRPr="007E69F9" w:rsidRDefault="00EC7144" w:rsidP="007E69F9">
    <w:pPr>
      <w:pStyle w:val="Header"/>
    </w:pPr>
    <w:r>
      <w:drawing>
        <wp:anchor distT="0" distB="0" distL="114300" distR="114300" simplePos="0" relativeHeight="251668480" behindDoc="1" locked="0" layoutInCell="1" allowOverlap="1" wp14:anchorId="30E1649D" wp14:editId="26A3EB2F">
          <wp:simplePos x="0" y="0"/>
          <wp:positionH relativeFrom="column">
            <wp:posOffset>-796290</wp:posOffset>
          </wp:positionH>
          <wp:positionV relativeFrom="page">
            <wp:posOffset>0</wp:posOffset>
          </wp:positionV>
          <wp:extent cx="10820400" cy="393700"/>
          <wp:effectExtent l="0" t="0" r="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825402" cy="393882"/>
                  </a:xfrm>
                  <a:prstGeom prst="rect">
                    <a:avLst/>
                  </a:prstGeom>
                </pic:spPr>
              </pic:pic>
            </a:graphicData>
          </a:graphic>
          <wp14:sizeRelH relativeFrom="margin">
            <wp14:pctWidth>0</wp14:pctWidth>
          </wp14:sizeRelH>
          <wp14:sizeRelV relativeFrom="margin">
            <wp14:pctHeight>0</wp14:pctHeight>
          </wp14:sizeRelV>
        </wp:anchor>
      </w:drawing>
    </w:r>
    <w:r>
      <w:t xml:space="preserve">Queensland Disability Peak and Representative Bodies – </w:t>
    </w:r>
    <w:r w:rsidR="00363EB7">
      <w:t xml:space="preserve">Sector Capacity and Capability Building </w:t>
    </w:r>
    <w:r>
      <w:t>Grants 2023 - 202</w:t>
    </w:r>
    <w:r>
      <w:drawing>
        <wp:anchor distT="0" distB="0" distL="114300" distR="114300" simplePos="0" relativeHeight="251667456" behindDoc="1" locked="0" layoutInCell="1" allowOverlap="1" wp14:anchorId="405CD376" wp14:editId="6A8AF0D9">
          <wp:simplePos x="0" y="0"/>
          <wp:positionH relativeFrom="column">
            <wp:posOffset>-722630</wp:posOffset>
          </wp:positionH>
          <wp:positionV relativeFrom="page">
            <wp:posOffset>-4445</wp:posOffset>
          </wp:positionV>
          <wp:extent cx="7560000" cy="393882"/>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36DE" w14:textId="77777777" w:rsidR="00140C79" w:rsidRDefault="00EC7144" w:rsidP="00FC716F">
    <w:r>
      <w:rPr>
        <w:noProof/>
      </w:rPr>
      <w:drawing>
        <wp:anchor distT="0" distB="0" distL="114300" distR="114300" simplePos="0" relativeHeight="251666432" behindDoc="1" locked="0" layoutInCell="1" allowOverlap="1" wp14:anchorId="7CD2B082" wp14:editId="6F46A419">
          <wp:simplePos x="0" y="0"/>
          <wp:positionH relativeFrom="column">
            <wp:posOffset>-718185</wp:posOffset>
          </wp:positionH>
          <wp:positionV relativeFrom="paragraph">
            <wp:posOffset>-474345</wp:posOffset>
          </wp:positionV>
          <wp:extent cx="7570470" cy="10713085"/>
          <wp:effectExtent l="0" t="0" r="0" b="0"/>
          <wp:wrapNone/>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0" wp14:anchorId="2257D170" wp14:editId="608344A8">
          <wp:simplePos x="0" y="0"/>
          <wp:positionH relativeFrom="column">
            <wp:posOffset>882650</wp:posOffset>
          </wp:positionH>
          <wp:positionV relativeFrom="paragraph">
            <wp:posOffset>6762750</wp:posOffset>
          </wp:positionV>
          <wp:extent cx="6673850" cy="454660"/>
          <wp:effectExtent l="0" t="0" r="0" b="0"/>
          <wp:wrapNone/>
          <wp:docPr id="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DA0D" w14:textId="77777777" w:rsidR="00CC1597" w:rsidRPr="007E69F9" w:rsidRDefault="00EC7144" w:rsidP="007E69F9">
    <w:pPr>
      <w:pStyle w:val="Header"/>
    </w:pPr>
    <w:r>
      <w:drawing>
        <wp:anchor distT="0" distB="0" distL="114300" distR="114300" simplePos="0" relativeHeight="251662336" behindDoc="1" locked="0" layoutInCell="1" allowOverlap="1" wp14:anchorId="2C98CFC8" wp14:editId="0412492C">
          <wp:simplePos x="0" y="0"/>
          <wp:positionH relativeFrom="column">
            <wp:posOffset>-720090</wp:posOffset>
          </wp:positionH>
          <wp:positionV relativeFrom="page">
            <wp:posOffset>1905</wp:posOffset>
          </wp:positionV>
          <wp:extent cx="7560000" cy="393882"/>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t>Queensland Disability Peak and Representative Bodies – Inclusion Program Grants 202</w:t>
    </w:r>
    <w:r w:rsidR="00B416AA">
      <w:t>3</w:t>
    </w:r>
    <w:r>
      <w:t xml:space="preserve"> - 202</w:t>
    </w:r>
    <w:r>
      <w:drawing>
        <wp:anchor distT="0" distB="0" distL="114300" distR="114300" simplePos="0" relativeHeight="251661312" behindDoc="1" locked="0" layoutInCell="1" allowOverlap="1" wp14:anchorId="1962D96D" wp14:editId="4C8DDAA6">
          <wp:simplePos x="0" y="0"/>
          <wp:positionH relativeFrom="column">
            <wp:posOffset>-722630</wp:posOffset>
          </wp:positionH>
          <wp:positionV relativeFrom="page">
            <wp:posOffset>-4445</wp:posOffset>
          </wp:positionV>
          <wp:extent cx="7560000" cy="393882"/>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rsidR="00742B80">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1CFC" w14:textId="77777777" w:rsidR="00CC1597" w:rsidRDefault="00EC7144" w:rsidP="00FC716F">
    <w:r>
      <w:rPr>
        <w:noProof/>
      </w:rPr>
      <w:drawing>
        <wp:anchor distT="0" distB="0" distL="114300" distR="114300" simplePos="0" relativeHeight="251660288" behindDoc="1" locked="0" layoutInCell="1" allowOverlap="1" wp14:anchorId="1481080B" wp14:editId="0BB35FB7">
          <wp:simplePos x="0" y="0"/>
          <wp:positionH relativeFrom="column">
            <wp:posOffset>-718185</wp:posOffset>
          </wp:positionH>
          <wp:positionV relativeFrom="paragraph">
            <wp:posOffset>-474345</wp:posOffset>
          </wp:positionV>
          <wp:extent cx="7570470" cy="10713085"/>
          <wp:effectExtent l="0" t="0" r="0" b="0"/>
          <wp:wrapNone/>
          <wp:docPr id="2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0" wp14:anchorId="642D25B8" wp14:editId="7B6BB54F">
          <wp:simplePos x="0" y="0"/>
          <wp:positionH relativeFrom="column">
            <wp:posOffset>882650</wp:posOffset>
          </wp:positionH>
          <wp:positionV relativeFrom="paragraph">
            <wp:posOffset>6762750</wp:posOffset>
          </wp:positionV>
          <wp:extent cx="6673850" cy="454660"/>
          <wp:effectExtent l="0" t="0" r="0" b="0"/>
          <wp:wrapNone/>
          <wp:docPr id="2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44C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2E3B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FE46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7E9E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84A8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6C3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C6BE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761D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E024DC"/>
    <w:lvl w:ilvl="0">
      <w:start w:val="1"/>
      <w:numFmt w:val="decimal"/>
      <w:pStyle w:val="ListNumber"/>
      <w:lvlText w:val="%1."/>
      <w:lvlJc w:val="left"/>
      <w:pPr>
        <w:tabs>
          <w:tab w:val="num" w:pos="360"/>
        </w:tabs>
        <w:ind w:left="360" w:hanging="360"/>
      </w:pPr>
      <w:rPr>
        <w:color w:val="7F7F7F" w:themeColor="text1" w:themeTint="80"/>
      </w:rPr>
    </w:lvl>
  </w:abstractNum>
  <w:abstractNum w:abstractNumId="9" w15:restartNumberingAfterBreak="0">
    <w:nsid w:val="FFFFFF89"/>
    <w:multiLevelType w:val="singleLevel"/>
    <w:tmpl w:val="A1D6F7B2"/>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10" w15:restartNumberingAfterBreak="0">
    <w:nsid w:val="034A5668"/>
    <w:multiLevelType w:val="hybridMultilevel"/>
    <w:tmpl w:val="AC500B8E"/>
    <w:lvl w:ilvl="0" w:tplc="A22865D2">
      <w:start w:val="1"/>
      <w:numFmt w:val="decimal"/>
      <w:lvlText w:val="%1.1"/>
      <w:lvlJc w:val="left"/>
      <w:pPr>
        <w:ind w:left="360" w:hanging="360"/>
      </w:pPr>
      <w:rPr>
        <w:rFonts w:hint="default"/>
      </w:rPr>
    </w:lvl>
    <w:lvl w:ilvl="1" w:tplc="AEDA74B4" w:tentative="1">
      <w:start w:val="1"/>
      <w:numFmt w:val="lowerLetter"/>
      <w:lvlText w:val="%2."/>
      <w:lvlJc w:val="left"/>
      <w:pPr>
        <w:ind w:left="1440" w:hanging="360"/>
      </w:pPr>
    </w:lvl>
    <w:lvl w:ilvl="2" w:tplc="7CC88268" w:tentative="1">
      <w:start w:val="1"/>
      <w:numFmt w:val="lowerRoman"/>
      <w:lvlText w:val="%3."/>
      <w:lvlJc w:val="right"/>
      <w:pPr>
        <w:ind w:left="2160" w:hanging="180"/>
      </w:pPr>
    </w:lvl>
    <w:lvl w:ilvl="3" w:tplc="51E40B4C" w:tentative="1">
      <w:start w:val="1"/>
      <w:numFmt w:val="decimal"/>
      <w:lvlText w:val="%4."/>
      <w:lvlJc w:val="left"/>
      <w:pPr>
        <w:ind w:left="2880" w:hanging="360"/>
      </w:pPr>
    </w:lvl>
    <w:lvl w:ilvl="4" w:tplc="CA7CA40C" w:tentative="1">
      <w:start w:val="1"/>
      <w:numFmt w:val="lowerLetter"/>
      <w:lvlText w:val="%5."/>
      <w:lvlJc w:val="left"/>
      <w:pPr>
        <w:ind w:left="3600" w:hanging="360"/>
      </w:pPr>
    </w:lvl>
    <w:lvl w:ilvl="5" w:tplc="E2F0B808" w:tentative="1">
      <w:start w:val="1"/>
      <w:numFmt w:val="lowerRoman"/>
      <w:lvlText w:val="%6."/>
      <w:lvlJc w:val="right"/>
      <w:pPr>
        <w:ind w:left="4320" w:hanging="180"/>
      </w:pPr>
    </w:lvl>
    <w:lvl w:ilvl="6" w:tplc="AEF80D30" w:tentative="1">
      <w:start w:val="1"/>
      <w:numFmt w:val="decimal"/>
      <w:lvlText w:val="%7."/>
      <w:lvlJc w:val="left"/>
      <w:pPr>
        <w:ind w:left="5040" w:hanging="360"/>
      </w:pPr>
    </w:lvl>
    <w:lvl w:ilvl="7" w:tplc="37B46A52" w:tentative="1">
      <w:start w:val="1"/>
      <w:numFmt w:val="lowerLetter"/>
      <w:lvlText w:val="%8."/>
      <w:lvlJc w:val="left"/>
      <w:pPr>
        <w:ind w:left="5760" w:hanging="360"/>
      </w:pPr>
    </w:lvl>
    <w:lvl w:ilvl="8" w:tplc="5658C712" w:tentative="1">
      <w:start w:val="1"/>
      <w:numFmt w:val="lowerRoman"/>
      <w:lvlText w:val="%9."/>
      <w:lvlJc w:val="right"/>
      <w:pPr>
        <w:ind w:left="6480" w:hanging="180"/>
      </w:pPr>
    </w:lvl>
  </w:abstractNum>
  <w:abstractNum w:abstractNumId="11" w15:restartNumberingAfterBreak="0">
    <w:nsid w:val="04FA1D0E"/>
    <w:multiLevelType w:val="hybridMultilevel"/>
    <w:tmpl w:val="8FBA49BA"/>
    <w:lvl w:ilvl="0" w:tplc="961A09EC">
      <w:start w:val="1"/>
      <w:numFmt w:val="lowerLetter"/>
      <w:lvlText w:val="%1)"/>
      <w:lvlJc w:val="left"/>
      <w:pPr>
        <w:ind w:left="720" w:hanging="360"/>
      </w:pPr>
    </w:lvl>
    <w:lvl w:ilvl="1" w:tplc="F10AB404" w:tentative="1">
      <w:start w:val="1"/>
      <w:numFmt w:val="lowerLetter"/>
      <w:lvlText w:val="%2."/>
      <w:lvlJc w:val="left"/>
      <w:pPr>
        <w:ind w:left="1440" w:hanging="360"/>
      </w:pPr>
    </w:lvl>
    <w:lvl w:ilvl="2" w:tplc="8E26F256" w:tentative="1">
      <w:start w:val="1"/>
      <w:numFmt w:val="lowerRoman"/>
      <w:lvlText w:val="%3."/>
      <w:lvlJc w:val="right"/>
      <w:pPr>
        <w:ind w:left="2160" w:hanging="180"/>
      </w:pPr>
    </w:lvl>
    <w:lvl w:ilvl="3" w:tplc="6B0E9952" w:tentative="1">
      <w:start w:val="1"/>
      <w:numFmt w:val="decimal"/>
      <w:lvlText w:val="%4."/>
      <w:lvlJc w:val="left"/>
      <w:pPr>
        <w:ind w:left="2880" w:hanging="360"/>
      </w:pPr>
    </w:lvl>
    <w:lvl w:ilvl="4" w:tplc="7DA0E0CC" w:tentative="1">
      <w:start w:val="1"/>
      <w:numFmt w:val="lowerLetter"/>
      <w:lvlText w:val="%5."/>
      <w:lvlJc w:val="left"/>
      <w:pPr>
        <w:ind w:left="3600" w:hanging="360"/>
      </w:pPr>
    </w:lvl>
    <w:lvl w:ilvl="5" w:tplc="831650BE" w:tentative="1">
      <w:start w:val="1"/>
      <w:numFmt w:val="lowerRoman"/>
      <w:lvlText w:val="%6."/>
      <w:lvlJc w:val="right"/>
      <w:pPr>
        <w:ind w:left="4320" w:hanging="180"/>
      </w:pPr>
    </w:lvl>
    <w:lvl w:ilvl="6" w:tplc="1BE0D0E8" w:tentative="1">
      <w:start w:val="1"/>
      <w:numFmt w:val="decimal"/>
      <w:lvlText w:val="%7."/>
      <w:lvlJc w:val="left"/>
      <w:pPr>
        <w:ind w:left="5040" w:hanging="360"/>
      </w:pPr>
    </w:lvl>
    <w:lvl w:ilvl="7" w:tplc="F65014CC" w:tentative="1">
      <w:start w:val="1"/>
      <w:numFmt w:val="lowerLetter"/>
      <w:lvlText w:val="%8."/>
      <w:lvlJc w:val="left"/>
      <w:pPr>
        <w:ind w:left="5760" w:hanging="360"/>
      </w:pPr>
    </w:lvl>
    <w:lvl w:ilvl="8" w:tplc="515CA704" w:tentative="1">
      <w:start w:val="1"/>
      <w:numFmt w:val="lowerRoman"/>
      <w:lvlText w:val="%9."/>
      <w:lvlJc w:val="right"/>
      <w:pPr>
        <w:ind w:left="6480" w:hanging="180"/>
      </w:pPr>
    </w:lvl>
  </w:abstractNum>
  <w:abstractNum w:abstractNumId="12" w15:restartNumberingAfterBreak="0">
    <w:nsid w:val="05373B70"/>
    <w:multiLevelType w:val="hybridMultilevel"/>
    <w:tmpl w:val="F504546C"/>
    <w:lvl w:ilvl="0" w:tplc="8CA2BDD8">
      <w:start w:val="1"/>
      <w:numFmt w:val="decimal"/>
      <w:lvlText w:val="%1)"/>
      <w:lvlJc w:val="left"/>
      <w:pPr>
        <w:ind w:left="720" w:hanging="360"/>
      </w:pPr>
    </w:lvl>
    <w:lvl w:ilvl="1" w:tplc="A3C2DA86">
      <w:start w:val="1"/>
      <w:numFmt w:val="lowerLetter"/>
      <w:lvlText w:val="%2."/>
      <w:lvlJc w:val="left"/>
      <w:pPr>
        <w:ind w:left="1440" w:hanging="360"/>
      </w:pPr>
    </w:lvl>
    <w:lvl w:ilvl="2" w:tplc="CD305CA0" w:tentative="1">
      <w:start w:val="1"/>
      <w:numFmt w:val="lowerRoman"/>
      <w:lvlText w:val="%3."/>
      <w:lvlJc w:val="right"/>
      <w:pPr>
        <w:ind w:left="2160" w:hanging="180"/>
      </w:pPr>
    </w:lvl>
    <w:lvl w:ilvl="3" w:tplc="F2C053C4" w:tentative="1">
      <w:start w:val="1"/>
      <w:numFmt w:val="decimal"/>
      <w:lvlText w:val="%4."/>
      <w:lvlJc w:val="left"/>
      <w:pPr>
        <w:ind w:left="2880" w:hanging="360"/>
      </w:pPr>
    </w:lvl>
    <w:lvl w:ilvl="4" w:tplc="120218E2" w:tentative="1">
      <w:start w:val="1"/>
      <w:numFmt w:val="lowerLetter"/>
      <w:lvlText w:val="%5."/>
      <w:lvlJc w:val="left"/>
      <w:pPr>
        <w:ind w:left="3600" w:hanging="360"/>
      </w:pPr>
    </w:lvl>
    <w:lvl w:ilvl="5" w:tplc="D9788B4E" w:tentative="1">
      <w:start w:val="1"/>
      <w:numFmt w:val="lowerRoman"/>
      <w:lvlText w:val="%6."/>
      <w:lvlJc w:val="right"/>
      <w:pPr>
        <w:ind w:left="4320" w:hanging="180"/>
      </w:pPr>
    </w:lvl>
    <w:lvl w:ilvl="6" w:tplc="96826FBA" w:tentative="1">
      <w:start w:val="1"/>
      <w:numFmt w:val="decimal"/>
      <w:lvlText w:val="%7."/>
      <w:lvlJc w:val="left"/>
      <w:pPr>
        <w:ind w:left="5040" w:hanging="360"/>
      </w:pPr>
    </w:lvl>
    <w:lvl w:ilvl="7" w:tplc="9D6A7B84" w:tentative="1">
      <w:start w:val="1"/>
      <w:numFmt w:val="lowerLetter"/>
      <w:lvlText w:val="%8."/>
      <w:lvlJc w:val="left"/>
      <w:pPr>
        <w:ind w:left="5760" w:hanging="360"/>
      </w:pPr>
    </w:lvl>
    <w:lvl w:ilvl="8" w:tplc="DE9A6C42" w:tentative="1">
      <w:start w:val="1"/>
      <w:numFmt w:val="lowerRoman"/>
      <w:lvlText w:val="%9."/>
      <w:lvlJc w:val="right"/>
      <w:pPr>
        <w:ind w:left="6480" w:hanging="180"/>
      </w:pPr>
    </w:lvl>
  </w:abstractNum>
  <w:abstractNum w:abstractNumId="13" w15:restartNumberingAfterBreak="0">
    <w:nsid w:val="057D2B25"/>
    <w:multiLevelType w:val="hybridMultilevel"/>
    <w:tmpl w:val="D5D849A0"/>
    <w:lvl w:ilvl="0" w:tplc="7C1EEE16">
      <w:start w:val="1"/>
      <w:numFmt w:val="decimal"/>
      <w:lvlText w:val="%1."/>
      <w:lvlJc w:val="left"/>
      <w:pPr>
        <w:ind w:left="360" w:hanging="360"/>
      </w:pPr>
      <w:rPr>
        <w:rFonts w:hint="default"/>
      </w:rPr>
    </w:lvl>
    <w:lvl w:ilvl="1" w:tplc="79DEB0EA" w:tentative="1">
      <w:start w:val="1"/>
      <w:numFmt w:val="lowerLetter"/>
      <w:lvlText w:val="%2."/>
      <w:lvlJc w:val="left"/>
      <w:pPr>
        <w:ind w:left="1080" w:hanging="360"/>
      </w:pPr>
    </w:lvl>
    <w:lvl w:ilvl="2" w:tplc="B4D832AE" w:tentative="1">
      <w:start w:val="1"/>
      <w:numFmt w:val="lowerRoman"/>
      <w:lvlText w:val="%3."/>
      <w:lvlJc w:val="right"/>
      <w:pPr>
        <w:ind w:left="1800" w:hanging="180"/>
      </w:pPr>
    </w:lvl>
    <w:lvl w:ilvl="3" w:tplc="876846B4" w:tentative="1">
      <w:start w:val="1"/>
      <w:numFmt w:val="decimal"/>
      <w:lvlText w:val="%4."/>
      <w:lvlJc w:val="left"/>
      <w:pPr>
        <w:ind w:left="2520" w:hanging="360"/>
      </w:pPr>
    </w:lvl>
    <w:lvl w:ilvl="4" w:tplc="D424FC30" w:tentative="1">
      <w:start w:val="1"/>
      <w:numFmt w:val="lowerLetter"/>
      <w:lvlText w:val="%5."/>
      <w:lvlJc w:val="left"/>
      <w:pPr>
        <w:ind w:left="3240" w:hanging="360"/>
      </w:pPr>
    </w:lvl>
    <w:lvl w:ilvl="5" w:tplc="7E42415A" w:tentative="1">
      <w:start w:val="1"/>
      <w:numFmt w:val="lowerRoman"/>
      <w:lvlText w:val="%6."/>
      <w:lvlJc w:val="right"/>
      <w:pPr>
        <w:ind w:left="3960" w:hanging="180"/>
      </w:pPr>
    </w:lvl>
    <w:lvl w:ilvl="6" w:tplc="9E907B14" w:tentative="1">
      <w:start w:val="1"/>
      <w:numFmt w:val="decimal"/>
      <w:lvlText w:val="%7."/>
      <w:lvlJc w:val="left"/>
      <w:pPr>
        <w:ind w:left="4680" w:hanging="360"/>
      </w:pPr>
    </w:lvl>
    <w:lvl w:ilvl="7" w:tplc="105CF8A2" w:tentative="1">
      <w:start w:val="1"/>
      <w:numFmt w:val="lowerLetter"/>
      <w:lvlText w:val="%8."/>
      <w:lvlJc w:val="left"/>
      <w:pPr>
        <w:ind w:left="5400" w:hanging="360"/>
      </w:pPr>
    </w:lvl>
    <w:lvl w:ilvl="8" w:tplc="06C06C40" w:tentative="1">
      <w:start w:val="1"/>
      <w:numFmt w:val="lowerRoman"/>
      <w:lvlText w:val="%9."/>
      <w:lvlJc w:val="right"/>
      <w:pPr>
        <w:ind w:left="6120" w:hanging="180"/>
      </w:pPr>
    </w:lvl>
  </w:abstractNum>
  <w:abstractNum w:abstractNumId="14" w15:restartNumberingAfterBreak="0">
    <w:nsid w:val="06202765"/>
    <w:multiLevelType w:val="hybridMultilevel"/>
    <w:tmpl w:val="EE64F2B6"/>
    <w:lvl w:ilvl="0" w:tplc="76A2B6B0">
      <w:start w:val="1"/>
      <w:numFmt w:val="decimal"/>
      <w:lvlText w:val="%1)"/>
      <w:lvlJc w:val="left"/>
      <w:pPr>
        <w:ind w:left="720" w:hanging="360"/>
      </w:pPr>
    </w:lvl>
    <w:lvl w:ilvl="1" w:tplc="FF34F362">
      <w:start w:val="1"/>
      <w:numFmt w:val="lowerLetter"/>
      <w:lvlText w:val="%2."/>
      <w:lvlJc w:val="left"/>
      <w:pPr>
        <w:ind w:left="1440" w:hanging="360"/>
      </w:pPr>
    </w:lvl>
    <w:lvl w:ilvl="2" w:tplc="982C5CDC" w:tentative="1">
      <w:start w:val="1"/>
      <w:numFmt w:val="lowerRoman"/>
      <w:lvlText w:val="%3."/>
      <w:lvlJc w:val="right"/>
      <w:pPr>
        <w:ind w:left="2160" w:hanging="180"/>
      </w:pPr>
    </w:lvl>
    <w:lvl w:ilvl="3" w:tplc="DCBA4D08" w:tentative="1">
      <w:start w:val="1"/>
      <w:numFmt w:val="decimal"/>
      <w:lvlText w:val="%4."/>
      <w:lvlJc w:val="left"/>
      <w:pPr>
        <w:ind w:left="2880" w:hanging="360"/>
      </w:pPr>
    </w:lvl>
    <w:lvl w:ilvl="4" w:tplc="87F2D63E" w:tentative="1">
      <w:start w:val="1"/>
      <w:numFmt w:val="lowerLetter"/>
      <w:lvlText w:val="%5."/>
      <w:lvlJc w:val="left"/>
      <w:pPr>
        <w:ind w:left="3600" w:hanging="360"/>
      </w:pPr>
    </w:lvl>
    <w:lvl w:ilvl="5" w:tplc="93301486" w:tentative="1">
      <w:start w:val="1"/>
      <w:numFmt w:val="lowerRoman"/>
      <w:lvlText w:val="%6."/>
      <w:lvlJc w:val="right"/>
      <w:pPr>
        <w:ind w:left="4320" w:hanging="180"/>
      </w:pPr>
    </w:lvl>
    <w:lvl w:ilvl="6" w:tplc="AAD097FA" w:tentative="1">
      <w:start w:val="1"/>
      <w:numFmt w:val="decimal"/>
      <w:lvlText w:val="%7."/>
      <w:lvlJc w:val="left"/>
      <w:pPr>
        <w:ind w:left="5040" w:hanging="360"/>
      </w:pPr>
    </w:lvl>
    <w:lvl w:ilvl="7" w:tplc="C1767138" w:tentative="1">
      <w:start w:val="1"/>
      <w:numFmt w:val="lowerLetter"/>
      <w:lvlText w:val="%8."/>
      <w:lvlJc w:val="left"/>
      <w:pPr>
        <w:ind w:left="5760" w:hanging="360"/>
      </w:pPr>
    </w:lvl>
    <w:lvl w:ilvl="8" w:tplc="D0141408" w:tentative="1">
      <w:start w:val="1"/>
      <w:numFmt w:val="lowerRoman"/>
      <w:lvlText w:val="%9."/>
      <w:lvlJc w:val="right"/>
      <w:pPr>
        <w:ind w:left="6480" w:hanging="180"/>
      </w:pPr>
    </w:lvl>
  </w:abstractNum>
  <w:abstractNum w:abstractNumId="15" w15:restartNumberingAfterBreak="0">
    <w:nsid w:val="067F738D"/>
    <w:multiLevelType w:val="multilevel"/>
    <w:tmpl w:val="0E402382"/>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06A81877"/>
    <w:multiLevelType w:val="hybridMultilevel"/>
    <w:tmpl w:val="98903E6E"/>
    <w:lvl w:ilvl="0" w:tplc="B4D4D25C">
      <w:start w:val="1"/>
      <w:numFmt w:val="bullet"/>
      <w:lvlText w:val=""/>
      <w:lvlJc w:val="left"/>
      <w:pPr>
        <w:ind w:left="720" w:hanging="360"/>
      </w:pPr>
      <w:rPr>
        <w:rFonts w:ascii="Symbol" w:hAnsi="Symbol" w:hint="default"/>
      </w:rPr>
    </w:lvl>
    <w:lvl w:ilvl="1" w:tplc="CB6CAD2C" w:tentative="1">
      <w:start w:val="1"/>
      <w:numFmt w:val="bullet"/>
      <w:lvlText w:val="o"/>
      <w:lvlJc w:val="left"/>
      <w:pPr>
        <w:ind w:left="1440" w:hanging="360"/>
      </w:pPr>
      <w:rPr>
        <w:rFonts w:ascii="Courier New" w:hAnsi="Courier New" w:cs="Courier New" w:hint="default"/>
      </w:rPr>
    </w:lvl>
    <w:lvl w:ilvl="2" w:tplc="09B4A17A" w:tentative="1">
      <w:start w:val="1"/>
      <w:numFmt w:val="bullet"/>
      <w:lvlText w:val=""/>
      <w:lvlJc w:val="left"/>
      <w:pPr>
        <w:ind w:left="2160" w:hanging="360"/>
      </w:pPr>
      <w:rPr>
        <w:rFonts w:ascii="Wingdings" w:hAnsi="Wingdings" w:hint="default"/>
      </w:rPr>
    </w:lvl>
    <w:lvl w:ilvl="3" w:tplc="47248336" w:tentative="1">
      <w:start w:val="1"/>
      <w:numFmt w:val="bullet"/>
      <w:lvlText w:val=""/>
      <w:lvlJc w:val="left"/>
      <w:pPr>
        <w:ind w:left="2880" w:hanging="360"/>
      </w:pPr>
      <w:rPr>
        <w:rFonts w:ascii="Symbol" w:hAnsi="Symbol" w:hint="default"/>
      </w:rPr>
    </w:lvl>
    <w:lvl w:ilvl="4" w:tplc="3086E97E" w:tentative="1">
      <w:start w:val="1"/>
      <w:numFmt w:val="bullet"/>
      <w:lvlText w:val="o"/>
      <w:lvlJc w:val="left"/>
      <w:pPr>
        <w:ind w:left="3600" w:hanging="360"/>
      </w:pPr>
      <w:rPr>
        <w:rFonts w:ascii="Courier New" w:hAnsi="Courier New" w:cs="Courier New" w:hint="default"/>
      </w:rPr>
    </w:lvl>
    <w:lvl w:ilvl="5" w:tplc="24C88014" w:tentative="1">
      <w:start w:val="1"/>
      <w:numFmt w:val="bullet"/>
      <w:lvlText w:val=""/>
      <w:lvlJc w:val="left"/>
      <w:pPr>
        <w:ind w:left="4320" w:hanging="360"/>
      </w:pPr>
      <w:rPr>
        <w:rFonts w:ascii="Wingdings" w:hAnsi="Wingdings" w:hint="default"/>
      </w:rPr>
    </w:lvl>
    <w:lvl w:ilvl="6" w:tplc="1E8429E2" w:tentative="1">
      <w:start w:val="1"/>
      <w:numFmt w:val="bullet"/>
      <w:lvlText w:val=""/>
      <w:lvlJc w:val="left"/>
      <w:pPr>
        <w:ind w:left="5040" w:hanging="360"/>
      </w:pPr>
      <w:rPr>
        <w:rFonts w:ascii="Symbol" w:hAnsi="Symbol" w:hint="default"/>
      </w:rPr>
    </w:lvl>
    <w:lvl w:ilvl="7" w:tplc="1F428816" w:tentative="1">
      <w:start w:val="1"/>
      <w:numFmt w:val="bullet"/>
      <w:lvlText w:val="o"/>
      <w:lvlJc w:val="left"/>
      <w:pPr>
        <w:ind w:left="5760" w:hanging="360"/>
      </w:pPr>
      <w:rPr>
        <w:rFonts w:ascii="Courier New" w:hAnsi="Courier New" w:cs="Courier New" w:hint="default"/>
      </w:rPr>
    </w:lvl>
    <w:lvl w:ilvl="8" w:tplc="1F94BE4C" w:tentative="1">
      <w:start w:val="1"/>
      <w:numFmt w:val="bullet"/>
      <w:lvlText w:val=""/>
      <w:lvlJc w:val="left"/>
      <w:pPr>
        <w:ind w:left="6480" w:hanging="360"/>
      </w:pPr>
      <w:rPr>
        <w:rFonts w:ascii="Wingdings" w:hAnsi="Wingdings" w:hint="default"/>
      </w:rPr>
    </w:lvl>
  </w:abstractNum>
  <w:abstractNum w:abstractNumId="17" w15:restartNumberingAfterBreak="0">
    <w:nsid w:val="0C94300C"/>
    <w:multiLevelType w:val="hybridMultilevel"/>
    <w:tmpl w:val="FBD49EA4"/>
    <w:lvl w:ilvl="0" w:tplc="E9A602E2">
      <w:start w:val="1"/>
      <w:numFmt w:val="bullet"/>
      <w:lvlText w:val=""/>
      <w:lvlJc w:val="left"/>
      <w:pPr>
        <w:ind w:left="360" w:hanging="360"/>
      </w:pPr>
      <w:rPr>
        <w:rFonts w:ascii="Symbol" w:hAnsi="Symbol" w:hint="default"/>
      </w:rPr>
    </w:lvl>
    <w:lvl w:ilvl="1" w:tplc="ED6E49F6">
      <w:start w:val="1"/>
      <w:numFmt w:val="bullet"/>
      <w:lvlText w:val="o"/>
      <w:lvlJc w:val="left"/>
      <w:pPr>
        <w:ind w:left="1080" w:hanging="360"/>
      </w:pPr>
      <w:rPr>
        <w:rFonts w:ascii="Courier New" w:hAnsi="Courier New" w:cs="Courier New" w:hint="default"/>
      </w:rPr>
    </w:lvl>
    <w:lvl w:ilvl="2" w:tplc="E1B8E926" w:tentative="1">
      <w:start w:val="1"/>
      <w:numFmt w:val="bullet"/>
      <w:lvlText w:val=""/>
      <w:lvlJc w:val="left"/>
      <w:pPr>
        <w:ind w:left="1800" w:hanging="360"/>
      </w:pPr>
      <w:rPr>
        <w:rFonts w:ascii="Wingdings" w:hAnsi="Wingdings" w:hint="default"/>
      </w:rPr>
    </w:lvl>
    <w:lvl w:ilvl="3" w:tplc="D5B6498C" w:tentative="1">
      <w:start w:val="1"/>
      <w:numFmt w:val="bullet"/>
      <w:lvlText w:val=""/>
      <w:lvlJc w:val="left"/>
      <w:pPr>
        <w:ind w:left="2520" w:hanging="360"/>
      </w:pPr>
      <w:rPr>
        <w:rFonts w:ascii="Symbol" w:hAnsi="Symbol" w:hint="default"/>
      </w:rPr>
    </w:lvl>
    <w:lvl w:ilvl="4" w:tplc="E5F8FB38" w:tentative="1">
      <w:start w:val="1"/>
      <w:numFmt w:val="bullet"/>
      <w:lvlText w:val="o"/>
      <w:lvlJc w:val="left"/>
      <w:pPr>
        <w:ind w:left="3240" w:hanging="360"/>
      </w:pPr>
      <w:rPr>
        <w:rFonts w:ascii="Courier New" w:hAnsi="Courier New" w:cs="Courier New" w:hint="default"/>
      </w:rPr>
    </w:lvl>
    <w:lvl w:ilvl="5" w:tplc="1520F38A" w:tentative="1">
      <w:start w:val="1"/>
      <w:numFmt w:val="bullet"/>
      <w:lvlText w:val=""/>
      <w:lvlJc w:val="left"/>
      <w:pPr>
        <w:ind w:left="3960" w:hanging="360"/>
      </w:pPr>
      <w:rPr>
        <w:rFonts w:ascii="Wingdings" w:hAnsi="Wingdings" w:hint="default"/>
      </w:rPr>
    </w:lvl>
    <w:lvl w:ilvl="6" w:tplc="A454BC26" w:tentative="1">
      <w:start w:val="1"/>
      <w:numFmt w:val="bullet"/>
      <w:lvlText w:val=""/>
      <w:lvlJc w:val="left"/>
      <w:pPr>
        <w:ind w:left="4680" w:hanging="360"/>
      </w:pPr>
      <w:rPr>
        <w:rFonts w:ascii="Symbol" w:hAnsi="Symbol" w:hint="default"/>
      </w:rPr>
    </w:lvl>
    <w:lvl w:ilvl="7" w:tplc="93F23C66" w:tentative="1">
      <w:start w:val="1"/>
      <w:numFmt w:val="bullet"/>
      <w:lvlText w:val="o"/>
      <w:lvlJc w:val="left"/>
      <w:pPr>
        <w:ind w:left="5400" w:hanging="360"/>
      </w:pPr>
      <w:rPr>
        <w:rFonts w:ascii="Courier New" w:hAnsi="Courier New" w:cs="Courier New" w:hint="default"/>
      </w:rPr>
    </w:lvl>
    <w:lvl w:ilvl="8" w:tplc="99888362" w:tentative="1">
      <w:start w:val="1"/>
      <w:numFmt w:val="bullet"/>
      <w:lvlText w:val=""/>
      <w:lvlJc w:val="left"/>
      <w:pPr>
        <w:ind w:left="6120" w:hanging="360"/>
      </w:pPr>
      <w:rPr>
        <w:rFonts w:ascii="Wingdings" w:hAnsi="Wingdings" w:hint="default"/>
      </w:rPr>
    </w:lvl>
  </w:abstractNum>
  <w:abstractNum w:abstractNumId="18" w15:restartNumberingAfterBreak="0">
    <w:nsid w:val="0E0D34A7"/>
    <w:multiLevelType w:val="hybridMultilevel"/>
    <w:tmpl w:val="E4B811E2"/>
    <w:lvl w:ilvl="0" w:tplc="6CE4D6BE">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C566542E" w:tentative="1">
      <w:start w:val="1"/>
      <w:numFmt w:val="lowerLetter"/>
      <w:lvlText w:val="%2."/>
      <w:lvlJc w:val="left"/>
      <w:pPr>
        <w:ind w:left="1440" w:hanging="360"/>
      </w:pPr>
    </w:lvl>
    <w:lvl w:ilvl="2" w:tplc="DD1628BE" w:tentative="1">
      <w:start w:val="1"/>
      <w:numFmt w:val="lowerRoman"/>
      <w:lvlText w:val="%3."/>
      <w:lvlJc w:val="right"/>
      <w:pPr>
        <w:ind w:left="2160" w:hanging="180"/>
      </w:pPr>
    </w:lvl>
    <w:lvl w:ilvl="3" w:tplc="5B5EBE5C" w:tentative="1">
      <w:start w:val="1"/>
      <w:numFmt w:val="decimal"/>
      <w:lvlText w:val="%4."/>
      <w:lvlJc w:val="left"/>
      <w:pPr>
        <w:ind w:left="2880" w:hanging="360"/>
      </w:pPr>
    </w:lvl>
    <w:lvl w:ilvl="4" w:tplc="518CEE96" w:tentative="1">
      <w:start w:val="1"/>
      <w:numFmt w:val="lowerLetter"/>
      <w:lvlText w:val="%5."/>
      <w:lvlJc w:val="left"/>
      <w:pPr>
        <w:ind w:left="3600" w:hanging="360"/>
      </w:pPr>
    </w:lvl>
    <w:lvl w:ilvl="5" w:tplc="9120ED9A" w:tentative="1">
      <w:start w:val="1"/>
      <w:numFmt w:val="lowerRoman"/>
      <w:lvlText w:val="%6."/>
      <w:lvlJc w:val="right"/>
      <w:pPr>
        <w:ind w:left="4320" w:hanging="180"/>
      </w:pPr>
    </w:lvl>
    <w:lvl w:ilvl="6" w:tplc="D826DFE2" w:tentative="1">
      <w:start w:val="1"/>
      <w:numFmt w:val="decimal"/>
      <w:lvlText w:val="%7."/>
      <w:lvlJc w:val="left"/>
      <w:pPr>
        <w:ind w:left="5040" w:hanging="360"/>
      </w:pPr>
    </w:lvl>
    <w:lvl w:ilvl="7" w:tplc="5D7487DE" w:tentative="1">
      <w:start w:val="1"/>
      <w:numFmt w:val="lowerLetter"/>
      <w:lvlText w:val="%8."/>
      <w:lvlJc w:val="left"/>
      <w:pPr>
        <w:ind w:left="5760" w:hanging="360"/>
      </w:pPr>
    </w:lvl>
    <w:lvl w:ilvl="8" w:tplc="D9B22370" w:tentative="1">
      <w:start w:val="1"/>
      <w:numFmt w:val="lowerRoman"/>
      <w:lvlText w:val="%9."/>
      <w:lvlJc w:val="right"/>
      <w:pPr>
        <w:ind w:left="6480" w:hanging="180"/>
      </w:pPr>
    </w:lvl>
  </w:abstractNum>
  <w:abstractNum w:abstractNumId="19" w15:restartNumberingAfterBreak="0">
    <w:nsid w:val="0F2418AD"/>
    <w:multiLevelType w:val="hybridMultilevel"/>
    <w:tmpl w:val="A0BCB484"/>
    <w:lvl w:ilvl="0" w:tplc="3FC01D64">
      <w:start w:val="1"/>
      <w:numFmt w:val="bullet"/>
      <w:lvlText w:val=""/>
      <w:lvlJc w:val="left"/>
      <w:pPr>
        <w:tabs>
          <w:tab w:val="num" w:pos="720"/>
        </w:tabs>
        <w:ind w:left="720" w:hanging="360"/>
      </w:pPr>
      <w:rPr>
        <w:rFonts w:ascii="Symbol" w:hAnsi="Symbol" w:hint="default"/>
      </w:rPr>
    </w:lvl>
    <w:lvl w:ilvl="1" w:tplc="E9A86686">
      <w:start w:val="1"/>
      <w:numFmt w:val="bullet"/>
      <w:lvlText w:val=""/>
      <w:lvlJc w:val="left"/>
      <w:pPr>
        <w:tabs>
          <w:tab w:val="num" w:pos="1440"/>
        </w:tabs>
        <w:ind w:left="1440" w:hanging="360"/>
      </w:pPr>
      <w:rPr>
        <w:rFonts w:ascii="Symbol" w:hAnsi="Symbol" w:hint="default"/>
        <w:sz w:val="20"/>
      </w:rPr>
    </w:lvl>
    <w:lvl w:ilvl="2" w:tplc="8AA8D30C" w:tentative="1">
      <w:start w:val="1"/>
      <w:numFmt w:val="bullet"/>
      <w:lvlText w:val=""/>
      <w:lvlJc w:val="left"/>
      <w:pPr>
        <w:tabs>
          <w:tab w:val="num" w:pos="2160"/>
        </w:tabs>
        <w:ind w:left="2160" w:hanging="360"/>
      </w:pPr>
      <w:rPr>
        <w:rFonts w:ascii="Wingdings" w:hAnsi="Wingdings" w:hint="default"/>
      </w:rPr>
    </w:lvl>
    <w:lvl w:ilvl="3" w:tplc="24AAF308" w:tentative="1">
      <w:start w:val="1"/>
      <w:numFmt w:val="bullet"/>
      <w:lvlText w:val=""/>
      <w:lvlJc w:val="left"/>
      <w:pPr>
        <w:tabs>
          <w:tab w:val="num" w:pos="2880"/>
        </w:tabs>
        <w:ind w:left="2880" w:hanging="360"/>
      </w:pPr>
      <w:rPr>
        <w:rFonts w:ascii="Symbol" w:hAnsi="Symbol" w:hint="default"/>
      </w:rPr>
    </w:lvl>
    <w:lvl w:ilvl="4" w:tplc="3E5A707E" w:tentative="1">
      <w:start w:val="1"/>
      <w:numFmt w:val="bullet"/>
      <w:lvlText w:val="o"/>
      <w:lvlJc w:val="left"/>
      <w:pPr>
        <w:tabs>
          <w:tab w:val="num" w:pos="3600"/>
        </w:tabs>
        <w:ind w:left="3600" w:hanging="360"/>
      </w:pPr>
      <w:rPr>
        <w:rFonts w:ascii="Courier New" w:hAnsi="Courier New" w:hint="default"/>
      </w:rPr>
    </w:lvl>
    <w:lvl w:ilvl="5" w:tplc="FF8899A6" w:tentative="1">
      <w:start w:val="1"/>
      <w:numFmt w:val="bullet"/>
      <w:lvlText w:val=""/>
      <w:lvlJc w:val="left"/>
      <w:pPr>
        <w:tabs>
          <w:tab w:val="num" w:pos="4320"/>
        </w:tabs>
        <w:ind w:left="4320" w:hanging="360"/>
      </w:pPr>
      <w:rPr>
        <w:rFonts w:ascii="Wingdings" w:hAnsi="Wingdings" w:hint="default"/>
      </w:rPr>
    </w:lvl>
    <w:lvl w:ilvl="6" w:tplc="D9F666A6" w:tentative="1">
      <w:start w:val="1"/>
      <w:numFmt w:val="bullet"/>
      <w:lvlText w:val=""/>
      <w:lvlJc w:val="left"/>
      <w:pPr>
        <w:tabs>
          <w:tab w:val="num" w:pos="5040"/>
        </w:tabs>
        <w:ind w:left="5040" w:hanging="360"/>
      </w:pPr>
      <w:rPr>
        <w:rFonts w:ascii="Symbol" w:hAnsi="Symbol" w:hint="default"/>
      </w:rPr>
    </w:lvl>
    <w:lvl w:ilvl="7" w:tplc="8988B5B2" w:tentative="1">
      <w:start w:val="1"/>
      <w:numFmt w:val="bullet"/>
      <w:lvlText w:val="o"/>
      <w:lvlJc w:val="left"/>
      <w:pPr>
        <w:tabs>
          <w:tab w:val="num" w:pos="5760"/>
        </w:tabs>
        <w:ind w:left="5760" w:hanging="360"/>
      </w:pPr>
      <w:rPr>
        <w:rFonts w:ascii="Courier New" w:hAnsi="Courier New" w:hint="default"/>
      </w:rPr>
    </w:lvl>
    <w:lvl w:ilvl="8" w:tplc="E2E87C5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106381"/>
    <w:multiLevelType w:val="hybridMultilevel"/>
    <w:tmpl w:val="1EA4E6EE"/>
    <w:lvl w:ilvl="0" w:tplc="59B4AC8E">
      <w:start w:val="1"/>
      <w:numFmt w:val="decimal"/>
      <w:lvlText w:val="%1.1."/>
      <w:lvlJc w:val="left"/>
      <w:pPr>
        <w:ind w:left="720" w:hanging="360"/>
      </w:pPr>
      <w:rPr>
        <w:rFonts w:hint="default"/>
      </w:rPr>
    </w:lvl>
    <w:lvl w:ilvl="1" w:tplc="41F859DA" w:tentative="1">
      <w:start w:val="1"/>
      <w:numFmt w:val="lowerLetter"/>
      <w:lvlText w:val="%2."/>
      <w:lvlJc w:val="left"/>
      <w:pPr>
        <w:ind w:left="1440" w:hanging="360"/>
      </w:pPr>
    </w:lvl>
    <w:lvl w:ilvl="2" w:tplc="790645A0" w:tentative="1">
      <w:start w:val="1"/>
      <w:numFmt w:val="lowerRoman"/>
      <w:lvlText w:val="%3."/>
      <w:lvlJc w:val="right"/>
      <w:pPr>
        <w:ind w:left="2160" w:hanging="180"/>
      </w:pPr>
    </w:lvl>
    <w:lvl w:ilvl="3" w:tplc="77A44584" w:tentative="1">
      <w:start w:val="1"/>
      <w:numFmt w:val="decimal"/>
      <w:lvlText w:val="%4."/>
      <w:lvlJc w:val="left"/>
      <w:pPr>
        <w:ind w:left="2880" w:hanging="360"/>
      </w:pPr>
    </w:lvl>
    <w:lvl w:ilvl="4" w:tplc="29ACFCBC" w:tentative="1">
      <w:start w:val="1"/>
      <w:numFmt w:val="lowerLetter"/>
      <w:lvlText w:val="%5."/>
      <w:lvlJc w:val="left"/>
      <w:pPr>
        <w:ind w:left="3600" w:hanging="360"/>
      </w:pPr>
    </w:lvl>
    <w:lvl w:ilvl="5" w:tplc="3DE0461C" w:tentative="1">
      <w:start w:val="1"/>
      <w:numFmt w:val="lowerRoman"/>
      <w:lvlText w:val="%6."/>
      <w:lvlJc w:val="right"/>
      <w:pPr>
        <w:ind w:left="4320" w:hanging="180"/>
      </w:pPr>
    </w:lvl>
    <w:lvl w:ilvl="6" w:tplc="F3EADF86" w:tentative="1">
      <w:start w:val="1"/>
      <w:numFmt w:val="decimal"/>
      <w:lvlText w:val="%7."/>
      <w:lvlJc w:val="left"/>
      <w:pPr>
        <w:ind w:left="5040" w:hanging="360"/>
      </w:pPr>
    </w:lvl>
    <w:lvl w:ilvl="7" w:tplc="D2802400" w:tentative="1">
      <w:start w:val="1"/>
      <w:numFmt w:val="lowerLetter"/>
      <w:lvlText w:val="%8."/>
      <w:lvlJc w:val="left"/>
      <w:pPr>
        <w:ind w:left="5760" w:hanging="360"/>
      </w:pPr>
    </w:lvl>
    <w:lvl w:ilvl="8" w:tplc="84B0EAF2" w:tentative="1">
      <w:start w:val="1"/>
      <w:numFmt w:val="lowerRoman"/>
      <w:lvlText w:val="%9."/>
      <w:lvlJc w:val="right"/>
      <w:pPr>
        <w:ind w:left="6480" w:hanging="180"/>
      </w:pPr>
    </w:lvl>
  </w:abstractNum>
  <w:abstractNum w:abstractNumId="21" w15:restartNumberingAfterBreak="0">
    <w:nsid w:val="12657192"/>
    <w:multiLevelType w:val="hybridMultilevel"/>
    <w:tmpl w:val="6846D8FC"/>
    <w:lvl w:ilvl="0" w:tplc="FF5065EE">
      <w:start w:val="1"/>
      <w:numFmt w:val="bullet"/>
      <w:lvlText w:val=""/>
      <w:lvlJc w:val="left"/>
      <w:pPr>
        <w:ind w:left="360" w:hanging="360"/>
      </w:pPr>
      <w:rPr>
        <w:rFonts w:ascii="Symbol" w:hAnsi="Symbol" w:hint="default"/>
      </w:rPr>
    </w:lvl>
    <w:lvl w:ilvl="1" w:tplc="D208F7D2" w:tentative="1">
      <w:start w:val="1"/>
      <w:numFmt w:val="bullet"/>
      <w:lvlText w:val="o"/>
      <w:lvlJc w:val="left"/>
      <w:pPr>
        <w:ind w:left="1080" w:hanging="360"/>
      </w:pPr>
      <w:rPr>
        <w:rFonts w:ascii="Courier New" w:hAnsi="Courier New" w:cs="Courier New" w:hint="default"/>
      </w:rPr>
    </w:lvl>
    <w:lvl w:ilvl="2" w:tplc="C1B86722" w:tentative="1">
      <w:start w:val="1"/>
      <w:numFmt w:val="bullet"/>
      <w:lvlText w:val=""/>
      <w:lvlJc w:val="left"/>
      <w:pPr>
        <w:ind w:left="1800" w:hanging="360"/>
      </w:pPr>
      <w:rPr>
        <w:rFonts w:ascii="Wingdings" w:hAnsi="Wingdings" w:hint="default"/>
      </w:rPr>
    </w:lvl>
    <w:lvl w:ilvl="3" w:tplc="2152A0C4" w:tentative="1">
      <w:start w:val="1"/>
      <w:numFmt w:val="bullet"/>
      <w:lvlText w:val=""/>
      <w:lvlJc w:val="left"/>
      <w:pPr>
        <w:ind w:left="2520" w:hanging="360"/>
      </w:pPr>
      <w:rPr>
        <w:rFonts w:ascii="Symbol" w:hAnsi="Symbol" w:hint="default"/>
      </w:rPr>
    </w:lvl>
    <w:lvl w:ilvl="4" w:tplc="2DFA5C70" w:tentative="1">
      <w:start w:val="1"/>
      <w:numFmt w:val="bullet"/>
      <w:lvlText w:val="o"/>
      <w:lvlJc w:val="left"/>
      <w:pPr>
        <w:ind w:left="3240" w:hanging="360"/>
      </w:pPr>
      <w:rPr>
        <w:rFonts w:ascii="Courier New" w:hAnsi="Courier New" w:cs="Courier New" w:hint="default"/>
      </w:rPr>
    </w:lvl>
    <w:lvl w:ilvl="5" w:tplc="965CB408" w:tentative="1">
      <w:start w:val="1"/>
      <w:numFmt w:val="bullet"/>
      <w:lvlText w:val=""/>
      <w:lvlJc w:val="left"/>
      <w:pPr>
        <w:ind w:left="3960" w:hanging="360"/>
      </w:pPr>
      <w:rPr>
        <w:rFonts w:ascii="Wingdings" w:hAnsi="Wingdings" w:hint="default"/>
      </w:rPr>
    </w:lvl>
    <w:lvl w:ilvl="6" w:tplc="10F6FB9E" w:tentative="1">
      <w:start w:val="1"/>
      <w:numFmt w:val="bullet"/>
      <w:lvlText w:val=""/>
      <w:lvlJc w:val="left"/>
      <w:pPr>
        <w:ind w:left="4680" w:hanging="360"/>
      </w:pPr>
      <w:rPr>
        <w:rFonts w:ascii="Symbol" w:hAnsi="Symbol" w:hint="default"/>
      </w:rPr>
    </w:lvl>
    <w:lvl w:ilvl="7" w:tplc="849850CE" w:tentative="1">
      <w:start w:val="1"/>
      <w:numFmt w:val="bullet"/>
      <w:lvlText w:val="o"/>
      <w:lvlJc w:val="left"/>
      <w:pPr>
        <w:ind w:left="5400" w:hanging="360"/>
      </w:pPr>
      <w:rPr>
        <w:rFonts w:ascii="Courier New" w:hAnsi="Courier New" w:cs="Courier New" w:hint="default"/>
      </w:rPr>
    </w:lvl>
    <w:lvl w:ilvl="8" w:tplc="6A4EB05C" w:tentative="1">
      <w:start w:val="1"/>
      <w:numFmt w:val="bullet"/>
      <w:lvlText w:val=""/>
      <w:lvlJc w:val="left"/>
      <w:pPr>
        <w:ind w:left="6120" w:hanging="360"/>
      </w:pPr>
      <w:rPr>
        <w:rFonts w:ascii="Wingdings" w:hAnsi="Wingdings" w:hint="default"/>
      </w:rPr>
    </w:lvl>
  </w:abstractNum>
  <w:abstractNum w:abstractNumId="22" w15:restartNumberingAfterBreak="0">
    <w:nsid w:val="148605D4"/>
    <w:multiLevelType w:val="multilevel"/>
    <w:tmpl w:val="1FC2C8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50065BA"/>
    <w:multiLevelType w:val="multilevel"/>
    <w:tmpl w:val="30CE9C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163F2166"/>
    <w:multiLevelType w:val="hybridMultilevel"/>
    <w:tmpl w:val="D9A62F20"/>
    <w:lvl w:ilvl="0" w:tplc="0B120CF6">
      <w:start w:val="1"/>
      <w:numFmt w:val="bullet"/>
      <w:lvlText w:val=""/>
      <w:lvlJc w:val="left"/>
      <w:pPr>
        <w:ind w:left="2160" w:hanging="360"/>
      </w:pPr>
      <w:rPr>
        <w:rFonts w:ascii="Symbol" w:hAnsi="Symbol" w:hint="default"/>
      </w:rPr>
    </w:lvl>
    <w:lvl w:ilvl="1" w:tplc="8FF4F74C" w:tentative="1">
      <w:start w:val="1"/>
      <w:numFmt w:val="bullet"/>
      <w:lvlText w:val="o"/>
      <w:lvlJc w:val="left"/>
      <w:pPr>
        <w:ind w:left="2880" w:hanging="360"/>
      </w:pPr>
      <w:rPr>
        <w:rFonts w:ascii="Courier New" w:hAnsi="Courier New" w:cs="Courier New" w:hint="default"/>
      </w:rPr>
    </w:lvl>
    <w:lvl w:ilvl="2" w:tplc="AE0C9748" w:tentative="1">
      <w:start w:val="1"/>
      <w:numFmt w:val="bullet"/>
      <w:lvlText w:val=""/>
      <w:lvlJc w:val="left"/>
      <w:pPr>
        <w:ind w:left="3600" w:hanging="360"/>
      </w:pPr>
      <w:rPr>
        <w:rFonts w:ascii="Wingdings" w:hAnsi="Wingdings" w:hint="default"/>
      </w:rPr>
    </w:lvl>
    <w:lvl w:ilvl="3" w:tplc="2F844F5E" w:tentative="1">
      <w:start w:val="1"/>
      <w:numFmt w:val="bullet"/>
      <w:lvlText w:val=""/>
      <w:lvlJc w:val="left"/>
      <w:pPr>
        <w:ind w:left="4320" w:hanging="360"/>
      </w:pPr>
      <w:rPr>
        <w:rFonts w:ascii="Symbol" w:hAnsi="Symbol" w:hint="default"/>
      </w:rPr>
    </w:lvl>
    <w:lvl w:ilvl="4" w:tplc="23D03F26" w:tentative="1">
      <w:start w:val="1"/>
      <w:numFmt w:val="bullet"/>
      <w:lvlText w:val="o"/>
      <w:lvlJc w:val="left"/>
      <w:pPr>
        <w:ind w:left="5040" w:hanging="360"/>
      </w:pPr>
      <w:rPr>
        <w:rFonts w:ascii="Courier New" w:hAnsi="Courier New" w:cs="Courier New" w:hint="default"/>
      </w:rPr>
    </w:lvl>
    <w:lvl w:ilvl="5" w:tplc="14DCA770" w:tentative="1">
      <w:start w:val="1"/>
      <w:numFmt w:val="bullet"/>
      <w:lvlText w:val=""/>
      <w:lvlJc w:val="left"/>
      <w:pPr>
        <w:ind w:left="5760" w:hanging="360"/>
      </w:pPr>
      <w:rPr>
        <w:rFonts w:ascii="Wingdings" w:hAnsi="Wingdings" w:hint="default"/>
      </w:rPr>
    </w:lvl>
    <w:lvl w:ilvl="6" w:tplc="E4703F3A" w:tentative="1">
      <w:start w:val="1"/>
      <w:numFmt w:val="bullet"/>
      <w:lvlText w:val=""/>
      <w:lvlJc w:val="left"/>
      <w:pPr>
        <w:ind w:left="6480" w:hanging="360"/>
      </w:pPr>
      <w:rPr>
        <w:rFonts w:ascii="Symbol" w:hAnsi="Symbol" w:hint="default"/>
      </w:rPr>
    </w:lvl>
    <w:lvl w:ilvl="7" w:tplc="F0A6B44C" w:tentative="1">
      <w:start w:val="1"/>
      <w:numFmt w:val="bullet"/>
      <w:lvlText w:val="o"/>
      <w:lvlJc w:val="left"/>
      <w:pPr>
        <w:ind w:left="7200" w:hanging="360"/>
      </w:pPr>
      <w:rPr>
        <w:rFonts w:ascii="Courier New" w:hAnsi="Courier New" w:cs="Courier New" w:hint="default"/>
      </w:rPr>
    </w:lvl>
    <w:lvl w:ilvl="8" w:tplc="79842156" w:tentative="1">
      <w:start w:val="1"/>
      <w:numFmt w:val="bullet"/>
      <w:lvlText w:val=""/>
      <w:lvlJc w:val="left"/>
      <w:pPr>
        <w:ind w:left="7920" w:hanging="360"/>
      </w:pPr>
      <w:rPr>
        <w:rFonts w:ascii="Wingdings" w:hAnsi="Wingdings" w:hint="default"/>
      </w:rPr>
    </w:lvl>
  </w:abstractNum>
  <w:abstractNum w:abstractNumId="25" w15:restartNumberingAfterBreak="0">
    <w:nsid w:val="1686387A"/>
    <w:multiLevelType w:val="multilevel"/>
    <w:tmpl w:val="6504C148"/>
    <w:numStyleLink w:val="Headings"/>
  </w:abstractNum>
  <w:abstractNum w:abstractNumId="26" w15:restartNumberingAfterBreak="0">
    <w:nsid w:val="18360827"/>
    <w:multiLevelType w:val="multilevel"/>
    <w:tmpl w:val="45CACA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93371B6"/>
    <w:multiLevelType w:val="hybridMultilevel"/>
    <w:tmpl w:val="50540550"/>
    <w:lvl w:ilvl="0" w:tplc="032602B8">
      <w:start w:val="1"/>
      <w:numFmt w:val="bullet"/>
      <w:lvlText w:val=""/>
      <w:lvlJc w:val="left"/>
      <w:pPr>
        <w:ind w:left="720" w:hanging="360"/>
      </w:pPr>
      <w:rPr>
        <w:rFonts w:ascii="Symbol" w:hAnsi="Symbol" w:hint="default"/>
        <w:sz w:val="24"/>
        <w:szCs w:val="24"/>
      </w:rPr>
    </w:lvl>
    <w:lvl w:ilvl="1" w:tplc="C4E2B8E0">
      <w:start w:val="1"/>
      <w:numFmt w:val="bullet"/>
      <w:lvlText w:val="o"/>
      <w:lvlJc w:val="left"/>
      <w:pPr>
        <w:ind w:left="1440" w:hanging="360"/>
      </w:pPr>
      <w:rPr>
        <w:rFonts w:ascii="Courier New" w:hAnsi="Courier New" w:cs="Courier New" w:hint="default"/>
      </w:rPr>
    </w:lvl>
    <w:lvl w:ilvl="2" w:tplc="10748438" w:tentative="1">
      <w:start w:val="1"/>
      <w:numFmt w:val="bullet"/>
      <w:lvlText w:val=""/>
      <w:lvlJc w:val="left"/>
      <w:pPr>
        <w:ind w:left="2160" w:hanging="360"/>
      </w:pPr>
      <w:rPr>
        <w:rFonts w:ascii="Wingdings" w:hAnsi="Wingdings" w:hint="default"/>
      </w:rPr>
    </w:lvl>
    <w:lvl w:ilvl="3" w:tplc="C73A826E" w:tentative="1">
      <w:start w:val="1"/>
      <w:numFmt w:val="bullet"/>
      <w:lvlText w:val=""/>
      <w:lvlJc w:val="left"/>
      <w:pPr>
        <w:ind w:left="2880" w:hanging="360"/>
      </w:pPr>
      <w:rPr>
        <w:rFonts w:ascii="Symbol" w:hAnsi="Symbol" w:hint="default"/>
      </w:rPr>
    </w:lvl>
    <w:lvl w:ilvl="4" w:tplc="5756180E" w:tentative="1">
      <w:start w:val="1"/>
      <w:numFmt w:val="bullet"/>
      <w:lvlText w:val="o"/>
      <w:lvlJc w:val="left"/>
      <w:pPr>
        <w:ind w:left="3600" w:hanging="360"/>
      </w:pPr>
      <w:rPr>
        <w:rFonts w:ascii="Courier New" w:hAnsi="Courier New" w:cs="Courier New" w:hint="default"/>
      </w:rPr>
    </w:lvl>
    <w:lvl w:ilvl="5" w:tplc="35740E78" w:tentative="1">
      <w:start w:val="1"/>
      <w:numFmt w:val="bullet"/>
      <w:lvlText w:val=""/>
      <w:lvlJc w:val="left"/>
      <w:pPr>
        <w:ind w:left="4320" w:hanging="360"/>
      </w:pPr>
      <w:rPr>
        <w:rFonts w:ascii="Wingdings" w:hAnsi="Wingdings" w:hint="default"/>
      </w:rPr>
    </w:lvl>
    <w:lvl w:ilvl="6" w:tplc="7D1ACDD4" w:tentative="1">
      <w:start w:val="1"/>
      <w:numFmt w:val="bullet"/>
      <w:lvlText w:val=""/>
      <w:lvlJc w:val="left"/>
      <w:pPr>
        <w:ind w:left="5040" w:hanging="360"/>
      </w:pPr>
      <w:rPr>
        <w:rFonts w:ascii="Symbol" w:hAnsi="Symbol" w:hint="default"/>
      </w:rPr>
    </w:lvl>
    <w:lvl w:ilvl="7" w:tplc="E2383E86" w:tentative="1">
      <w:start w:val="1"/>
      <w:numFmt w:val="bullet"/>
      <w:lvlText w:val="o"/>
      <w:lvlJc w:val="left"/>
      <w:pPr>
        <w:ind w:left="5760" w:hanging="360"/>
      </w:pPr>
      <w:rPr>
        <w:rFonts w:ascii="Courier New" w:hAnsi="Courier New" w:cs="Courier New" w:hint="default"/>
      </w:rPr>
    </w:lvl>
    <w:lvl w:ilvl="8" w:tplc="2B48CC36" w:tentative="1">
      <w:start w:val="1"/>
      <w:numFmt w:val="bullet"/>
      <w:lvlText w:val=""/>
      <w:lvlJc w:val="left"/>
      <w:pPr>
        <w:ind w:left="6480" w:hanging="360"/>
      </w:pPr>
      <w:rPr>
        <w:rFonts w:ascii="Wingdings" w:hAnsi="Wingdings" w:hint="default"/>
      </w:rPr>
    </w:lvl>
  </w:abstractNum>
  <w:abstractNum w:abstractNumId="28" w15:restartNumberingAfterBreak="0">
    <w:nsid w:val="19BD12E7"/>
    <w:multiLevelType w:val="multilevel"/>
    <w:tmpl w:val="95D2349A"/>
    <w:lvl w:ilvl="0">
      <w:start w:val="1"/>
      <w:numFmt w:val="bullet"/>
      <w:lvlText w:val=""/>
      <w:lvlJc w:val="left"/>
      <w:pPr>
        <w:ind w:left="360" w:hanging="360"/>
      </w:pPr>
      <w:rPr>
        <w:rFonts w:ascii="Wingdings" w:hAnsi="Wingdings"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19D00485"/>
    <w:multiLevelType w:val="hybridMultilevel"/>
    <w:tmpl w:val="024C62A6"/>
    <w:lvl w:ilvl="0" w:tplc="E0F0DB84">
      <w:start w:val="1"/>
      <w:numFmt w:val="decimal"/>
      <w:lvlText w:val="3.1.%1"/>
      <w:lvlJc w:val="left"/>
      <w:pPr>
        <w:ind w:left="720" w:hanging="360"/>
      </w:pPr>
      <w:rPr>
        <w:rFonts w:hint="default"/>
      </w:rPr>
    </w:lvl>
    <w:lvl w:ilvl="1" w:tplc="16ECC172" w:tentative="1">
      <w:start w:val="1"/>
      <w:numFmt w:val="lowerLetter"/>
      <w:lvlText w:val="%2."/>
      <w:lvlJc w:val="left"/>
      <w:pPr>
        <w:ind w:left="1440" w:hanging="360"/>
      </w:pPr>
    </w:lvl>
    <w:lvl w:ilvl="2" w:tplc="ADC4D510" w:tentative="1">
      <w:start w:val="1"/>
      <w:numFmt w:val="lowerRoman"/>
      <w:lvlText w:val="%3."/>
      <w:lvlJc w:val="right"/>
      <w:pPr>
        <w:ind w:left="2160" w:hanging="180"/>
      </w:pPr>
    </w:lvl>
    <w:lvl w:ilvl="3" w:tplc="5942AA14" w:tentative="1">
      <w:start w:val="1"/>
      <w:numFmt w:val="decimal"/>
      <w:lvlText w:val="%4."/>
      <w:lvlJc w:val="left"/>
      <w:pPr>
        <w:ind w:left="2880" w:hanging="360"/>
      </w:pPr>
    </w:lvl>
    <w:lvl w:ilvl="4" w:tplc="3C1A0266" w:tentative="1">
      <w:start w:val="1"/>
      <w:numFmt w:val="lowerLetter"/>
      <w:lvlText w:val="%5."/>
      <w:lvlJc w:val="left"/>
      <w:pPr>
        <w:ind w:left="3600" w:hanging="360"/>
      </w:pPr>
    </w:lvl>
    <w:lvl w:ilvl="5" w:tplc="523E7504" w:tentative="1">
      <w:start w:val="1"/>
      <w:numFmt w:val="lowerRoman"/>
      <w:lvlText w:val="%6."/>
      <w:lvlJc w:val="right"/>
      <w:pPr>
        <w:ind w:left="4320" w:hanging="180"/>
      </w:pPr>
    </w:lvl>
    <w:lvl w:ilvl="6" w:tplc="92C658C6" w:tentative="1">
      <w:start w:val="1"/>
      <w:numFmt w:val="decimal"/>
      <w:lvlText w:val="%7."/>
      <w:lvlJc w:val="left"/>
      <w:pPr>
        <w:ind w:left="5040" w:hanging="360"/>
      </w:pPr>
    </w:lvl>
    <w:lvl w:ilvl="7" w:tplc="2BF0F3E8" w:tentative="1">
      <w:start w:val="1"/>
      <w:numFmt w:val="lowerLetter"/>
      <w:lvlText w:val="%8."/>
      <w:lvlJc w:val="left"/>
      <w:pPr>
        <w:ind w:left="5760" w:hanging="360"/>
      </w:pPr>
    </w:lvl>
    <w:lvl w:ilvl="8" w:tplc="ABC2CD0A" w:tentative="1">
      <w:start w:val="1"/>
      <w:numFmt w:val="lowerRoman"/>
      <w:lvlText w:val="%9."/>
      <w:lvlJc w:val="right"/>
      <w:pPr>
        <w:ind w:left="6480" w:hanging="180"/>
      </w:pPr>
    </w:lvl>
  </w:abstractNum>
  <w:abstractNum w:abstractNumId="30" w15:restartNumberingAfterBreak="0">
    <w:nsid w:val="1BAC49BE"/>
    <w:multiLevelType w:val="hybridMultilevel"/>
    <w:tmpl w:val="A8DC9D2C"/>
    <w:lvl w:ilvl="0" w:tplc="9A982C7C">
      <w:start w:val="1"/>
      <w:numFmt w:val="bullet"/>
      <w:lvlText w:val=""/>
      <w:lvlJc w:val="left"/>
      <w:pPr>
        <w:ind w:left="720" w:hanging="360"/>
      </w:pPr>
      <w:rPr>
        <w:rFonts w:ascii="Symbol" w:hAnsi="Symbol" w:hint="default"/>
      </w:rPr>
    </w:lvl>
    <w:lvl w:ilvl="1" w:tplc="1F426B88" w:tentative="1">
      <w:start w:val="1"/>
      <w:numFmt w:val="bullet"/>
      <w:lvlText w:val="o"/>
      <w:lvlJc w:val="left"/>
      <w:pPr>
        <w:ind w:left="1440" w:hanging="360"/>
      </w:pPr>
      <w:rPr>
        <w:rFonts w:ascii="Courier New" w:hAnsi="Courier New" w:cs="Courier New" w:hint="default"/>
      </w:rPr>
    </w:lvl>
    <w:lvl w:ilvl="2" w:tplc="C42E93CA" w:tentative="1">
      <w:start w:val="1"/>
      <w:numFmt w:val="bullet"/>
      <w:lvlText w:val=""/>
      <w:lvlJc w:val="left"/>
      <w:pPr>
        <w:ind w:left="2160" w:hanging="360"/>
      </w:pPr>
      <w:rPr>
        <w:rFonts w:ascii="Wingdings" w:hAnsi="Wingdings" w:hint="default"/>
      </w:rPr>
    </w:lvl>
    <w:lvl w:ilvl="3" w:tplc="52ECB5BC" w:tentative="1">
      <w:start w:val="1"/>
      <w:numFmt w:val="bullet"/>
      <w:lvlText w:val=""/>
      <w:lvlJc w:val="left"/>
      <w:pPr>
        <w:ind w:left="2880" w:hanging="360"/>
      </w:pPr>
      <w:rPr>
        <w:rFonts w:ascii="Symbol" w:hAnsi="Symbol" w:hint="default"/>
      </w:rPr>
    </w:lvl>
    <w:lvl w:ilvl="4" w:tplc="789ED386" w:tentative="1">
      <w:start w:val="1"/>
      <w:numFmt w:val="bullet"/>
      <w:lvlText w:val="o"/>
      <w:lvlJc w:val="left"/>
      <w:pPr>
        <w:ind w:left="3600" w:hanging="360"/>
      </w:pPr>
      <w:rPr>
        <w:rFonts w:ascii="Courier New" w:hAnsi="Courier New" w:cs="Courier New" w:hint="default"/>
      </w:rPr>
    </w:lvl>
    <w:lvl w:ilvl="5" w:tplc="4FD067C4" w:tentative="1">
      <w:start w:val="1"/>
      <w:numFmt w:val="bullet"/>
      <w:lvlText w:val=""/>
      <w:lvlJc w:val="left"/>
      <w:pPr>
        <w:ind w:left="4320" w:hanging="360"/>
      </w:pPr>
      <w:rPr>
        <w:rFonts w:ascii="Wingdings" w:hAnsi="Wingdings" w:hint="default"/>
      </w:rPr>
    </w:lvl>
    <w:lvl w:ilvl="6" w:tplc="59941DEE" w:tentative="1">
      <w:start w:val="1"/>
      <w:numFmt w:val="bullet"/>
      <w:lvlText w:val=""/>
      <w:lvlJc w:val="left"/>
      <w:pPr>
        <w:ind w:left="5040" w:hanging="360"/>
      </w:pPr>
      <w:rPr>
        <w:rFonts w:ascii="Symbol" w:hAnsi="Symbol" w:hint="default"/>
      </w:rPr>
    </w:lvl>
    <w:lvl w:ilvl="7" w:tplc="9ABA4D36" w:tentative="1">
      <w:start w:val="1"/>
      <w:numFmt w:val="bullet"/>
      <w:lvlText w:val="o"/>
      <w:lvlJc w:val="left"/>
      <w:pPr>
        <w:ind w:left="5760" w:hanging="360"/>
      </w:pPr>
      <w:rPr>
        <w:rFonts w:ascii="Courier New" w:hAnsi="Courier New" w:cs="Courier New" w:hint="default"/>
      </w:rPr>
    </w:lvl>
    <w:lvl w:ilvl="8" w:tplc="6256DC2C" w:tentative="1">
      <w:start w:val="1"/>
      <w:numFmt w:val="bullet"/>
      <w:lvlText w:val=""/>
      <w:lvlJc w:val="left"/>
      <w:pPr>
        <w:ind w:left="6480" w:hanging="360"/>
      </w:pPr>
      <w:rPr>
        <w:rFonts w:ascii="Wingdings" w:hAnsi="Wingdings" w:hint="default"/>
      </w:rPr>
    </w:lvl>
  </w:abstractNum>
  <w:abstractNum w:abstractNumId="31" w15:restartNumberingAfterBreak="0">
    <w:nsid w:val="1BC20C60"/>
    <w:multiLevelType w:val="multilevel"/>
    <w:tmpl w:val="6D664F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1F1340B3"/>
    <w:multiLevelType w:val="hybridMultilevel"/>
    <w:tmpl w:val="1A268A1C"/>
    <w:lvl w:ilvl="0" w:tplc="1F7E88C6">
      <w:start w:val="1"/>
      <w:numFmt w:val="decimal"/>
      <w:lvlText w:val="%1."/>
      <w:lvlJc w:val="left"/>
      <w:pPr>
        <w:ind w:left="360" w:hanging="360"/>
      </w:pPr>
      <w:rPr>
        <w:b/>
        <w:bCs w:val="0"/>
      </w:rPr>
    </w:lvl>
    <w:lvl w:ilvl="1" w:tplc="AF2E201C" w:tentative="1">
      <w:start w:val="1"/>
      <w:numFmt w:val="lowerLetter"/>
      <w:lvlText w:val="%2."/>
      <w:lvlJc w:val="left"/>
      <w:pPr>
        <w:ind w:left="1080" w:hanging="360"/>
      </w:pPr>
    </w:lvl>
    <w:lvl w:ilvl="2" w:tplc="5B262206" w:tentative="1">
      <w:start w:val="1"/>
      <w:numFmt w:val="lowerRoman"/>
      <w:lvlText w:val="%3."/>
      <w:lvlJc w:val="right"/>
      <w:pPr>
        <w:ind w:left="1800" w:hanging="180"/>
      </w:pPr>
    </w:lvl>
    <w:lvl w:ilvl="3" w:tplc="9F4A4D24" w:tentative="1">
      <w:start w:val="1"/>
      <w:numFmt w:val="decimal"/>
      <w:lvlText w:val="%4."/>
      <w:lvlJc w:val="left"/>
      <w:pPr>
        <w:ind w:left="2520" w:hanging="360"/>
      </w:pPr>
    </w:lvl>
    <w:lvl w:ilvl="4" w:tplc="B99649B4" w:tentative="1">
      <w:start w:val="1"/>
      <w:numFmt w:val="lowerLetter"/>
      <w:lvlText w:val="%5."/>
      <w:lvlJc w:val="left"/>
      <w:pPr>
        <w:ind w:left="3240" w:hanging="360"/>
      </w:pPr>
    </w:lvl>
    <w:lvl w:ilvl="5" w:tplc="04AED2CA" w:tentative="1">
      <w:start w:val="1"/>
      <w:numFmt w:val="lowerRoman"/>
      <w:lvlText w:val="%6."/>
      <w:lvlJc w:val="right"/>
      <w:pPr>
        <w:ind w:left="3960" w:hanging="180"/>
      </w:pPr>
    </w:lvl>
    <w:lvl w:ilvl="6" w:tplc="13421282" w:tentative="1">
      <w:start w:val="1"/>
      <w:numFmt w:val="decimal"/>
      <w:lvlText w:val="%7."/>
      <w:lvlJc w:val="left"/>
      <w:pPr>
        <w:ind w:left="4680" w:hanging="360"/>
      </w:pPr>
    </w:lvl>
    <w:lvl w:ilvl="7" w:tplc="50985558" w:tentative="1">
      <w:start w:val="1"/>
      <w:numFmt w:val="lowerLetter"/>
      <w:lvlText w:val="%8."/>
      <w:lvlJc w:val="left"/>
      <w:pPr>
        <w:ind w:left="5400" w:hanging="360"/>
      </w:pPr>
    </w:lvl>
    <w:lvl w:ilvl="8" w:tplc="9096611E" w:tentative="1">
      <w:start w:val="1"/>
      <w:numFmt w:val="lowerRoman"/>
      <w:lvlText w:val="%9."/>
      <w:lvlJc w:val="right"/>
      <w:pPr>
        <w:ind w:left="6120" w:hanging="180"/>
      </w:pPr>
    </w:lvl>
  </w:abstractNum>
  <w:abstractNum w:abstractNumId="33" w15:restartNumberingAfterBreak="0">
    <w:nsid w:val="1FE30EE6"/>
    <w:multiLevelType w:val="hybridMultilevel"/>
    <w:tmpl w:val="4964EB10"/>
    <w:lvl w:ilvl="0" w:tplc="BF08381E">
      <w:start w:val="1"/>
      <w:numFmt w:val="decimal"/>
      <w:lvlText w:val="%1.1"/>
      <w:lvlJc w:val="left"/>
      <w:pPr>
        <w:ind w:left="720" w:hanging="360"/>
      </w:pPr>
      <w:rPr>
        <w:rFonts w:hint="default"/>
      </w:rPr>
    </w:lvl>
    <w:lvl w:ilvl="1" w:tplc="69624ADE" w:tentative="1">
      <w:start w:val="1"/>
      <w:numFmt w:val="lowerLetter"/>
      <w:lvlText w:val="%2."/>
      <w:lvlJc w:val="left"/>
      <w:pPr>
        <w:ind w:left="1440" w:hanging="360"/>
      </w:pPr>
    </w:lvl>
    <w:lvl w:ilvl="2" w:tplc="AB5C9ACA" w:tentative="1">
      <w:start w:val="1"/>
      <w:numFmt w:val="lowerRoman"/>
      <w:lvlText w:val="%3."/>
      <w:lvlJc w:val="right"/>
      <w:pPr>
        <w:ind w:left="2160" w:hanging="180"/>
      </w:pPr>
    </w:lvl>
    <w:lvl w:ilvl="3" w:tplc="D53C1908" w:tentative="1">
      <w:start w:val="1"/>
      <w:numFmt w:val="decimal"/>
      <w:lvlText w:val="%4."/>
      <w:lvlJc w:val="left"/>
      <w:pPr>
        <w:ind w:left="2880" w:hanging="360"/>
      </w:pPr>
    </w:lvl>
    <w:lvl w:ilvl="4" w:tplc="B19A0F5E" w:tentative="1">
      <w:start w:val="1"/>
      <w:numFmt w:val="lowerLetter"/>
      <w:lvlText w:val="%5."/>
      <w:lvlJc w:val="left"/>
      <w:pPr>
        <w:ind w:left="3600" w:hanging="360"/>
      </w:pPr>
    </w:lvl>
    <w:lvl w:ilvl="5" w:tplc="E078FFE6" w:tentative="1">
      <w:start w:val="1"/>
      <w:numFmt w:val="lowerRoman"/>
      <w:lvlText w:val="%6."/>
      <w:lvlJc w:val="right"/>
      <w:pPr>
        <w:ind w:left="4320" w:hanging="180"/>
      </w:pPr>
    </w:lvl>
    <w:lvl w:ilvl="6" w:tplc="E65E5EF8" w:tentative="1">
      <w:start w:val="1"/>
      <w:numFmt w:val="decimal"/>
      <w:lvlText w:val="%7."/>
      <w:lvlJc w:val="left"/>
      <w:pPr>
        <w:ind w:left="5040" w:hanging="360"/>
      </w:pPr>
    </w:lvl>
    <w:lvl w:ilvl="7" w:tplc="C9A65F78" w:tentative="1">
      <w:start w:val="1"/>
      <w:numFmt w:val="lowerLetter"/>
      <w:lvlText w:val="%8."/>
      <w:lvlJc w:val="left"/>
      <w:pPr>
        <w:ind w:left="5760" w:hanging="360"/>
      </w:pPr>
    </w:lvl>
    <w:lvl w:ilvl="8" w:tplc="1B5AAC8C" w:tentative="1">
      <w:start w:val="1"/>
      <w:numFmt w:val="lowerRoman"/>
      <w:lvlText w:val="%9."/>
      <w:lvlJc w:val="right"/>
      <w:pPr>
        <w:ind w:left="6480" w:hanging="180"/>
      </w:pPr>
    </w:lvl>
  </w:abstractNum>
  <w:abstractNum w:abstractNumId="34" w15:restartNumberingAfterBreak="0">
    <w:nsid w:val="203A11BB"/>
    <w:multiLevelType w:val="hybridMultilevel"/>
    <w:tmpl w:val="CDAAAE1C"/>
    <w:lvl w:ilvl="0" w:tplc="4E602730">
      <w:start w:val="1"/>
      <w:numFmt w:val="bullet"/>
      <w:lvlText w:val=""/>
      <w:lvlJc w:val="left"/>
      <w:pPr>
        <w:ind w:left="720" w:hanging="360"/>
      </w:pPr>
      <w:rPr>
        <w:rFonts w:ascii="Symbol" w:hAnsi="Symbol" w:hint="default"/>
      </w:rPr>
    </w:lvl>
    <w:lvl w:ilvl="1" w:tplc="CC402EA6" w:tentative="1">
      <w:start w:val="1"/>
      <w:numFmt w:val="bullet"/>
      <w:lvlText w:val="o"/>
      <w:lvlJc w:val="left"/>
      <w:pPr>
        <w:ind w:left="1440" w:hanging="360"/>
      </w:pPr>
      <w:rPr>
        <w:rFonts w:ascii="Courier New" w:hAnsi="Courier New" w:cs="Courier New" w:hint="default"/>
      </w:rPr>
    </w:lvl>
    <w:lvl w:ilvl="2" w:tplc="E94A529E" w:tentative="1">
      <w:start w:val="1"/>
      <w:numFmt w:val="bullet"/>
      <w:lvlText w:val=""/>
      <w:lvlJc w:val="left"/>
      <w:pPr>
        <w:ind w:left="2160" w:hanging="360"/>
      </w:pPr>
      <w:rPr>
        <w:rFonts w:ascii="Wingdings" w:hAnsi="Wingdings" w:hint="default"/>
      </w:rPr>
    </w:lvl>
    <w:lvl w:ilvl="3" w:tplc="CED0B676" w:tentative="1">
      <w:start w:val="1"/>
      <w:numFmt w:val="bullet"/>
      <w:lvlText w:val=""/>
      <w:lvlJc w:val="left"/>
      <w:pPr>
        <w:ind w:left="2880" w:hanging="360"/>
      </w:pPr>
      <w:rPr>
        <w:rFonts w:ascii="Symbol" w:hAnsi="Symbol" w:hint="default"/>
      </w:rPr>
    </w:lvl>
    <w:lvl w:ilvl="4" w:tplc="7EF87650" w:tentative="1">
      <w:start w:val="1"/>
      <w:numFmt w:val="bullet"/>
      <w:lvlText w:val="o"/>
      <w:lvlJc w:val="left"/>
      <w:pPr>
        <w:ind w:left="3600" w:hanging="360"/>
      </w:pPr>
      <w:rPr>
        <w:rFonts w:ascii="Courier New" w:hAnsi="Courier New" w:cs="Courier New" w:hint="default"/>
      </w:rPr>
    </w:lvl>
    <w:lvl w:ilvl="5" w:tplc="62B4F556" w:tentative="1">
      <w:start w:val="1"/>
      <w:numFmt w:val="bullet"/>
      <w:lvlText w:val=""/>
      <w:lvlJc w:val="left"/>
      <w:pPr>
        <w:ind w:left="4320" w:hanging="360"/>
      </w:pPr>
      <w:rPr>
        <w:rFonts w:ascii="Wingdings" w:hAnsi="Wingdings" w:hint="default"/>
      </w:rPr>
    </w:lvl>
    <w:lvl w:ilvl="6" w:tplc="86C4B760" w:tentative="1">
      <w:start w:val="1"/>
      <w:numFmt w:val="bullet"/>
      <w:lvlText w:val=""/>
      <w:lvlJc w:val="left"/>
      <w:pPr>
        <w:ind w:left="5040" w:hanging="360"/>
      </w:pPr>
      <w:rPr>
        <w:rFonts w:ascii="Symbol" w:hAnsi="Symbol" w:hint="default"/>
      </w:rPr>
    </w:lvl>
    <w:lvl w:ilvl="7" w:tplc="7E88C554" w:tentative="1">
      <w:start w:val="1"/>
      <w:numFmt w:val="bullet"/>
      <w:lvlText w:val="o"/>
      <w:lvlJc w:val="left"/>
      <w:pPr>
        <w:ind w:left="5760" w:hanging="360"/>
      </w:pPr>
      <w:rPr>
        <w:rFonts w:ascii="Courier New" w:hAnsi="Courier New" w:cs="Courier New" w:hint="default"/>
      </w:rPr>
    </w:lvl>
    <w:lvl w:ilvl="8" w:tplc="C1824A24" w:tentative="1">
      <w:start w:val="1"/>
      <w:numFmt w:val="bullet"/>
      <w:lvlText w:val=""/>
      <w:lvlJc w:val="left"/>
      <w:pPr>
        <w:ind w:left="6480" w:hanging="360"/>
      </w:pPr>
      <w:rPr>
        <w:rFonts w:ascii="Wingdings" w:hAnsi="Wingdings" w:hint="default"/>
      </w:rPr>
    </w:lvl>
  </w:abstractNum>
  <w:abstractNum w:abstractNumId="35" w15:restartNumberingAfterBreak="0">
    <w:nsid w:val="21C5439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41278B7"/>
    <w:multiLevelType w:val="hybridMultilevel"/>
    <w:tmpl w:val="E2A8DE3C"/>
    <w:lvl w:ilvl="0" w:tplc="732CE814">
      <w:start w:val="1"/>
      <w:numFmt w:val="decimal"/>
      <w:lvlText w:val="%1."/>
      <w:lvlJc w:val="left"/>
      <w:pPr>
        <w:ind w:left="720" w:hanging="360"/>
      </w:pPr>
      <w:rPr>
        <w:rFonts w:hint="default"/>
      </w:rPr>
    </w:lvl>
    <w:lvl w:ilvl="1" w:tplc="0206E048">
      <w:start w:val="1"/>
      <w:numFmt w:val="decimal"/>
      <w:lvlText w:val="%2."/>
      <w:lvlJc w:val="left"/>
      <w:pPr>
        <w:ind w:left="1440" w:hanging="360"/>
      </w:pPr>
      <w:rPr>
        <w:rFonts w:hint="default"/>
      </w:rPr>
    </w:lvl>
    <w:lvl w:ilvl="2" w:tplc="C8C4AF70">
      <w:start w:val="1"/>
      <w:numFmt w:val="decimal"/>
      <w:lvlText w:val="%3."/>
      <w:lvlJc w:val="left"/>
      <w:pPr>
        <w:ind w:left="2160" w:hanging="360"/>
      </w:pPr>
      <w:rPr>
        <w:rFonts w:hint="default"/>
      </w:rPr>
    </w:lvl>
    <w:lvl w:ilvl="3" w:tplc="0AB2C43C">
      <w:start w:val="1"/>
      <w:numFmt w:val="bullet"/>
      <w:lvlText w:val=""/>
      <w:lvlJc w:val="left"/>
      <w:pPr>
        <w:ind w:left="2880" w:hanging="360"/>
      </w:pPr>
      <w:rPr>
        <w:rFonts w:ascii="Symbol" w:hAnsi="Symbol" w:hint="default"/>
      </w:rPr>
    </w:lvl>
    <w:lvl w:ilvl="4" w:tplc="CC2073D0">
      <w:start w:val="1"/>
      <w:numFmt w:val="bullet"/>
      <w:lvlText w:val="o"/>
      <w:lvlJc w:val="left"/>
      <w:pPr>
        <w:ind w:left="3600" w:hanging="360"/>
      </w:pPr>
      <w:rPr>
        <w:rFonts w:ascii="Courier New" w:hAnsi="Courier New" w:cs="Courier New" w:hint="default"/>
      </w:rPr>
    </w:lvl>
    <w:lvl w:ilvl="5" w:tplc="891ED61A">
      <w:start w:val="1"/>
      <w:numFmt w:val="bullet"/>
      <w:lvlText w:val=""/>
      <w:lvlJc w:val="left"/>
      <w:pPr>
        <w:ind w:left="4320" w:hanging="360"/>
      </w:pPr>
      <w:rPr>
        <w:rFonts w:ascii="Wingdings" w:hAnsi="Wingdings" w:hint="default"/>
      </w:rPr>
    </w:lvl>
    <w:lvl w:ilvl="6" w:tplc="4EC075B6">
      <w:start w:val="1"/>
      <w:numFmt w:val="bullet"/>
      <w:lvlText w:val=""/>
      <w:lvlJc w:val="left"/>
      <w:pPr>
        <w:ind w:left="5040" w:hanging="360"/>
      </w:pPr>
      <w:rPr>
        <w:rFonts w:ascii="Symbol" w:hAnsi="Symbol" w:hint="default"/>
      </w:rPr>
    </w:lvl>
    <w:lvl w:ilvl="7" w:tplc="60E6DE5A">
      <w:start w:val="1"/>
      <w:numFmt w:val="bullet"/>
      <w:lvlText w:val="o"/>
      <w:lvlJc w:val="left"/>
      <w:pPr>
        <w:ind w:left="5760" w:hanging="360"/>
      </w:pPr>
      <w:rPr>
        <w:rFonts w:ascii="Courier New" w:hAnsi="Courier New" w:cs="Courier New" w:hint="default"/>
      </w:rPr>
    </w:lvl>
    <w:lvl w:ilvl="8" w:tplc="C7E649D0">
      <w:start w:val="1"/>
      <w:numFmt w:val="bullet"/>
      <w:lvlText w:val=""/>
      <w:lvlJc w:val="left"/>
      <w:pPr>
        <w:ind w:left="6480" w:hanging="360"/>
      </w:pPr>
      <w:rPr>
        <w:rFonts w:ascii="Wingdings" w:hAnsi="Wingdings" w:hint="default"/>
      </w:rPr>
    </w:lvl>
  </w:abstractNum>
  <w:abstractNum w:abstractNumId="37" w15:restartNumberingAfterBreak="0">
    <w:nsid w:val="24BA3ECF"/>
    <w:multiLevelType w:val="hybridMultilevel"/>
    <w:tmpl w:val="5CD4CD5A"/>
    <w:lvl w:ilvl="0" w:tplc="4B648F1A">
      <w:start w:val="1"/>
      <w:numFmt w:val="bullet"/>
      <w:lvlText w:val=""/>
      <w:lvlJc w:val="left"/>
      <w:pPr>
        <w:tabs>
          <w:tab w:val="num" w:pos="540"/>
        </w:tabs>
        <w:ind w:left="540" w:hanging="360"/>
      </w:pPr>
      <w:rPr>
        <w:rFonts w:ascii="Wingdings" w:hAnsi="Wingdings" w:hint="default"/>
      </w:rPr>
    </w:lvl>
    <w:lvl w:ilvl="1" w:tplc="4656C2FE">
      <w:start w:val="1"/>
      <w:numFmt w:val="bullet"/>
      <w:lvlText w:val=""/>
      <w:lvlJc w:val="left"/>
      <w:pPr>
        <w:tabs>
          <w:tab w:val="num" w:pos="1260"/>
        </w:tabs>
        <w:ind w:left="1260" w:hanging="360"/>
      </w:pPr>
      <w:rPr>
        <w:rFonts w:ascii="Symbol" w:hAnsi="Symbol" w:hint="default"/>
      </w:rPr>
    </w:lvl>
    <w:lvl w:ilvl="2" w:tplc="2522025A">
      <w:start w:val="1"/>
      <w:numFmt w:val="bullet"/>
      <w:lvlText w:val=""/>
      <w:lvlJc w:val="left"/>
      <w:pPr>
        <w:tabs>
          <w:tab w:val="num" w:pos="1980"/>
        </w:tabs>
        <w:ind w:left="1980" w:hanging="360"/>
      </w:pPr>
      <w:rPr>
        <w:rFonts w:ascii="Wingdings" w:hAnsi="Wingdings" w:hint="default"/>
      </w:rPr>
    </w:lvl>
    <w:lvl w:ilvl="3" w:tplc="724420BC">
      <w:start w:val="1"/>
      <w:numFmt w:val="bullet"/>
      <w:lvlText w:val=""/>
      <w:lvlJc w:val="left"/>
      <w:pPr>
        <w:tabs>
          <w:tab w:val="num" w:pos="2700"/>
        </w:tabs>
        <w:ind w:left="2700" w:hanging="360"/>
      </w:pPr>
      <w:rPr>
        <w:rFonts w:ascii="Symbol" w:hAnsi="Symbol" w:hint="default"/>
      </w:rPr>
    </w:lvl>
    <w:lvl w:ilvl="4" w:tplc="28387A92">
      <w:start w:val="1"/>
      <w:numFmt w:val="bullet"/>
      <w:lvlText w:val="o"/>
      <w:lvlJc w:val="left"/>
      <w:pPr>
        <w:tabs>
          <w:tab w:val="num" w:pos="3420"/>
        </w:tabs>
        <w:ind w:left="3420" w:hanging="360"/>
      </w:pPr>
      <w:rPr>
        <w:rFonts w:ascii="Courier New" w:hAnsi="Courier New" w:cs="Courier New" w:hint="default"/>
      </w:rPr>
    </w:lvl>
    <w:lvl w:ilvl="5" w:tplc="962CBEF8">
      <w:start w:val="1"/>
      <w:numFmt w:val="bullet"/>
      <w:lvlText w:val=""/>
      <w:lvlJc w:val="left"/>
      <w:pPr>
        <w:tabs>
          <w:tab w:val="num" w:pos="4140"/>
        </w:tabs>
        <w:ind w:left="4140" w:hanging="360"/>
      </w:pPr>
      <w:rPr>
        <w:rFonts w:ascii="Wingdings" w:hAnsi="Wingdings" w:hint="default"/>
      </w:rPr>
    </w:lvl>
    <w:lvl w:ilvl="6" w:tplc="E41ECD94">
      <w:start w:val="1"/>
      <w:numFmt w:val="bullet"/>
      <w:lvlText w:val=""/>
      <w:lvlJc w:val="left"/>
      <w:pPr>
        <w:tabs>
          <w:tab w:val="num" w:pos="4860"/>
        </w:tabs>
        <w:ind w:left="4860" w:hanging="360"/>
      </w:pPr>
      <w:rPr>
        <w:rFonts w:ascii="Symbol" w:hAnsi="Symbol" w:hint="default"/>
      </w:rPr>
    </w:lvl>
    <w:lvl w:ilvl="7" w:tplc="4E38359C">
      <w:start w:val="1"/>
      <w:numFmt w:val="bullet"/>
      <w:lvlText w:val="o"/>
      <w:lvlJc w:val="left"/>
      <w:pPr>
        <w:tabs>
          <w:tab w:val="num" w:pos="5580"/>
        </w:tabs>
        <w:ind w:left="5580" w:hanging="360"/>
      </w:pPr>
      <w:rPr>
        <w:rFonts w:ascii="Courier New" w:hAnsi="Courier New" w:cs="Courier New" w:hint="default"/>
      </w:rPr>
    </w:lvl>
    <w:lvl w:ilvl="8" w:tplc="2B76B36E">
      <w:start w:val="1"/>
      <w:numFmt w:val="bullet"/>
      <w:lvlText w:val=""/>
      <w:lvlJc w:val="left"/>
      <w:pPr>
        <w:tabs>
          <w:tab w:val="num" w:pos="6300"/>
        </w:tabs>
        <w:ind w:left="6300" w:hanging="360"/>
      </w:pPr>
      <w:rPr>
        <w:rFonts w:ascii="Wingdings" w:hAnsi="Wingdings" w:hint="default"/>
      </w:rPr>
    </w:lvl>
  </w:abstractNum>
  <w:abstractNum w:abstractNumId="38" w15:restartNumberingAfterBreak="0">
    <w:nsid w:val="2682005E"/>
    <w:multiLevelType w:val="hybridMultilevel"/>
    <w:tmpl w:val="3D3EC9A8"/>
    <w:lvl w:ilvl="0" w:tplc="EF485490">
      <w:start w:val="1"/>
      <w:numFmt w:val="lowerLetter"/>
      <w:lvlText w:val="(%1)"/>
      <w:lvlJc w:val="center"/>
      <w:pPr>
        <w:ind w:left="720" w:hanging="360"/>
      </w:pPr>
      <w:rPr>
        <w:rFonts w:hint="default"/>
      </w:rPr>
    </w:lvl>
    <w:lvl w:ilvl="1" w:tplc="6C766CD0" w:tentative="1">
      <w:start w:val="1"/>
      <w:numFmt w:val="lowerLetter"/>
      <w:lvlText w:val="%2."/>
      <w:lvlJc w:val="left"/>
      <w:pPr>
        <w:ind w:left="1440" w:hanging="360"/>
      </w:pPr>
    </w:lvl>
    <w:lvl w:ilvl="2" w:tplc="FBEAF512" w:tentative="1">
      <w:start w:val="1"/>
      <w:numFmt w:val="lowerRoman"/>
      <w:lvlText w:val="%3."/>
      <w:lvlJc w:val="right"/>
      <w:pPr>
        <w:ind w:left="2160" w:hanging="180"/>
      </w:pPr>
    </w:lvl>
    <w:lvl w:ilvl="3" w:tplc="64544CF6" w:tentative="1">
      <w:start w:val="1"/>
      <w:numFmt w:val="decimal"/>
      <w:lvlText w:val="%4."/>
      <w:lvlJc w:val="left"/>
      <w:pPr>
        <w:ind w:left="2880" w:hanging="360"/>
      </w:pPr>
    </w:lvl>
    <w:lvl w:ilvl="4" w:tplc="DC5A06A6" w:tentative="1">
      <w:start w:val="1"/>
      <w:numFmt w:val="lowerLetter"/>
      <w:lvlText w:val="%5."/>
      <w:lvlJc w:val="left"/>
      <w:pPr>
        <w:ind w:left="3600" w:hanging="360"/>
      </w:pPr>
    </w:lvl>
    <w:lvl w:ilvl="5" w:tplc="6F407FC0" w:tentative="1">
      <w:start w:val="1"/>
      <w:numFmt w:val="lowerRoman"/>
      <w:lvlText w:val="%6."/>
      <w:lvlJc w:val="right"/>
      <w:pPr>
        <w:ind w:left="4320" w:hanging="180"/>
      </w:pPr>
    </w:lvl>
    <w:lvl w:ilvl="6" w:tplc="60B68012" w:tentative="1">
      <w:start w:val="1"/>
      <w:numFmt w:val="decimal"/>
      <w:lvlText w:val="%7."/>
      <w:lvlJc w:val="left"/>
      <w:pPr>
        <w:ind w:left="5040" w:hanging="360"/>
      </w:pPr>
    </w:lvl>
    <w:lvl w:ilvl="7" w:tplc="A54E1CEA" w:tentative="1">
      <w:start w:val="1"/>
      <w:numFmt w:val="lowerLetter"/>
      <w:lvlText w:val="%8."/>
      <w:lvlJc w:val="left"/>
      <w:pPr>
        <w:ind w:left="5760" w:hanging="360"/>
      </w:pPr>
    </w:lvl>
    <w:lvl w:ilvl="8" w:tplc="9EEEAE2E" w:tentative="1">
      <w:start w:val="1"/>
      <w:numFmt w:val="lowerRoman"/>
      <w:lvlText w:val="%9."/>
      <w:lvlJc w:val="right"/>
      <w:pPr>
        <w:ind w:left="6480" w:hanging="180"/>
      </w:pPr>
    </w:lvl>
  </w:abstractNum>
  <w:abstractNum w:abstractNumId="39" w15:restartNumberingAfterBreak="0">
    <w:nsid w:val="28255D12"/>
    <w:multiLevelType w:val="multilevel"/>
    <w:tmpl w:val="811C75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96A07A1"/>
    <w:multiLevelType w:val="multilevel"/>
    <w:tmpl w:val="B67C36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29AA29FD"/>
    <w:multiLevelType w:val="hybridMultilevel"/>
    <w:tmpl w:val="1D884938"/>
    <w:lvl w:ilvl="0" w:tplc="C53E50C8">
      <w:start w:val="1"/>
      <w:numFmt w:val="bullet"/>
      <w:lvlText w:val=""/>
      <w:lvlJc w:val="left"/>
      <w:pPr>
        <w:ind w:left="720" w:hanging="360"/>
      </w:pPr>
      <w:rPr>
        <w:rFonts w:ascii="Symbol" w:hAnsi="Symbol" w:hint="default"/>
      </w:rPr>
    </w:lvl>
    <w:lvl w:ilvl="1" w:tplc="8F507AE6" w:tentative="1">
      <w:start w:val="1"/>
      <w:numFmt w:val="bullet"/>
      <w:lvlText w:val="o"/>
      <w:lvlJc w:val="left"/>
      <w:pPr>
        <w:ind w:left="1440" w:hanging="360"/>
      </w:pPr>
      <w:rPr>
        <w:rFonts w:ascii="Courier New" w:hAnsi="Courier New" w:cs="Courier New" w:hint="default"/>
      </w:rPr>
    </w:lvl>
    <w:lvl w:ilvl="2" w:tplc="40660CBC" w:tentative="1">
      <w:start w:val="1"/>
      <w:numFmt w:val="bullet"/>
      <w:lvlText w:val=""/>
      <w:lvlJc w:val="left"/>
      <w:pPr>
        <w:ind w:left="2160" w:hanging="360"/>
      </w:pPr>
      <w:rPr>
        <w:rFonts w:ascii="Wingdings" w:hAnsi="Wingdings" w:hint="default"/>
      </w:rPr>
    </w:lvl>
    <w:lvl w:ilvl="3" w:tplc="CB668606" w:tentative="1">
      <w:start w:val="1"/>
      <w:numFmt w:val="bullet"/>
      <w:lvlText w:val=""/>
      <w:lvlJc w:val="left"/>
      <w:pPr>
        <w:ind w:left="2880" w:hanging="360"/>
      </w:pPr>
      <w:rPr>
        <w:rFonts w:ascii="Symbol" w:hAnsi="Symbol" w:hint="default"/>
      </w:rPr>
    </w:lvl>
    <w:lvl w:ilvl="4" w:tplc="2F28674A" w:tentative="1">
      <w:start w:val="1"/>
      <w:numFmt w:val="bullet"/>
      <w:lvlText w:val="o"/>
      <w:lvlJc w:val="left"/>
      <w:pPr>
        <w:ind w:left="3600" w:hanging="360"/>
      </w:pPr>
      <w:rPr>
        <w:rFonts w:ascii="Courier New" w:hAnsi="Courier New" w:cs="Courier New" w:hint="default"/>
      </w:rPr>
    </w:lvl>
    <w:lvl w:ilvl="5" w:tplc="02B8A55C" w:tentative="1">
      <w:start w:val="1"/>
      <w:numFmt w:val="bullet"/>
      <w:lvlText w:val=""/>
      <w:lvlJc w:val="left"/>
      <w:pPr>
        <w:ind w:left="4320" w:hanging="360"/>
      </w:pPr>
      <w:rPr>
        <w:rFonts w:ascii="Wingdings" w:hAnsi="Wingdings" w:hint="default"/>
      </w:rPr>
    </w:lvl>
    <w:lvl w:ilvl="6" w:tplc="31260D1A" w:tentative="1">
      <w:start w:val="1"/>
      <w:numFmt w:val="bullet"/>
      <w:lvlText w:val=""/>
      <w:lvlJc w:val="left"/>
      <w:pPr>
        <w:ind w:left="5040" w:hanging="360"/>
      </w:pPr>
      <w:rPr>
        <w:rFonts w:ascii="Symbol" w:hAnsi="Symbol" w:hint="default"/>
      </w:rPr>
    </w:lvl>
    <w:lvl w:ilvl="7" w:tplc="16EE2A00" w:tentative="1">
      <w:start w:val="1"/>
      <w:numFmt w:val="bullet"/>
      <w:lvlText w:val="o"/>
      <w:lvlJc w:val="left"/>
      <w:pPr>
        <w:ind w:left="5760" w:hanging="360"/>
      </w:pPr>
      <w:rPr>
        <w:rFonts w:ascii="Courier New" w:hAnsi="Courier New" w:cs="Courier New" w:hint="default"/>
      </w:rPr>
    </w:lvl>
    <w:lvl w:ilvl="8" w:tplc="BBE26344" w:tentative="1">
      <w:start w:val="1"/>
      <w:numFmt w:val="bullet"/>
      <w:lvlText w:val=""/>
      <w:lvlJc w:val="left"/>
      <w:pPr>
        <w:ind w:left="6480" w:hanging="360"/>
      </w:pPr>
      <w:rPr>
        <w:rFonts w:ascii="Wingdings" w:hAnsi="Wingdings" w:hint="default"/>
      </w:rPr>
    </w:lvl>
  </w:abstractNum>
  <w:abstractNum w:abstractNumId="42" w15:restartNumberingAfterBreak="0">
    <w:nsid w:val="29B005D0"/>
    <w:multiLevelType w:val="hybridMultilevel"/>
    <w:tmpl w:val="AA1448EC"/>
    <w:lvl w:ilvl="0" w:tplc="144C0A2E">
      <w:numFmt w:val="bullet"/>
      <w:lvlText w:val="-"/>
      <w:lvlJc w:val="left"/>
      <w:pPr>
        <w:ind w:left="1080" w:hanging="360"/>
      </w:pPr>
      <w:rPr>
        <w:rFonts w:ascii="Arial" w:eastAsiaTheme="minorHAnsi" w:hAnsi="Arial" w:cs="Arial" w:hint="default"/>
      </w:rPr>
    </w:lvl>
    <w:lvl w:ilvl="1" w:tplc="0B20392C">
      <w:start w:val="1"/>
      <w:numFmt w:val="bullet"/>
      <w:lvlText w:val="o"/>
      <w:lvlJc w:val="left"/>
      <w:pPr>
        <w:ind w:left="1800" w:hanging="360"/>
      </w:pPr>
      <w:rPr>
        <w:rFonts w:ascii="Courier New" w:hAnsi="Courier New" w:cs="Courier New" w:hint="default"/>
      </w:rPr>
    </w:lvl>
    <w:lvl w:ilvl="2" w:tplc="C39A61E6">
      <w:start w:val="1"/>
      <w:numFmt w:val="bullet"/>
      <w:lvlText w:val=""/>
      <w:lvlJc w:val="left"/>
      <w:pPr>
        <w:ind w:left="2520" w:hanging="360"/>
      </w:pPr>
      <w:rPr>
        <w:rFonts w:ascii="Wingdings" w:hAnsi="Wingdings" w:hint="default"/>
      </w:rPr>
    </w:lvl>
    <w:lvl w:ilvl="3" w:tplc="11C07546">
      <w:start w:val="1"/>
      <w:numFmt w:val="bullet"/>
      <w:lvlText w:val=""/>
      <w:lvlJc w:val="left"/>
      <w:pPr>
        <w:ind w:left="3240" w:hanging="360"/>
      </w:pPr>
      <w:rPr>
        <w:rFonts w:ascii="Symbol" w:hAnsi="Symbol" w:hint="default"/>
      </w:rPr>
    </w:lvl>
    <w:lvl w:ilvl="4" w:tplc="9F04E1A8">
      <w:start w:val="1"/>
      <w:numFmt w:val="bullet"/>
      <w:lvlText w:val="o"/>
      <w:lvlJc w:val="left"/>
      <w:pPr>
        <w:ind w:left="3960" w:hanging="360"/>
      </w:pPr>
      <w:rPr>
        <w:rFonts w:ascii="Courier New" w:hAnsi="Courier New" w:cs="Courier New" w:hint="default"/>
      </w:rPr>
    </w:lvl>
    <w:lvl w:ilvl="5" w:tplc="9E1C3406">
      <w:start w:val="1"/>
      <w:numFmt w:val="bullet"/>
      <w:lvlText w:val=""/>
      <w:lvlJc w:val="left"/>
      <w:pPr>
        <w:ind w:left="4680" w:hanging="360"/>
      </w:pPr>
      <w:rPr>
        <w:rFonts w:ascii="Wingdings" w:hAnsi="Wingdings" w:hint="default"/>
      </w:rPr>
    </w:lvl>
    <w:lvl w:ilvl="6" w:tplc="2884A080">
      <w:start w:val="1"/>
      <w:numFmt w:val="bullet"/>
      <w:lvlText w:val=""/>
      <w:lvlJc w:val="left"/>
      <w:pPr>
        <w:ind w:left="5400" w:hanging="360"/>
      </w:pPr>
      <w:rPr>
        <w:rFonts w:ascii="Symbol" w:hAnsi="Symbol" w:hint="default"/>
      </w:rPr>
    </w:lvl>
    <w:lvl w:ilvl="7" w:tplc="BF70D852">
      <w:start w:val="1"/>
      <w:numFmt w:val="bullet"/>
      <w:lvlText w:val="o"/>
      <w:lvlJc w:val="left"/>
      <w:pPr>
        <w:ind w:left="6120" w:hanging="360"/>
      </w:pPr>
      <w:rPr>
        <w:rFonts w:ascii="Courier New" w:hAnsi="Courier New" w:cs="Courier New" w:hint="default"/>
      </w:rPr>
    </w:lvl>
    <w:lvl w:ilvl="8" w:tplc="3926DDA4">
      <w:start w:val="1"/>
      <w:numFmt w:val="bullet"/>
      <w:lvlText w:val=""/>
      <w:lvlJc w:val="left"/>
      <w:pPr>
        <w:ind w:left="6840" w:hanging="360"/>
      </w:pPr>
      <w:rPr>
        <w:rFonts w:ascii="Wingdings" w:hAnsi="Wingdings" w:hint="default"/>
      </w:rPr>
    </w:lvl>
  </w:abstractNum>
  <w:abstractNum w:abstractNumId="43" w15:restartNumberingAfterBreak="0">
    <w:nsid w:val="2A8E3EB1"/>
    <w:multiLevelType w:val="multilevel"/>
    <w:tmpl w:val="6504C148"/>
    <w:numStyleLink w:val="Headings"/>
  </w:abstractNum>
  <w:abstractNum w:abstractNumId="44" w15:restartNumberingAfterBreak="0">
    <w:nsid w:val="2CB01EB3"/>
    <w:multiLevelType w:val="hybridMultilevel"/>
    <w:tmpl w:val="E696BA7C"/>
    <w:lvl w:ilvl="0" w:tplc="90E4EB94">
      <w:start w:val="1"/>
      <w:numFmt w:val="bullet"/>
      <w:lvlText w:val=""/>
      <w:lvlJc w:val="left"/>
      <w:pPr>
        <w:ind w:left="720" w:hanging="360"/>
      </w:pPr>
      <w:rPr>
        <w:rFonts w:ascii="Symbol" w:hAnsi="Symbol" w:hint="default"/>
      </w:rPr>
    </w:lvl>
    <w:lvl w:ilvl="1" w:tplc="1F1CF74A" w:tentative="1">
      <w:start w:val="1"/>
      <w:numFmt w:val="bullet"/>
      <w:lvlText w:val="o"/>
      <w:lvlJc w:val="left"/>
      <w:pPr>
        <w:ind w:left="1440" w:hanging="360"/>
      </w:pPr>
      <w:rPr>
        <w:rFonts w:ascii="Courier New" w:hAnsi="Courier New" w:cs="Courier New" w:hint="default"/>
      </w:rPr>
    </w:lvl>
    <w:lvl w:ilvl="2" w:tplc="642C5078" w:tentative="1">
      <w:start w:val="1"/>
      <w:numFmt w:val="bullet"/>
      <w:lvlText w:val=""/>
      <w:lvlJc w:val="left"/>
      <w:pPr>
        <w:ind w:left="2160" w:hanging="360"/>
      </w:pPr>
      <w:rPr>
        <w:rFonts w:ascii="Wingdings" w:hAnsi="Wingdings" w:hint="default"/>
      </w:rPr>
    </w:lvl>
    <w:lvl w:ilvl="3" w:tplc="643CDC68" w:tentative="1">
      <w:start w:val="1"/>
      <w:numFmt w:val="bullet"/>
      <w:lvlText w:val=""/>
      <w:lvlJc w:val="left"/>
      <w:pPr>
        <w:ind w:left="2880" w:hanging="360"/>
      </w:pPr>
      <w:rPr>
        <w:rFonts w:ascii="Symbol" w:hAnsi="Symbol" w:hint="default"/>
      </w:rPr>
    </w:lvl>
    <w:lvl w:ilvl="4" w:tplc="14D2269E" w:tentative="1">
      <w:start w:val="1"/>
      <w:numFmt w:val="bullet"/>
      <w:lvlText w:val="o"/>
      <w:lvlJc w:val="left"/>
      <w:pPr>
        <w:ind w:left="3600" w:hanging="360"/>
      </w:pPr>
      <w:rPr>
        <w:rFonts w:ascii="Courier New" w:hAnsi="Courier New" w:cs="Courier New" w:hint="default"/>
      </w:rPr>
    </w:lvl>
    <w:lvl w:ilvl="5" w:tplc="F4702F0C" w:tentative="1">
      <w:start w:val="1"/>
      <w:numFmt w:val="bullet"/>
      <w:lvlText w:val=""/>
      <w:lvlJc w:val="left"/>
      <w:pPr>
        <w:ind w:left="4320" w:hanging="360"/>
      </w:pPr>
      <w:rPr>
        <w:rFonts w:ascii="Wingdings" w:hAnsi="Wingdings" w:hint="default"/>
      </w:rPr>
    </w:lvl>
    <w:lvl w:ilvl="6" w:tplc="4F5C13B4" w:tentative="1">
      <w:start w:val="1"/>
      <w:numFmt w:val="bullet"/>
      <w:lvlText w:val=""/>
      <w:lvlJc w:val="left"/>
      <w:pPr>
        <w:ind w:left="5040" w:hanging="360"/>
      </w:pPr>
      <w:rPr>
        <w:rFonts w:ascii="Symbol" w:hAnsi="Symbol" w:hint="default"/>
      </w:rPr>
    </w:lvl>
    <w:lvl w:ilvl="7" w:tplc="2F760CB6" w:tentative="1">
      <w:start w:val="1"/>
      <w:numFmt w:val="bullet"/>
      <w:lvlText w:val="o"/>
      <w:lvlJc w:val="left"/>
      <w:pPr>
        <w:ind w:left="5760" w:hanging="360"/>
      </w:pPr>
      <w:rPr>
        <w:rFonts w:ascii="Courier New" w:hAnsi="Courier New" w:cs="Courier New" w:hint="default"/>
      </w:rPr>
    </w:lvl>
    <w:lvl w:ilvl="8" w:tplc="1A9880BE" w:tentative="1">
      <w:start w:val="1"/>
      <w:numFmt w:val="bullet"/>
      <w:lvlText w:val=""/>
      <w:lvlJc w:val="left"/>
      <w:pPr>
        <w:ind w:left="6480" w:hanging="360"/>
      </w:pPr>
      <w:rPr>
        <w:rFonts w:ascii="Wingdings" w:hAnsi="Wingdings" w:hint="default"/>
      </w:rPr>
    </w:lvl>
  </w:abstractNum>
  <w:abstractNum w:abstractNumId="45" w15:restartNumberingAfterBreak="0">
    <w:nsid w:val="30D05207"/>
    <w:multiLevelType w:val="hybridMultilevel"/>
    <w:tmpl w:val="7CDC7BA2"/>
    <w:lvl w:ilvl="0" w:tplc="F146D374">
      <w:start w:val="1"/>
      <w:numFmt w:val="bullet"/>
      <w:pStyle w:val="ListBullet2"/>
      <w:lvlText w:val="-"/>
      <w:lvlJc w:val="left"/>
      <w:pPr>
        <w:ind w:left="717" w:hanging="360"/>
      </w:pPr>
      <w:rPr>
        <w:rFonts w:ascii="Courier New" w:hAnsi="Courier New" w:hint="default"/>
        <w:color w:val="7F7F7F" w:themeColor="text1" w:themeTint="80"/>
      </w:rPr>
    </w:lvl>
    <w:lvl w:ilvl="1" w:tplc="80E41626" w:tentative="1">
      <w:start w:val="1"/>
      <w:numFmt w:val="bullet"/>
      <w:lvlText w:val="o"/>
      <w:lvlJc w:val="left"/>
      <w:pPr>
        <w:ind w:left="1437" w:hanging="360"/>
      </w:pPr>
      <w:rPr>
        <w:rFonts w:ascii="Courier New" w:hAnsi="Courier New" w:cs="Courier New" w:hint="default"/>
      </w:rPr>
    </w:lvl>
    <w:lvl w:ilvl="2" w:tplc="02D4E3B0" w:tentative="1">
      <w:start w:val="1"/>
      <w:numFmt w:val="bullet"/>
      <w:lvlText w:val=""/>
      <w:lvlJc w:val="left"/>
      <w:pPr>
        <w:ind w:left="2157" w:hanging="360"/>
      </w:pPr>
      <w:rPr>
        <w:rFonts w:ascii="Wingdings" w:hAnsi="Wingdings" w:hint="default"/>
      </w:rPr>
    </w:lvl>
    <w:lvl w:ilvl="3" w:tplc="679AF1D6" w:tentative="1">
      <w:start w:val="1"/>
      <w:numFmt w:val="bullet"/>
      <w:lvlText w:val=""/>
      <w:lvlJc w:val="left"/>
      <w:pPr>
        <w:ind w:left="2877" w:hanging="360"/>
      </w:pPr>
      <w:rPr>
        <w:rFonts w:ascii="Symbol" w:hAnsi="Symbol" w:hint="default"/>
      </w:rPr>
    </w:lvl>
    <w:lvl w:ilvl="4" w:tplc="4BFA4900" w:tentative="1">
      <w:start w:val="1"/>
      <w:numFmt w:val="bullet"/>
      <w:lvlText w:val="o"/>
      <w:lvlJc w:val="left"/>
      <w:pPr>
        <w:ind w:left="3597" w:hanging="360"/>
      </w:pPr>
      <w:rPr>
        <w:rFonts w:ascii="Courier New" w:hAnsi="Courier New" w:cs="Courier New" w:hint="default"/>
      </w:rPr>
    </w:lvl>
    <w:lvl w:ilvl="5" w:tplc="F022111A" w:tentative="1">
      <w:start w:val="1"/>
      <w:numFmt w:val="bullet"/>
      <w:lvlText w:val=""/>
      <w:lvlJc w:val="left"/>
      <w:pPr>
        <w:ind w:left="4317" w:hanging="360"/>
      </w:pPr>
      <w:rPr>
        <w:rFonts w:ascii="Wingdings" w:hAnsi="Wingdings" w:hint="default"/>
      </w:rPr>
    </w:lvl>
    <w:lvl w:ilvl="6" w:tplc="8C4250BE" w:tentative="1">
      <w:start w:val="1"/>
      <w:numFmt w:val="bullet"/>
      <w:lvlText w:val=""/>
      <w:lvlJc w:val="left"/>
      <w:pPr>
        <w:ind w:left="5037" w:hanging="360"/>
      </w:pPr>
      <w:rPr>
        <w:rFonts w:ascii="Symbol" w:hAnsi="Symbol" w:hint="default"/>
      </w:rPr>
    </w:lvl>
    <w:lvl w:ilvl="7" w:tplc="EED4D02A" w:tentative="1">
      <w:start w:val="1"/>
      <w:numFmt w:val="bullet"/>
      <w:lvlText w:val="o"/>
      <w:lvlJc w:val="left"/>
      <w:pPr>
        <w:ind w:left="5757" w:hanging="360"/>
      </w:pPr>
      <w:rPr>
        <w:rFonts w:ascii="Courier New" w:hAnsi="Courier New" w:cs="Courier New" w:hint="default"/>
      </w:rPr>
    </w:lvl>
    <w:lvl w:ilvl="8" w:tplc="880E0C4A" w:tentative="1">
      <w:start w:val="1"/>
      <w:numFmt w:val="bullet"/>
      <w:lvlText w:val=""/>
      <w:lvlJc w:val="left"/>
      <w:pPr>
        <w:ind w:left="6477" w:hanging="360"/>
      </w:pPr>
      <w:rPr>
        <w:rFonts w:ascii="Wingdings" w:hAnsi="Wingdings" w:hint="default"/>
      </w:rPr>
    </w:lvl>
  </w:abstractNum>
  <w:abstractNum w:abstractNumId="46" w15:restartNumberingAfterBreak="0">
    <w:nsid w:val="31971FA8"/>
    <w:multiLevelType w:val="hybridMultilevel"/>
    <w:tmpl w:val="67B63756"/>
    <w:lvl w:ilvl="0" w:tplc="8A545BCE">
      <w:start w:val="1"/>
      <w:numFmt w:val="lowerLetter"/>
      <w:lvlText w:val="%1)"/>
      <w:lvlJc w:val="left"/>
      <w:pPr>
        <w:ind w:left="360" w:hanging="360"/>
      </w:pPr>
      <w:rPr>
        <w:rFonts w:hint="default"/>
      </w:rPr>
    </w:lvl>
    <w:lvl w:ilvl="1" w:tplc="4510D1E4" w:tentative="1">
      <w:start w:val="1"/>
      <w:numFmt w:val="lowerLetter"/>
      <w:lvlText w:val="%2."/>
      <w:lvlJc w:val="left"/>
      <w:pPr>
        <w:ind w:left="1080" w:hanging="360"/>
      </w:pPr>
    </w:lvl>
    <w:lvl w:ilvl="2" w:tplc="D8D86AB4" w:tentative="1">
      <w:start w:val="1"/>
      <w:numFmt w:val="lowerRoman"/>
      <w:lvlText w:val="%3."/>
      <w:lvlJc w:val="right"/>
      <w:pPr>
        <w:ind w:left="1800" w:hanging="180"/>
      </w:pPr>
    </w:lvl>
    <w:lvl w:ilvl="3" w:tplc="DD6899D2" w:tentative="1">
      <w:start w:val="1"/>
      <w:numFmt w:val="decimal"/>
      <w:lvlText w:val="%4."/>
      <w:lvlJc w:val="left"/>
      <w:pPr>
        <w:ind w:left="2520" w:hanging="360"/>
      </w:pPr>
    </w:lvl>
    <w:lvl w:ilvl="4" w:tplc="A7527416" w:tentative="1">
      <w:start w:val="1"/>
      <w:numFmt w:val="lowerLetter"/>
      <w:lvlText w:val="%5."/>
      <w:lvlJc w:val="left"/>
      <w:pPr>
        <w:ind w:left="3240" w:hanging="360"/>
      </w:pPr>
    </w:lvl>
    <w:lvl w:ilvl="5" w:tplc="E0687E6C" w:tentative="1">
      <w:start w:val="1"/>
      <w:numFmt w:val="lowerRoman"/>
      <w:lvlText w:val="%6."/>
      <w:lvlJc w:val="right"/>
      <w:pPr>
        <w:ind w:left="3960" w:hanging="180"/>
      </w:pPr>
    </w:lvl>
    <w:lvl w:ilvl="6" w:tplc="5F466A9E" w:tentative="1">
      <w:start w:val="1"/>
      <w:numFmt w:val="decimal"/>
      <w:lvlText w:val="%7."/>
      <w:lvlJc w:val="left"/>
      <w:pPr>
        <w:ind w:left="4680" w:hanging="360"/>
      </w:pPr>
    </w:lvl>
    <w:lvl w:ilvl="7" w:tplc="8DB831B0" w:tentative="1">
      <w:start w:val="1"/>
      <w:numFmt w:val="lowerLetter"/>
      <w:lvlText w:val="%8."/>
      <w:lvlJc w:val="left"/>
      <w:pPr>
        <w:ind w:left="5400" w:hanging="360"/>
      </w:pPr>
    </w:lvl>
    <w:lvl w:ilvl="8" w:tplc="7F08EFCA" w:tentative="1">
      <w:start w:val="1"/>
      <w:numFmt w:val="lowerRoman"/>
      <w:lvlText w:val="%9."/>
      <w:lvlJc w:val="right"/>
      <w:pPr>
        <w:ind w:left="6120" w:hanging="180"/>
      </w:pPr>
    </w:lvl>
  </w:abstractNum>
  <w:abstractNum w:abstractNumId="47" w15:restartNumberingAfterBreak="0">
    <w:nsid w:val="33F743E9"/>
    <w:multiLevelType w:val="hybridMultilevel"/>
    <w:tmpl w:val="FC480966"/>
    <w:lvl w:ilvl="0" w:tplc="252A0F50">
      <w:start w:val="1"/>
      <w:numFmt w:val="bullet"/>
      <w:lvlText w:val=""/>
      <w:lvlJc w:val="left"/>
      <w:pPr>
        <w:ind w:left="720" w:hanging="360"/>
      </w:pPr>
      <w:rPr>
        <w:rFonts w:ascii="Symbol" w:hAnsi="Symbol" w:hint="default"/>
      </w:rPr>
    </w:lvl>
    <w:lvl w:ilvl="1" w:tplc="C2C80CE6" w:tentative="1">
      <w:start w:val="1"/>
      <w:numFmt w:val="bullet"/>
      <w:lvlText w:val="o"/>
      <w:lvlJc w:val="left"/>
      <w:pPr>
        <w:ind w:left="1440" w:hanging="360"/>
      </w:pPr>
      <w:rPr>
        <w:rFonts w:ascii="Courier New" w:hAnsi="Courier New" w:cs="Courier New" w:hint="default"/>
      </w:rPr>
    </w:lvl>
    <w:lvl w:ilvl="2" w:tplc="59626B86" w:tentative="1">
      <w:start w:val="1"/>
      <w:numFmt w:val="bullet"/>
      <w:lvlText w:val=""/>
      <w:lvlJc w:val="left"/>
      <w:pPr>
        <w:ind w:left="2160" w:hanging="360"/>
      </w:pPr>
      <w:rPr>
        <w:rFonts w:ascii="Wingdings" w:hAnsi="Wingdings" w:hint="default"/>
      </w:rPr>
    </w:lvl>
    <w:lvl w:ilvl="3" w:tplc="4ECAF0FA" w:tentative="1">
      <w:start w:val="1"/>
      <w:numFmt w:val="bullet"/>
      <w:lvlText w:val=""/>
      <w:lvlJc w:val="left"/>
      <w:pPr>
        <w:ind w:left="2880" w:hanging="360"/>
      </w:pPr>
      <w:rPr>
        <w:rFonts w:ascii="Symbol" w:hAnsi="Symbol" w:hint="default"/>
      </w:rPr>
    </w:lvl>
    <w:lvl w:ilvl="4" w:tplc="459A9FC6" w:tentative="1">
      <w:start w:val="1"/>
      <w:numFmt w:val="bullet"/>
      <w:lvlText w:val="o"/>
      <w:lvlJc w:val="left"/>
      <w:pPr>
        <w:ind w:left="3600" w:hanging="360"/>
      </w:pPr>
      <w:rPr>
        <w:rFonts w:ascii="Courier New" w:hAnsi="Courier New" w:cs="Courier New" w:hint="default"/>
      </w:rPr>
    </w:lvl>
    <w:lvl w:ilvl="5" w:tplc="DB2CD512" w:tentative="1">
      <w:start w:val="1"/>
      <w:numFmt w:val="bullet"/>
      <w:lvlText w:val=""/>
      <w:lvlJc w:val="left"/>
      <w:pPr>
        <w:ind w:left="4320" w:hanging="360"/>
      </w:pPr>
      <w:rPr>
        <w:rFonts w:ascii="Wingdings" w:hAnsi="Wingdings" w:hint="default"/>
      </w:rPr>
    </w:lvl>
    <w:lvl w:ilvl="6" w:tplc="A12EFC22" w:tentative="1">
      <w:start w:val="1"/>
      <w:numFmt w:val="bullet"/>
      <w:lvlText w:val=""/>
      <w:lvlJc w:val="left"/>
      <w:pPr>
        <w:ind w:left="5040" w:hanging="360"/>
      </w:pPr>
      <w:rPr>
        <w:rFonts w:ascii="Symbol" w:hAnsi="Symbol" w:hint="default"/>
      </w:rPr>
    </w:lvl>
    <w:lvl w:ilvl="7" w:tplc="538CA548" w:tentative="1">
      <w:start w:val="1"/>
      <w:numFmt w:val="bullet"/>
      <w:lvlText w:val="o"/>
      <w:lvlJc w:val="left"/>
      <w:pPr>
        <w:ind w:left="5760" w:hanging="360"/>
      </w:pPr>
      <w:rPr>
        <w:rFonts w:ascii="Courier New" w:hAnsi="Courier New" w:cs="Courier New" w:hint="default"/>
      </w:rPr>
    </w:lvl>
    <w:lvl w:ilvl="8" w:tplc="26AE3C8E" w:tentative="1">
      <w:start w:val="1"/>
      <w:numFmt w:val="bullet"/>
      <w:lvlText w:val=""/>
      <w:lvlJc w:val="left"/>
      <w:pPr>
        <w:ind w:left="6480" w:hanging="360"/>
      </w:pPr>
      <w:rPr>
        <w:rFonts w:ascii="Wingdings" w:hAnsi="Wingdings" w:hint="default"/>
      </w:rPr>
    </w:lvl>
  </w:abstractNum>
  <w:abstractNum w:abstractNumId="48" w15:restartNumberingAfterBreak="0">
    <w:nsid w:val="345F6528"/>
    <w:multiLevelType w:val="hybridMultilevel"/>
    <w:tmpl w:val="860294B6"/>
    <w:lvl w:ilvl="0" w:tplc="A0D6ACB6">
      <w:start w:val="1"/>
      <w:numFmt w:val="decimal"/>
      <w:lvlText w:val="3.1.%1"/>
      <w:lvlJc w:val="left"/>
      <w:pPr>
        <w:ind w:left="900" w:hanging="360"/>
      </w:pPr>
      <w:rPr>
        <w:rFonts w:hint="default"/>
      </w:rPr>
    </w:lvl>
    <w:lvl w:ilvl="1" w:tplc="72AA3D1E" w:tentative="1">
      <w:start w:val="1"/>
      <w:numFmt w:val="lowerLetter"/>
      <w:lvlText w:val="%2."/>
      <w:lvlJc w:val="left"/>
      <w:pPr>
        <w:ind w:left="1620" w:hanging="360"/>
      </w:pPr>
    </w:lvl>
    <w:lvl w:ilvl="2" w:tplc="37C29DDA" w:tentative="1">
      <w:start w:val="1"/>
      <w:numFmt w:val="lowerRoman"/>
      <w:lvlText w:val="%3."/>
      <w:lvlJc w:val="right"/>
      <w:pPr>
        <w:ind w:left="2340" w:hanging="180"/>
      </w:pPr>
    </w:lvl>
    <w:lvl w:ilvl="3" w:tplc="49F46572" w:tentative="1">
      <w:start w:val="1"/>
      <w:numFmt w:val="decimal"/>
      <w:lvlText w:val="%4."/>
      <w:lvlJc w:val="left"/>
      <w:pPr>
        <w:ind w:left="3060" w:hanging="360"/>
      </w:pPr>
    </w:lvl>
    <w:lvl w:ilvl="4" w:tplc="6200343C" w:tentative="1">
      <w:start w:val="1"/>
      <w:numFmt w:val="lowerLetter"/>
      <w:lvlText w:val="%5."/>
      <w:lvlJc w:val="left"/>
      <w:pPr>
        <w:ind w:left="3780" w:hanging="360"/>
      </w:pPr>
    </w:lvl>
    <w:lvl w:ilvl="5" w:tplc="55BEAE04" w:tentative="1">
      <w:start w:val="1"/>
      <w:numFmt w:val="lowerRoman"/>
      <w:lvlText w:val="%6."/>
      <w:lvlJc w:val="right"/>
      <w:pPr>
        <w:ind w:left="4500" w:hanging="180"/>
      </w:pPr>
    </w:lvl>
    <w:lvl w:ilvl="6" w:tplc="45BA4DE2" w:tentative="1">
      <w:start w:val="1"/>
      <w:numFmt w:val="decimal"/>
      <w:lvlText w:val="%7."/>
      <w:lvlJc w:val="left"/>
      <w:pPr>
        <w:ind w:left="5220" w:hanging="360"/>
      </w:pPr>
    </w:lvl>
    <w:lvl w:ilvl="7" w:tplc="5C3CDE60" w:tentative="1">
      <w:start w:val="1"/>
      <w:numFmt w:val="lowerLetter"/>
      <w:lvlText w:val="%8."/>
      <w:lvlJc w:val="left"/>
      <w:pPr>
        <w:ind w:left="5940" w:hanging="360"/>
      </w:pPr>
    </w:lvl>
    <w:lvl w:ilvl="8" w:tplc="AB6E153A" w:tentative="1">
      <w:start w:val="1"/>
      <w:numFmt w:val="lowerRoman"/>
      <w:lvlText w:val="%9."/>
      <w:lvlJc w:val="right"/>
      <w:pPr>
        <w:ind w:left="6660" w:hanging="180"/>
      </w:pPr>
    </w:lvl>
  </w:abstractNum>
  <w:abstractNum w:abstractNumId="49" w15:restartNumberingAfterBreak="0">
    <w:nsid w:val="34D10701"/>
    <w:multiLevelType w:val="multilevel"/>
    <w:tmpl w:val="2C5655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359A0756"/>
    <w:multiLevelType w:val="hybridMultilevel"/>
    <w:tmpl w:val="305A3F46"/>
    <w:lvl w:ilvl="0" w:tplc="38101BD2">
      <w:start w:val="1"/>
      <w:numFmt w:val="bullet"/>
      <w:lvlText w:val=""/>
      <w:lvlJc w:val="left"/>
      <w:pPr>
        <w:ind w:left="720" w:hanging="360"/>
      </w:pPr>
      <w:rPr>
        <w:rFonts w:ascii="Symbol" w:hAnsi="Symbol" w:hint="default"/>
      </w:rPr>
    </w:lvl>
    <w:lvl w:ilvl="1" w:tplc="B0509C9E">
      <w:start w:val="1"/>
      <w:numFmt w:val="bullet"/>
      <w:lvlText w:val="o"/>
      <w:lvlJc w:val="left"/>
      <w:pPr>
        <w:ind w:left="1440" w:hanging="360"/>
      </w:pPr>
      <w:rPr>
        <w:rFonts w:ascii="Courier New" w:hAnsi="Courier New" w:cs="Courier New" w:hint="default"/>
      </w:rPr>
    </w:lvl>
    <w:lvl w:ilvl="2" w:tplc="D9C6F9AC" w:tentative="1">
      <w:start w:val="1"/>
      <w:numFmt w:val="bullet"/>
      <w:lvlText w:val=""/>
      <w:lvlJc w:val="left"/>
      <w:pPr>
        <w:ind w:left="2160" w:hanging="360"/>
      </w:pPr>
      <w:rPr>
        <w:rFonts w:ascii="Wingdings" w:hAnsi="Wingdings" w:hint="default"/>
      </w:rPr>
    </w:lvl>
    <w:lvl w:ilvl="3" w:tplc="07466554" w:tentative="1">
      <w:start w:val="1"/>
      <w:numFmt w:val="bullet"/>
      <w:lvlText w:val=""/>
      <w:lvlJc w:val="left"/>
      <w:pPr>
        <w:ind w:left="2880" w:hanging="360"/>
      </w:pPr>
      <w:rPr>
        <w:rFonts w:ascii="Symbol" w:hAnsi="Symbol" w:hint="default"/>
      </w:rPr>
    </w:lvl>
    <w:lvl w:ilvl="4" w:tplc="D76017C6" w:tentative="1">
      <w:start w:val="1"/>
      <w:numFmt w:val="bullet"/>
      <w:lvlText w:val="o"/>
      <w:lvlJc w:val="left"/>
      <w:pPr>
        <w:ind w:left="3600" w:hanging="360"/>
      </w:pPr>
      <w:rPr>
        <w:rFonts w:ascii="Courier New" w:hAnsi="Courier New" w:cs="Courier New" w:hint="default"/>
      </w:rPr>
    </w:lvl>
    <w:lvl w:ilvl="5" w:tplc="8C40E058" w:tentative="1">
      <w:start w:val="1"/>
      <w:numFmt w:val="bullet"/>
      <w:lvlText w:val=""/>
      <w:lvlJc w:val="left"/>
      <w:pPr>
        <w:ind w:left="4320" w:hanging="360"/>
      </w:pPr>
      <w:rPr>
        <w:rFonts w:ascii="Wingdings" w:hAnsi="Wingdings" w:hint="default"/>
      </w:rPr>
    </w:lvl>
    <w:lvl w:ilvl="6" w:tplc="1556DAD8" w:tentative="1">
      <w:start w:val="1"/>
      <w:numFmt w:val="bullet"/>
      <w:lvlText w:val=""/>
      <w:lvlJc w:val="left"/>
      <w:pPr>
        <w:ind w:left="5040" w:hanging="360"/>
      </w:pPr>
      <w:rPr>
        <w:rFonts w:ascii="Symbol" w:hAnsi="Symbol" w:hint="default"/>
      </w:rPr>
    </w:lvl>
    <w:lvl w:ilvl="7" w:tplc="0E309940" w:tentative="1">
      <w:start w:val="1"/>
      <w:numFmt w:val="bullet"/>
      <w:lvlText w:val="o"/>
      <w:lvlJc w:val="left"/>
      <w:pPr>
        <w:ind w:left="5760" w:hanging="360"/>
      </w:pPr>
      <w:rPr>
        <w:rFonts w:ascii="Courier New" w:hAnsi="Courier New" w:cs="Courier New" w:hint="default"/>
      </w:rPr>
    </w:lvl>
    <w:lvl w:ilvl="8" w:tplc="A89E3298" w:tentative="1">
      <w:start w:val="1"/>
      <w:numFmt w:val="bullet"/>
      <w:lvlText w:val=""/>
      <w:lvlJc w:val="left"/>
      <w:pPr>
        <w:ind w:left="6480" w:hanging="360"/>
      </w:pPr>
      <w:rPr>
        <w:rFonts w:ascii="Wingdings" w:hAnsi="Wingdings" w:hint="default"/>
      </w:rPr>
    </w:lvl>
  </w:abstractNum>
  <w:abstractNum w:abstractNumId="51" w15:restartNumberingAfterBreak="0">
    <w:nsid w:val="36423C7C"/>
    <w:multiLevelType w:val="hybridMultilevel"/>
    <w:tmpl w:val="E8E4F640"/>
    <w:lvl w:ilvl="0" w:tplc="1FD47292">
      <w:start w:val="1"/>
      <w:numFmt w:val="bullet"/>
      <w:lvlText w:val=""/>
      <w:lvlJc w:val="left"/>
      <w:pPr>
        <w:tabs>
          <w:tab w:val="num" w:pos="360"/>
        </w:tabs>
        <w:ind w:left="360" w:hanging="360"/>
      </w:pPr>
      <w:rPr>
        <w:rFonts w:ascii="Symbol" w:hAnsi="Symbol" w:hint="default"/>
      </w:rPr>
    </w:lvl>
    <w:lvl w:ilvl="1" w:tplc="B46C1FC4">
      <w:start w:val="1"/>
      <w:numFmt w:val="bullet"/>
      <w:lvlText w:val="o"/>
      <w:lvlJc w:val="left"/>
      <w:pPr>
        <w:tabs>
          <w:tab w:val="num" w:pos="1080"/>
        </w:tabs>
        <w:ind w:left="1080" w:hanging="360"/>
      </w:pPr>
      <w:rPr>
        <w:rFonts w:ascii="Courier New" w:hAnsi="Courier New" w:cs="Courier New" w:hint="default"/>
      </w:rPr>
    </w:lvl>
    <w:lvl w:ilvl="2" w:tplc="1A4E672A" w:tentative="1">
      <w:start w:val="1"/>
      <w:numFmt w:val="bullet"/>
      <w:lvlText w:val=""/>
      <w:lvlJc w:val="left"/>
      <w:pPr>
        <w:tabs>
          <w:tab w:val="num" w:pos="1800"/>
        </w:tabs>
        <w:ind w:left="1800" w:hanging="360"/>
      </w:pPr>
      <w:rPr>
        <w:rFonts w:ascii="Wingdings" w:hAnsi="Wingdings" w:hint="default"/>
      </w:rPr>
    </w:lvl>
    <w:lvl w:ilvl="3" w:tplc="0EBCB8B6" w:tentative="1">
      <w:start w:val="1"/>
      <w:numFmt w:val="bullet"/>
      <w:lvlText w:val=""/>
      <w:lvlJc w:val="left"/>
      <w:pPr>
        <w:tabs>
          <w:tab w:val="num" w:pos="2520"/>
        </w:tabs>
        <w:ind w:left="2520" w:hanging="360"/>
      </w:pPr>
      <w:rPr>
        <w:rFonts w:ascii="Symbol" w:hAnsi="Symbol" w:hint="default"/>
      </w:rPr>
    </w:lvl>
    <w:lvl w:ilvl="4" w:tplc="9A286B60" w:tentative="1">
      <w:start w:val="1"/>
      <w:numFmt w:val="bullet"/>
      <w:lvlText w:val="o"/>
      <w:lvlJc w:val="left"/>
      <w:pPr>
        <w:tabs>
          <w:tab w:val="num" w:pos="3240"/>
        </w:tabs>
        <w:ind w:left="3240" w:hanging="360"/>
      </w:pPr>
      <w:rPr>
        <w:rFonts w:ascii="Courier New" w:hAnsi="Courier New" w:cs="Courier New" w:hint="default"/>
      </w:rPr>
    </w:lvl>
    <w:lvl w:ilvl="5" w:tplc="B7C0CEB8" w:tentative="1">
      <w:start w:val="1"/>
      <w:numFmt w:val="bullet"/>
      <w:lvlText w:val=""/>
      <w:lvlJc w:val="left"/>
      <w:pPr>
        <w:tabs>
          <w:tab w:val="num" w:pos="3960"/>
        </w:tabs>
        <w:ind w:left="3960" w:hanging="360"/>
      </w:pPr>
      <w:rPr>
        <w:rFonts w:ascii="Wingdings" w:hAnsi="Wingdings" w:hint="default"/>
      </w:rPr>
    </w:lvl>
    <w:lvl w:ilvl="6" w:tplc="E8B298CE" w:tentative="1">
      <w:start w:val="1"/>
      <w:numFmt w:val="bullet"/>
      <w:lvlText w:val=""/>
      <w:lvlJc w:val="left"/>
      <w:pPr>
        <w:tabs>
          <w:tab w:val="num" w:pos="4680"/>
        </w:tabs>
        <w:ind w:left="4680" w:hanging="360"/>
      </w:pPr>
      <w:rPr>
        <w:rFonts w:ascii="Symbol" w:hAnsi="Symbol" w:hint="default"/>
      </w:rPr>
    </w:lvl>
    <w:lvl w:ilvl="7" w:tplc="A2984DA0" w:tentative="1">
      <w:start w:val="1"/>
      <w:numFmt w:val="bullet"/>
      <w:lvlText w:val="o"/>
      <w:lvlJc w:val="left"/>
      <w:pPr>
        <w:tabs>
          <w:tab w:val="num" w:pos="5400"/>
        </w:tabs>
        <w:ind w:left="5400" w:hanging="360"/>
      </w:pPr>
      <w:rPr>
        <w:rFonts w:ascii="Courier New" w:hAnsi="Courier New" w:cs="Courier New" w:hint="default"/>
      </w:rPr>
    </w:lvl>
    <w:lvl w:ilvl="8" w:tplc="8098A5A0"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36DB238B"/>
    <w:multiLevelType w:val="hybridMultilevel"/>
    <w:tmpl w:val="8110E582"/>
    <w:lvl w:ilvl="0" w:tplc="50AAE6E6">
      <w:start w:val="1"/>
      <w:numFmt w:val="bullet"/>
      <w:lvlText w:val=""/>
      <w:lvlJc w:val="left"/>
      <w:pPr>
        <w:ind w:left="1077" w:hanging="360"/>
      </w:pPr>
      <w:rPr>
        <w:rFonts w:ascii="Symbol" w:hAnsi="Symbol" w:hint="default"/>
      </w:rPr>
    </w:lvl>
    <w:lvl w:ilvl="1" w:tplc="93CEEBA6" w:tentative="1">
      <w:start w:val="1"/>
      <w:numFmt w:val="bullet"/>
      <w:lvlText w:val="o"/>
      <w:lvlJc w:val="left"/>
      <w:pPr>
        <w:ind w:left="1797" w:hanging="360"/>
      </w:pPr>
      <w:rPr>
        <w:rFonts w:ascii="Courier New" w:hAnsi="Courier New" w:cs="Courier New" w:hint="default"/>
      </w:rPr>
    </w:lvl>
    <w:lvl w:ilvl="2" w:tplc="E44009DC" w:tentative="1">
      <w:start w:val="1"/>
      <w:numFmt w:val="bullet"/>
      <w:lvlText w:val=""/>
      <w:lvlJc w:val="left"/>
      <w:pPr>
        <w:ind w:left="2517" w:hanging="360"/>
      </w:pPr>
      <w:rPr>
        <w:rFonts w:ascii="Wingdings" w:hAnsi="Wingdings" w:hint="default"/>
      </w:rPr>
    </w:lvl>
    <w:lvl w:ilvl="3" w:tplc="A9E64B60" w:tentative="1">
      <w:start w:val="1"/>
      <w:numFmt w:val="bullet"/>
      <w:lvlText w:val=""/>
      <w:lvlJc w:val="left"/>
      <w:pPr>
        <w:ind w:left="3237" w:hanging="360"/>
      </w:pPr>
      <w:rPr>
        <w:rFonts w:ascii="Symbol" w:hAnsi="Symbol" w:hint="default"/>
      </w:rPr>
    </w:lvl>
    <w:lvl w:ilvl="4" w:tplc="FA2CFF68" w:tentative="1">
      <w:start w:val="1"/>
      <w:numFmt w:val="bullet"/>
      <w:lvlText w:val="o"/>
      <w:lvlJc w:val="left"/>
      <w:pPr>
        <w:ind w:left="3957" w:hanging="360"/>
      </w:pPr>
      <w:rPr>
        <w:rFonts w:ascii="Courier New" w:hAnsi="Courier New" w:cs="Courier New" w:hint="default"/>
      </w:rPr>
    </w:lvl>
    <w:lvl w:ilvl="5" w:tplc="BE70446A" w:tentative="1">
      <w:start w:val="1"/>
      <w:numFmt w:val="bullet"/>
      <w:lvlText w:val=""/>
      <w:lvlJc w:val="left"/>
      <w:pPr>
        <w:ind w:left="4677" w:hanging="360"/>
      </w:pPr>
      <w:rPr>
        <w:rFonts w:ascii="Wingdings" w:hAnsi="Wingdings" w:hint="default"/>
      </w:rPr>
    </w:lvl>
    <w:lvl w:ilvl="6" w:tplc="E91C575E" w:tentative="1">
      <w:start w:val="1"/>
      <w:numFmt w:val="bullet"/>
      <w:lvlText w:val=""/>
      <w:lvlJc w:val="left"/>
      <w:pPr>
        <w:ind w:left="5397" w:hanging="360"/>
      </w:pPr>
      <w:rPr>
        <w:rFonts w:ascii="Symbol" w:hAnsi="Symbol" w:hint="default"/>
      </w:rPr>
    </w:lvl>
    <w:lvl w:ilvl="7" w:tplc="185CD7A6" w:tentative="1">
      <w:start w:val="1"/>
      <w:numFmt w:val="bullet"/>
      <w:lvlText w:val="o"/>
      <w:lvlJc w:val="left"/>
      <w:pPr>
        <w:ind w:left="6117" w:hanging="360"/>
      </w:pPr>
      <w:rPr>
        <w:rFonts w:ascii="Courier New" w:hAnsi="Courier New" w:cs="Courier New" w:hint="default"/>
      </w:rPr>
    </w:lvl>
    <w:lvl w:ilvl="8" w:tplc="80B2A8AE" w:tentative="1">
      <w:start w:val="1"/>
      <w:numFmt w:val="bullet"/>
      <w:lvlText w:val=""/>
      <w:lvlJc w:val="left"/>
      <w:pPr>
        <w:ind w:left="6837" w:hanging="360"/>
      </w:pPr>
      <w:rPr>
        <w:rFonts w:ascii="Wingdings" w:hAnsi="Wingdings" w:hint="default"/>
      </w:rPr>
    </w:lvl>
  </w:abstractNum>
  <w:abstractNum w:abstractNumId="53" w15:restartNumberingAfterBreak="0">
    <w:nsid w:val="38E02772"/>
    <w:multiLevelType w:val="multilevel"/>
    <w:tmpl w:val="EFEE1A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DBB7CA1"/>
    <w:multiLevelType w:val="hybridMultilevel"/>
    <w:tmpl w:val="188AAEBE"/>
    <w:lvl w:ilvl="0" w:tplc="2B0A9210">
      <w:start w:val="1"/>
      <w:numFmt w:val="bullet"/>
      <w:lvlText w:val=""/>
      <w:lvlJc w:val="left"/>
      <w:pPr>
        <w:ind w:left="720" w:hanging="360"/>
      </w:pPr>
      <w:rPr>
        <w:rFonts w:ascii="Symbol" w:hAnsi="Symbol" w:hint="default"/>
      </w:rPr>
    </w:lvl>
    <w:lvl w:ilvl="1" w:tplc="E0666DC2" w:tentative="1">
      <w:start w:val="1"/>
      <w:numFmt w:val="bullet"/>
      <w:lvlText w:val="o"/>
      <w:lvlJc w:val="left"/>
      <w:pPr>
        <w:ind w:left="1440" w:hanging="360"/>
      </w:pPr>
      <w:rPr>
        <w:rFonts w:ascii="Courier New" w:hAnsi="Courier New" w:cs="Courier New" w:hint="default"/>
      </w:rPr>
    </w:lvl>
    <w:lvl w:ilvl="2" w:tplc="497221BE" w:tentative="1">
      <w:start w:val="1"/>
      <w:numFmt w:val="bullet"/>
      <w:lvlText w:val=""/>
      <w:lvlJc w:val="left"/>
      <w:pPr>
        <w:ind w:left="2160" w:hanging="360"/>
      </w:pPr>
      <w:rPr>
        <w:rFonts w:ascii="Wingdings" w:hAnsi="Wingdings" w:hint="default"/>
      </w:rPr>
    </w:lvl>
    <w:lvl w:ilvl="3" w:tplc="B9C42AC8" w:tentative="1">
      <w:start w:val="1"/>
      <w:numFmt w:val="bullet"/>
      <w:lvlText w:val=""/>
      <w:lvlJc w:val="left"/>
      <w:pPr>
        <w:ind w:left="2880" w:hanging="360"/>
      </w:pPr>
      <w:rPr>
        <w:rFonts w:ascii="Symbol" w:hAnsi="Symbol" w:hint="default"/>
      </w:rPr>
    </w:lvl>
    <w:lvl w:ilvl="4" w:tplc="C58056AC" w:tentative="1">
      <w:start w:val="1"/>
      <w:numFmt w:val="bullet"/>
      <w:lvlText w:val="o"/>
      <w:lvlJc w:val="left"/>
      <w:pPr>
        <w:ind w:left="3600" w:hanging="360"/>
      </w:pPr>
      <w:rPr>
        <w:rFonts w:ascii="Courier New" w:hAnsi="Courier New" w:cs="Courier New" w:hint="default"/>
      </w:rPr>
    </w:lvl>
    <w:lvl w:ilvl="5" w:tplc="65641F82" w:tentative="1">
      <w:start w:val="1"/>
      <w:numFmt w:val="bullet"/>
      <w:lvlText w:val=""/>
      <w:lvlJc w:val="left"/>
      <w:pPr>
        <w:ind w:left="4320" w:hanging="360"/>
      </w:pPr>
      <w:rPr>
        <w:rFonts w:ascii="Wingdings" w:hAnsi="Wingdings" w:hint="default"/>
      </w:rPr>
    </w:lvl>
    <w:lvl w:ilvl="6" w:tplc="0A0A856A" w:tentative="1">
      <w:start w:val="1"/>
      <w:numFmt w:val="bullet"/>
      <w:lvlText w:val=""/>
      <w:lvlJc w:val="left"/>
      <w:pPr>
        <w:ind w:left="5040" w:hanging="360"/>
      </w:pPr>
      <w:rPr>
        <w:rFonts w:ascii="Symbol" w:hAnsi="Symbol" w:hint="default"/>
      </w:rPr>
    </w:lvl>
    <w:lvl w:ilvl="7" w:tplc="935CABDE" w:tentative="1">
      <w:start w:val="1"/>
      <w:numFmt w:val="bullet"/>
      <w:lvlText w:val="o"/>
      <w:lvlJc w:val="left"/>
      <w:pPr>
        <w:ind w:left="5760" w:hanging="360"/>
      </w:pPr>
      <w:rPr>
        <w:rFonts w:ascii="Courier New" w:hAnsi="Courier New" w:cs="Courier New" w:hint="default"/>
      </w:rPr>
    </w:lvl>
    <w:lvl w:ilvl="8" w:tplc="13423FFC" w:tentative="1">
      <w:start w:val="1"/>
      <w:numFmt w:val="bullet"/>
      <w:lvlText w:val=""/>
      <w:lvlJc w:val="left"/>
      <w:pPr>
        <w:ind w:left="6480" w:hanging="360"/>
      </w:pPr>
      <w:rPr>
        <w:rFonts w:ascii="Wingdings" w:hAnsi="Wingdings" w:hint="default"/>
      </w:rPr>
    </w:lvl>
  </w:abstractNum>
  <w:abstractNum w:abstractNumId="55" w15:restartNumberingAfterBreak="0">
    <w:nsid w:val="3F9C7D18"/>
    <w:multiLevelType w:val="hybridMultilevel"/>
    <w:tmpl w:val="ABA2F6AC"/>
    <w:lvl w:ilvl="0" w:tplc="085E7B9A">
      <w:start w:val="1"/>
      <w:numFmt w:val="bullet"/>
      <w:lvlText w:val=""/>
      <w:lvlJc w:val="left"/>
      <w:pPr>
        <w:ind w:left="360" w:hanging="360"/>
      </w:pPr>
      <w:rPr>
        <w:rFonts w:ascii="Symbol" w:hAnsi="Symbol" w:hint="default"/>
      </w:rPr>
    </w:lvl>
    <w:lvl w:ilvl="1" w:tplc="24B6DC30" w:tentative="1">
      <w:start w:val="1"/>
      <w:numFmt w:val="bullet"/>
      <w:lvlText w:val="o"/>
      <w:lvlJc w:val="left"/>
      <w:pPr>
        <w:ind w:left="1080" w:hanging="360"/>
      </w:pPr>
      <w:rPr>
        <w:rFonts w:ascii="Courier New" w:hAnsi="Courier New" w:cs="Courier New" w:hint="default"/>
      </w:rPr>
    </w:lvl>
    <w:lvl w:ilvl="2" w:tplc="B87E5A62" w:tentative="1">
      <w:start w:val="1"/>
      <w:numFmt w:val="bullet"/>
      <w:lvlText w:val=""/>
      <w:lvlJc w:val="left"/>
      <w:pPr>
        <w:ind w:left="1800" w:hanging="360"/>
      </w:pPr>
      <w:rPr>
        <w:rFonts w:ascii="Wingdings" w:hAnsi="Wingdings" w:hint="default"/>
      </w:rPr>
    </w:lvl>
    <w:lvl w:ilvl="3" w:tplc="CA00F702" w:tentative="1">
      <w:start w:val="1"/>
      <w:numFmt w:val="bullet"/>
      <w:lvlText w:val=""/>
      <w:lvlJc w:val="left"/>
      <w:pPr>
        <w:ind w:left="2520" w:hanging="360"/>
      </w:pPr>
      <w:rPr>
        <w:rFonts w:ascii="Symbol" w:hAnsi="Symbol" w:hint="default"/>
      </w:rPr>
    </w:lvl>
    <w:lvl w:ilvl="4" w:tplc="A8D8DB0A" w:tentative="1">
      <w:start w:val="1"/>
      <w:numFmt w:val="bullet"/>
      <w:lvlText w:val="o"/>
      <w:lvlJc w:val="left"/>
      <w:pPr>
        <w:ind w:left="3240" w:hanging="360"/>
      </w:pPr>
      <w:rPr>
        <w:rFonts w:ascii="Courier New" w:hAnsi="Courier New" w:cs="Courier New" w:hint="default"/>
      </w:rPr>
    </w:lvl>
    <w:lvl w:ilvl="5" w:tplc="9CE6ABD0" w:tentative="1">
      <w:start w:val="1"/>
      <w:numFmt w:val="bullet"/>
      <w:lvlText w:val=""/>
      <w:lvlJc w:val="left"/>
      <w:pPr>
        <w:ind w:left="3960" w:hanging="360"/>
      </w:pPr>
      <w:rPr>
        <w:rFonts w:ascii="Wingdings" w:hAnsi="Wingdings" w:hint="default"/>
      </w:rPr>
    </w:lvl>
    <w:lvl w:ilvl="6" w:tplc="CFEADB04" w:tentative="1">
      <w:start w:val="1"/>
      <w:numFmt w:val="bullet"/>
      <w:lvlText w:val=""/>
      <w:lvlJc w:val="left"/>
      <w:pPr>
        <w:ind w:left="4680" w:hanging="360"/>
      </w:pPr>
      <w:rPr>
        <w:rFonts w:ascii="Symbol" w:hAnsi="Symbol" w:hint="default"/>
      </w:rPr>
    </w:lvl>
    <w:lvl w:ilvl="7" w:tplc="D654F7BE" w:tentative="1">
      <w:start w:val="1"/>
      <w:numFmt w:val="bullet"/>
      <w:lvlText w:val="o"/>
      <w:lvlJc w:val="left"/>
      <w:pPr>
        <w:ind w:left="5400" w:hanging="360"/>
      </w:pPr>
      <w:rPr>
        <w:rFonts w:ascii="Courier New" w:hAnsi="Courier New" w:cs="Courier New" w:hint="default"/>
      </w:rPr>
    </w:lvl>
    <w:lvl w:ilvl="8" w:tplc="CDC21B46" w:tentative="1">
      <w:start w:val="1"/>
      <w:numFmt w:val="bullet"/>
      <w:lvlText w:val=""/>
      <w:lvlJc w:val="left"/>
      <w:pPr>
        <w:ind w:left="6120" w:hanging="360"/>
      </w:pPr>
      <w:rPr>
        <w:rFonts w:ascii="Wingdings" w:hAnsi="Wingdings" w:hint="default"/>
      </w:rPr>
    </w:lvl>
  </w:abstractNum>
  <w:abstractNum w:abstractNumId="56" w15:restartNumberingAfterBreak="0">
    <w:nsid w:val="3FC51FB1"/>
    <w:multiLevelType w:val="multilevel"/>
    <w:tmpl w:val="F778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21441B3"/>
    <w:multiLevelType w:val="hybridMultilevel"/>
    <w:tmpl w:val="63E4AB94"/>
    <w:lvl w:ilvl="0" w:tplc="D89468D6">
      <w:start w:val="1"/>
      <w:numFmt w:val="bullet"/>
      <w:lvlText w:val=""/>
      <w:lvlJc w:val="left"/>
      <w:pPr>
        <w:ind w:left="720" w:hanging="360"/>
      </w:pPr>
      <w:rPr>
        <w:rFonts w:ascii="Symbol" w:hAnsi="Symbol" w:hint="default"/>
      </w:rPr>
    </w:lvl>
    <w:lvl w:ilvl="1" w:tplc="3524059A" w:tentative="1">
      <w:start w:val="1"/>
      <w:numFmt w:val="bullet"/>
      <w:lvlText w:val="o"/>
      <w:lvlJc w:val="left"/>
      <w:pPr>
        <w:ind w:left="1440" w:hanging="360"/>
      </w:pPr>
      <w:rPr>
        <w:rFonts w:ascii="Courier New" w:hAnsi="Courier New" w:cs="Courier New" w:hint="default"/>
      </w:rPr>
    </w:lvl>
    <w:lvl w:ilvl="2" w:tplc="307A3D54" w:tentative="1">
      <w:start w:val="1"/>
      <w:numFmt w:val="bullet"/>
      <w:lvlText w:val=""/>
      <w:lvlJc w:val="left"/>
      <w:pPr>
        <w:ind w:left="2160" w:hanging="360"/>
      </w:pPr>
      <w:rPr>
        <w:rFonts w:ascii="Wingdings" w:hAnsi="Wingdings" w:hint="default"/>
      </w:rPr>
    </w:lvl>
    <w:lvl w:ilvl="3" w:tplc="29FC1FA0" w:tentative="1">
      <w:start w:val="1"/>
      <w:numFmt w:val="bullet"/>
      <w:lvlText w:val=""/>
      <w:lvlJc w:val="left"/>
      <w:pPr>
        <w:ind w:left="2880" w:hanging="360"/>
      </w:pPr>
      <w:rPr>
        <w:rFonts w:ascii="Symbol" w:hAnsi="Symbol" w:hint="default"/>
      </w:rPr>
    </w:lvl>
    <w:lvl w:ilvl="4" w:tplc="942C0696" w:tentative="1">
      <w:start w:val="1"/>
      <w:numFmt w:val="bullet"/>
      <w:lvlText w:val="o"/>
      <w:lvlJc w:val="left"/>
      <w:pPr>
        <w:ind w:left="3600" w:hanging="360"/>
      </w:pPr>
      <w:rPr>
        <w:rFonts w:ascii="Courier New" w:hAnsi="Courier New" w:cs="Courier New" w:hint="default"/>
      </w:rPr>
    </w:lvl>
    <w:lvl w:ilvl="5" w:tplc="1F683DE2" w:tentative="1">
      <w:start w:val="1"/>
      <w:numFmt w:val="bullet"/>
      <w:lvlText w:val=""/>
      <w:lvlJc w:val="left"/>
      <w:pPr>
        <w:ind w:left="4320" w:hanging="360"/>
      </w:pPr>
      <w:rPr>
        <w:rFonts w:ascii="Wingdings" w:hAnsi="Wingdings" w:hint="default"/>
      </w:rPr>
    </w:lvl>
    <w:lvl w:ilvl="6" w:tplc="7C5EA0AA" w:tentative="1">
      <w:start w:val="1"/>
      <w:numFmt w:val="bullet"/>
      <w:lvlText w:val=""/>
      <w:lvlJc w:val="left"/>
      <w:pPr>
        <w:ind w:left="5040" w:hanging="360"/>
      </w:pPr>
      <w:rPr>
        <w:rFonts w:ascii="Symbol" w:hAnsi="Symbol" w:hint="default"/>
      </w:rPr>
    </w:lvl>
    <w:lvl w:ilvl="7" w:tplc="0E226B14" w:tentative="1">
      <w:start w:val="1"/>
      <w:numFmt w:val="bullet"/>
      <w:lvlText w:val="o"/>
      <w:lvlJc w:val="left"/>
      <w:pPr>
        <w:ind w:left="5760" w:hanging="360"/>
      </w:pPr>
      <w:rPr>
        <w:rFonts w:ascii="Courier New" w:hAnsi="Courier New" w:cs="Courier New" w:hint="default"/>
      </w:rPr>
    </w:lvl>
    <w:lvl w:ilvl="8" w:tplc="52223B4E" w:tentative="1">
      <w:start w:val="1"/>
      <w:numFmt w:val="bullet"/>
      <w:lvlText w:val=""/>
      <w:lvlJc w:val="left"/>
      <w:pPr>
        <w:ind w:left="6480" w:hanging="360"/>
      </w:pPr>
      <w:rPr>
        <w:rFonts w:ascii="Wingdings" w:hAnsi="Wingdings" w:hint="default"/>
      </w:rPr>
    </w:lvl>
  </w:abstractNum>
  <w:abstractNum w:abstractNumId="58" w15:restartNumberingAfterBreak="0">
    <w:nsid w:val="42422E4A"/>
    <w:multiLevelType w:val="hybridMultilevel"/>
    <w:tmpl w:val="7F58EC44"/>
    <w:lvl w:ilvl="0" w:tplc="4E30F00C">
      <w:start w:val="1"/>
      <w:numFmt w:val="bullet"/>
      <w:lvlText w:val=""/>
      <w:lvlJc w:val="left"/>
      <w:pPr>
        <w:tabs>
          <w:tab w:val="num" w:pos="360"/>
        </w:tabs>
        <w:ind w:left="360" w:hanging="360"/>
      </w:pPr>
      <w:rPr>
        <w:rFonts w:ascii="Symbol" w:hAnsi="Symbol" w:hint="default"/>
        <w:sz w:val="22"/>
        <w:szCs w:val="22"/>
      </w:rPr>
    </w:lvl>
    <w:lvl w:ilvl="1" w:tplc="A4A26616" w:tentative="1">
      <w:start w:val="1"/>
      <w:numFmt w:val="bullet"/>
      <w:lvlText w:val="o"/>
      <w:lvlJc w:val="left"/>
      <w:pPr>
        <w:tabs>
          <w:tab w:val="num" w:pos="1080"/>
        </w:tabs>
        <w:ind w:left="1080" w:hanging="360"/>
      </w:pPr>
      <w:rPr>
        <w:rFonts w:ascii="Courier New" w:hAnsi="Courier New" w:cs="Courier New" w:hint="default"/>
      </w:rPr>
    </w:lvl>
    <w:lvl w:ilvl="2" w:tplc="C9D0D18E" w:tentative="1">
      <w:start w:val="1"/>
      <w:numFmt w:val="bullet"/>
      <w:lvlText w:val=""/>
      <w:lvlJc w:val="left"/>
      <w:pPr>
        <w:tabs>
          <w:tab w:val="num" w:pos="1800"/>
        </w:tabs>
        <w:ind w:left="1800" w:hanging="360"/>
      </w:pPr>
      <w:rPr>
        <w:rFonts w:ascii="Wingdings" w:hAnsi="Wingdings" w:hint="default"/>
      </w:rPr>
    </w:lvl>
    <w:lvl w:ilvl="3" w:tplc="D86063A2" w:tentative="1">
      <w:start w:val="1"/>
      <w:numFmt w:val="bullet"/>
      <w:lvlText w:val=""/>
      <w:lvlJc w:val="left"/>
      <w:pPr>
        <w:tabs>
          <w:tab w:val="num" w:pos="2520"/>
        </w:tabs>
        <w:ind w:left="2520" w:hanging="360"/>
      </w:pPr>
      <w:rPr>
        <w:rFonts w:ascii="Symbol" w:hAnsi="Symbol" w:hint="default"/>
      </w:rPr>
    </w:lvl>
    <w:lvl w:ilvl="4" w:tplc="92F64E30" w:tentative="1">
      <w:start w:val="1"/>
      <w:numFmt w:val="bullet"/>
      <w:lvlText w:val="o"/>
      <w:lvlJc w:val="left"/>
      <w:pPr>
        <w:tabs>
          <w:tab w:val="num" w:pos="3240"/>
        </w:tabs>
        <w:ind w:left="3240" w:hanging="360"/>
      </w:pPr>
      <w:rPr>
        <w:rFonts w:ascii="Courier New" w:hAnsi="Courier New" w:cs="Courier New" w:hint="default"/>
      </w:rPr>
    </w:lvl>
    <w:lvl w:ilvl="5" w:tplc="209C7FD6" w:tentative="1">
      <w:start w:val="1"/>
      <w:numFmt w:val="bullet"/>
      <w:lvlText w:val=""/>
      <w:lvlJc w:val="left"/>
      <w:pPr>
        <w:tabs>
          <w:tab w:val="num" w:pos="3960"/>
        </w:tabs>
        <w:ind w:left="3960" w:hanging="360"/>
      </w:pPr>
      <w:rPr>
        <w:rFonts w:ascii="Wingdings" w:hAnsi="Wingdings" w:hint="default"/>
      </w:rPr>
    </w:lvl>
    <w:lvl w:ilvl="6" w:tplc="9A9CBB06" w:tentative="1">
      <w:start w:val="1"/>
      <w:numFmt w:val="bullet"/>
      <w:lvlText w:val=""/>
      <w:lvlJc w:val="left"/>
      <w:pPr>
        <w:tabs>
          <w:tab w:val="num" w:pos="4680"/>
        </w:tabs>
        <w:ind w:left="4680" w:hanging="360"/>
      </w:pPr>
      <w:rPr>
        <w:rFonts w:ascii="Symbol" w:hAnsi="Symbol" w:hint="default"/>
      </w:rPr>
    </w:lvl>
    <w:lvl w:ilvl="7" w:tplc="7E20054A" w:tentative="1">
      <w:start w:val="1"/>
      <w:numFmt w:val="bullet"/>
      <w:lvlText w:val="o"/>
      <w:lvlJc w:val="left"/>
      <w:pPr>
        <w:tabs>
          <w:tab w:val="num" w:pos="5400"/>
        </w:tabs>
        <w:ind w:left="5400" w:hanging="360"/>
      </w:pPr>
      <w:rPr>
        <w:rFonts w:ascii="Courier New" w:hAnsi="Courier New" w:cs="Courier New" w:hint="default"/>
      </w:rPr>
    </w:lvl>
    <w:lvl w:ilvl="8" w:tplc="4BC416A6"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42CC4D90"/>
    <w:multiLevelType w:val="hybridMultilevel"/>
    <w:tmpl w:val="FE0E0AD8"/>
    <w:lvl w:ilvl="0" w:tplc="072ED822">
      <w:start w:val="1"/>
      <w:numFmt w:val="decimal"/>
      <w:lvlText w:val="%1.1"/>
      <w:lvlJc w:val="left"/>
      <w:pPr>
        <w:ind w:left="360" w:hanging="360"/>
      </w:pPr>
      <w:rPr>
        <w:rFonts w:hint="default"/>
      </w:rPr>
    </w:lvl>
    <w:lvl w:ilvl="1" w:tplc="52888DAE" w:tentative="1">
      <w:start w:val="1"/>
      <w:numFmt w:val="lowerLetter"/>
      <w:lvlText w:val="%2."/>
      <w:lvlJc w:val="left"/>
      <w:pPr>
        <w:ind w:left="1080" w:hanging="360"/>
      </w:pPr>
    </w:lvl>
    <w:lvl w:ilvl="2" w:tplc="ED90508E" w:tentative="1">
      <w:start w:val="1"/>
      <w:numFmt w:val="lowerRoman"/>
      <w:lvlText w:val="%3."/>
      <w:lvlJc w:val="right"/>
      <w:pPr>
        <w:ind w:left="1800" w:hanging="180"/>
      </w:pPr>
    </w:lvl>
    <w:lvl w:ilvl="3" w:tplc="A628B51E" w:tentative="1">
      <w:start w:val="1"/>
      <w:numFmt w:val="decimal"/>
      <w:lvlText w:val="%4."/>
      <w:lvlJc w:val="left"/>
      <w:pPr>
        <w:ind w:left="2520" w:hanging="360"/>
      </w:pPr>
    </w:lvl>
    <w:lvl w:ilvl="4" w:tplc="BBCAE052" w:tentative="1">
      <w:start w:val="1"/>
      <w:numFmt w:val="lowerLetter"/>
      <w:lvlText w:val="%5."/>
      <w:lvlJc w:val="left"/>
      <w:pPr>
        <w:ind w:left="3240" w:hanging="360"/>
      </w:pPr>
    </w:lvl>
    <w:lvl w:ilvl="5" w:tplc="5E266AC0" w:tentative="1">
      <w:start w:val="1"/>
      <w:numFmt w:val="lowerRoman"/>
      <w:lvlText w:val="%6."/>
      <w:lvlJc w:val="right"/>
      <w:pPr>
        <w:ind w:left="3960" w:hanging="180"/>
      </w:pPr>
    </w:lvl>
    <w:lvl w:ilvl="6" w:tplc="A176C842" w:tentative="1">
      <w:start w:val="1"/>
      <w:numFmt w:val="decimal"/>
      <w:lvlText w:val="%7."/>
      <w:lvlJc w:val="left"/>
      <w:pPr>
        <w:ind w:left="4680" w:hanging="360"/>
      </w:pPr>
    </w:lvl>
    <w:lvl w:ilvl="7" w:tplc="167A902E" w:tentative="1">
      <w:start w:val="1"/>
      <w:numFmt w:val="lowerLetter"/>
      <w:lvlText w:val="%8."/>
      <w:lvlJc w:val="left"/>
      <w:pPr>
        <w:ind w:left="5400" w:hanging="360"/>
      </w:pPr>
    </w:lvl>
    <w:lvl w:ilvl="8" w:tplc="AD3E9902" w:tentative="1">
      <w:start w:val="1"/>
      <w:numFmt w:val="lowerRoman"/>
      <w:lvlText w:val="%9."/>
      <w:lvlJc w:val="right"/>
      <w:pPr>
        <w:ind w:left="6120" w:hanging="180"/>
      </w:pPr>
    </w:lvl>
  </w:abstractNum>
  <w:abstractNum w:abstractNumId="60" w15:restartNumberingAfterBreak="0">
    <w:nsid w:val="45064955"/>
    <w:multiLevelType w:val="hybridMultilevel"/>
    <w:tmpl w:val="1096BBCE"/>
    <w:lvl w:ilvl="0" w:tplc="0518DF78">
      <w:start w:val="1"/>
      <w:numFmt w:val="bullet"/>
      <w:lvlText w:val=""/>
      <w:lvlJc w:val="left"/>
      <w:pPr>
        <w:ind w:left="720" w:hanging="360"/>
      </w:pPr>
      <w:rPr>
        <w:rFonts w:ascii="Symbol" w:hAnsi="Symbol" w:hint="default"/>
      </w:rPr>
    </w:lvl>
    <w:lvl w:ilvl="1" w:tplc="9D765366" w:tentative="1">
      <w:start w:val="1"/>
      <w:numFmt w:val="bullet"/>
      <w:lvlText w:val="o"/>
      <w:lvlJc w:val="left"/>
      <w:pPr>
        <w:ind w:left="1440" w:hanging="360"/>
      </w:pPr>
      <w:rPr>
        <w:rFonts w:ascii="Courier New" w:hAnsi="Courier New" w:cs="Courier New" w:hint="default"/>
      </w:rPr>
    </w:lvl>
    <w:lvl w:ilvl="2" w:tplc="02249DC8" w:tentative="1">
      <w:start w:val="1"/>
      <w:numFmt w:val="bullet"/>
      <w:lvlText w:val=""/>
      <w:lvlJc w:val="left"/>
      <w:pPr>
        <w:ind w:left="2160" w:hanging="360"/>
      </w:pPr>
      <w:rPr>
        <w:rFonts w:ascii="Wingdings" w:hAnsi="Wingdings" w:hint="default"/>
      </w:rPr>
    </w:lvl>
    <w:lvl w:ilvl="3" w:tplc="7032D11A" w:tentative="1">
      <w:start w:val="1"/>
      <w:numFmt w:val="bullet"/>
      <w:lvlText w:val=""/>
      <w:lvlJc w:val="left"/>
      <w:pPr>
        <w:ind w:left="2880" w:hanging="360"/>
      </w:pPr>
      <w:rPr>
        <w:rFonts w:ascii="Symbol" w:hAnsi="Symbol" w:hint="default"/>
      </w:rPr>
    </w:lvl>
    <w:lvl w:ilvl="4" w:tplc="54D006C4" w:tentative="1">
      <w:start w:val="1"/>
      <w:numFmt w:val="bullet"/>
      <w:lvlText w:val="o"/>
      <w:lvlJc w:val="left"/>
      <w:pPr>
        <w:ind w:left="3600" w:hanging="360"/>
      </w:pPr>
      <w:rPr>
        <w:rFonts w:ascii="Courier New" w:hAnsi="Courier New" w:cs="Courier New" w:hint="default"/>
      </w:rPr>
    </w:lvl>
    <w:lvl w:ilvl="5" w:tplc="D2CA2CD8" w:tentative="1">
      <w:start w:val="1"/>
      <w:numFmt w:val="bullet"/>
      <w:lvlText w:val=""/>
      <w:lvlJc w:val="left"/>
      <w:pPr>
        <w:ind w:left="4320" w:hanging="360"/>
      </w:pPr>
      <w:rPr>
        <w:rFonts w:ascii="Wingdings" w:hAnsi="Wingdings" w:hint="default"/>
      </w:rPr>
    </w:lvl>
    <w:lvl w:ilvl="6" w:tplc="BFBE85DA" w:tentative="1">
      <w:start w:val="1"/>
      <w:numFmt w:val="bullet"/>
      <w:lvlText w:val=""/>
      <w:lvlJc w:val="left"/>
      <w:pPr>
        <w:ind w:left="5040" w:hanging="360"/>
      </w:pPr>
      <w:rPr>
        <w:rFonts w:ascii="Symbol" w:hAnsi="Symbol" w:hint="default"/>
      </w:rPr>
    </w:lvl>
    <w:lvl w:ilvl="7" w:tplc="A182A692" w:tentative="1">
      <w:start w:val="1"/>
      <w:numFmt w:val="bullet"/>
      <w:lvlText w:val="o"/>
      <w:lvlJc w:val="left"/>
      <w:pPr>
        <w:ind w:left="5760" w:hanging="360"/>
      </w:pPr>
      <w:rPr>
        <w:rFonts w:ascii="Courier New" w:hAnsi="Courier New" w:cs="Courier New" w:hint="default"/>
      </w:rPr>
    </w:lvl>
    <w:lvl w:ilvl="8" w:tplc="BAA4BD24" w:tentative="1">
      <w:start w:val="1"/>
      <w:numFmt w:val="bullet"/>
      <w:lvlText w:val=""/>
      <w:lvlJc w:val="left"/>
      <w:pPr>
        <w:ind w:left="6480" w:hanging="360"/>
      </w:pPr>
      <w:rPr>
        <w:rFonts w:ascii="Wingdings" w:hAnsi="Wingdings" w:hint="default"/>
      </w:rPr>
    </w:lvl>
  </w:abstractNum>
  <w:abstractNum w:abstractNumId="61" w15:restartNumberingAfterBreak="0">
    <w:nsid w:val="450758F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6D92476"/>
    <w:multiLevelType w:val="hybridMultilevel"/>
    <w:tmpl w:val="F23A61E0"/>
    <w:lvl w:ilvl="0" w:tplc="CF06BC92">
      <w:start w:val="1"/>
      <w:numFmt w:val="lowerLetter"/>
      <w:lvlText w:val="%1)"/>
      <w:lvlJc w:val="left"/>
      <w:pPr>
        <w:ind w:left="720" w:hanging="360"/>
      </w:pPr>
    </w:lvl>
    <w:lvl w:ilvl="1" w:tplc="AD3A164E" w:tentative="1">
      <w:start w:val="1"/>
      <w:numFmt w:val="lowerLetter"/>
      <w:lvlText w:val="%2."/>
      <w:lvlJc w:val="left"/>
      <w:pPr>
        <w:ind w:left="1440" w:hanging="360"/>
      </w:pPr>
    </w:lvl>
    <w:lvl w:ilvl="2" w:tplc="FC563368" w:tentative="1">
      <w:start w:val="1"/>
      <w:numFmt w:val="lowerRoman"/>
      <w:lvlText w:val="%3."/>
      <w:lvlJc w:val="right"/>
      <w:pPr>
        <w:ind w:left="2160" w:hanging="180"/>
      </w:pPr>
    </w:lvl>
    <w:lvl w:ilvl="3" w:tplc="80B63296" w:tentative="1">
      <w:start w:val="1"/>
      <w:numFmt w:val="decimal"/>
      <w:lvlText w:val="%4."/>
      <w:lvlJc w:val="left"/>
      <w:pPr>
        <w:ind w:left="2880" w:hanging="360"/>
      </w:pPr>
    </w:lvl>
    <w:lvl w:ilvl="4" w:tplc="EA08C63A" w:tentative="1">
      <w:start w:val="1"/>
      <w:numFmt w:val="lowerLetter"/>
      <w:lvlText w:val="%5."/>
      <w:lvlJc w:val="left"/>
      <w:pPr>
        <w:ind w:left="3600" w:hanging="360"/>
      </w:pPr>
    </w:lvl>
    <w:lvl w:ilvl="5" w:tplc="349CAA4E" w:tentative="1">
      <w:start w:val="1"/>
      <w:numFmt w:val="lowerRoman"/>
      <w:lvlText w:val="%6."/>
      <w:lvlJc w:val="right"/>
      <w:pPr>
        <w:ind w:left="4320" w:hanging="180"/>
      </w:pPr>
    </w:lvl>
    <w:lvl w:ilvl="6" w:tplc="E4A4E4DE" w:tentative="1">
      <w:start w:val="1"/>
      <w:numFmt w:val="decimal"/>
      <w:lvlText w:val="%7."/>
      <w:lvlJc w:val="left"/>
      <w:pPr>
        <w:ind w:left="5040" w:hanging="360"/>
      </w:pPr>
    </w:lvl>
    <w:lvl w:ilvl="7" w:tplc="ADFC4B90" w:tentative="1">
      <w:start w:val="1"/>
      <w:numFmt w:val="lowerLetter"/>
      <w:lvlText w:val="%8."/>
      <w:lvlJc w:val="left"/>
      <w:pPr>
        <w:ind w:left="5760" w:hanging="360"/>
      </w:pPr>
    </w:lvl>
    <w:lvl w:ilvl="8" w:tplc="308E1444" w:tentative="1">
      <w:start w:val="1"/>
      <w:numFmt w:val="lowerRoman"/>
      <w:lvlText w:val="%9."/>
      <w:lvlJc w:val="right"/>
      <w:pPr>
        <w:ind w:left="6480" w:hanging="180"/>
      </w:pPr>
    </w:lvl>
  </w:abstractNum>
  <w:abstractNum w:abstractNumId="63" w15:restartNumberingAfterBreak="0">
    <w:nsid w:val="48E968A7"/>
    <w:multiLevelType w:val="multilevel"/>
    <w:tmpl w:val="020E42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90457EE"/>
    <w:multiLevelType w:val="hybridMultilevel"/>
    <w:tmpl w:val="19A6459E"/>
    <w:lvl w:ilvl="0" w:tplc="BDF4B406">
      <w:numFmt w:val="bullet"/>
      <w:lvlText w:val="-"/>
      <w:lvlJc w:val="left"/>
      <w:pPr>
        <w:ind w:left="720" w:hanging="360"/>
      </w:pPr>
      <w:rPr>
        <w:rFonts w:ascii="Arial" w:eastAsiaTheme="minorEastAsia" w:hAnsi="Arial" w:cs="Arial" w:hint="default"/>
      </w:rPr>
    </w:lvl>
    <w:lvl w:ilvl="1" w:tplc="DC1015C4">
      <w:start w:val="1"/>
      <w:numFmt w:val="bullet"/>
      <w:lvlText w:val="o"/>
      <w:lvlJc w:val="left"/>
      <w:pPr>
        <w:ind w:left="1440" w:hanging="360"/>
      </w:pPr>
      <w:rPr>
        <w:rFonts w:ascii="Courier New" w:hAnsi="Courier New" w:cs="Courier New" w:hint="default"/>
      </w:rPr>
    </w:lvl>
    <w:lvl w:ilvl="2" w:tplc="60CAA8FE">
      <w:start w:val="1"/>
      <w:numFmt w:val="decimal"/>
      <w:lvlText w:val="%3."/>
      <w:lvlJc w:val="left"/>
      <w:pPr>
        <w:ind w:left="2160" w:hanging="360"/>
      </w:pPr>
      <w:rPr>
        <w:rFonts w:hint="default"/>
      </w:rPr>
    </w:lvl>
    <w:lvl w:ilvl="3" w:tplc="CD76D34A">
      <w:start w:val="1"/>
      <w:numFmt w:val="bullet"/>
      <w:lvlText w:val=""/>
      <w:lvlJc w:val="left"/>
      <w:pPr>
        <w:ind w:left="2880" w:hanging="360"/>
      </w:pPr>
      <w:rPr>
        <w:rFonts w:ascii="Symbol" w:hAnsi="Symbol" w:hint="default"/>
      </w:rPr>
    </w:lvl>
    <w:lvl w:ilvl="4" w:tplc="770098E8">
      <w:start w:val="1"/>
      <w:numFmt w:val="bullet"/>
      <w:lvlText w:val="o"/>
      <w:lvlJc w:val="left"/>
      <w:pPr>
        <w:ind w:left="3600" w:hanging="360"/>
      </w:pPr>
      <w:rPr>
        <w:rFonts w:ascii="Courier New" w:hAnsi="Courier New" w:cs="Courier New" w:hint="default"/>
      </w:rPr>
    </w:lvl>
    <w:lvl w:ilvl="5" w:tplc="81169A42">
      <w:start w:val="1"/>
      <w:numFmt w:val="bullet"/>
      <w:lvlText w:val=""/>
      <w:lvlJc w:val="left"/>
      <w:pPr>
        <w:ind w:left="4320" w:hanging="360"/>
      </w:pPr>
      <w:rPr>
        <w:rFonts w:ascii="Wingdings" w:hAnsi="Wingdings" w:hint="default"/>
      </w:rPr>
    </w:lvl>
    <w:lvl w:ilvl="6" w:tplc="3A808852">
      <w:start w:val="1"/>
      <w:numFmt w:val="bullet"/>
      <w:lvlText w:val=""/>
      <w:lvlJc w:val="left"/>
      <w:pPr>
        <w:ind w:left="5040" w:hanging="360"/>
      </w:pPr>
      <w:rPr>
        <w:rFonts w:ascii="Symbol" w:hAnsi="Symbol" w:hint="default"/>
      </w:rPr>
    </w:lvl>
    <w:lvl w:ilvl="7" w:tplc="3C48F512">
      <w:start w:val="1"/>
      <w:numFmt w:val="bullet"/>
      <w:lvlText w:val="o"/>
      <w:lvlJc w:val="left"/>
      <w:pPr>
        <w:ind w:left="5760" w:hanging="360"/>
      </w:pPr>
      <w:rPr>
        <w:rFonts w:ascii="Courier New" w:hAnsi="Courier New" w:cs="Courier New" w:hint="default"/>
      </w:rPr>
    </w:lvl>
    <w:lvl w:ilvl="8" w:tplc="35D8F618">
      <w:start w:val="1"/>
      <w:numFmt w:val="bullet"/>
      <w:lvlText w:val=""/>
      <w:lvlJc w:val="left"/>
      <w:pPr>
        <w:ind w:left="6480" w:hanging="360"/>
      </w:pPr>
      <w:rPr>
        <w:rFonts w:ascii="Wingdings" w:hAnsi="Wingdings" w:hint="default"/>
      </w:rPr>
    </w:lvl>
  </w:abstractNum>
  <w:abstractNum w:abstractNumId="65" w15:restartNumberingAfterBreak="0">
    <w:nsid w:val="49C25DDA"/>
    <w:multiLevelType w:val="hybridMultilevel"/>
    <w:tmpl w:val="814603BA"/>
    <w:lvl w:ilvl="0" w:tplc="068A5150">
      <w:start w:val="1"/>
      <w:numFmt w:val="bullet"/>
      <w:lvlText w:val=""/>
      <w:lvlJc w:val="left"/>
      <w:pPr>
        <w:ind w:left="720" w:hanging="360"/>
      </w:pPr>
      <w:rPr>
        <w:rFonts w:ascii="Symbol" w:hAnsi="Symbol" w:hint="default"/>
      </w:rPr>
    </w:lvl>
    <w:lvl w:ilvl="1" w:tplc="F170E00C" w:tentative="1">
      <w:start w:val="1"/>
      <w:numFmt w:val="bullet"/>
      <w:lvlText w:val="o"/>
      <w:lvlJc w:val="left"/>
      <w:pPr>
        <w:ind w:left="1440" w:hanging="360"/>
      </w:pPr>
      <w:rPr>
        <w:rFonts w:ascii="Courier New" w:hAnsi="Courier New" w:cs="Courier New" w:hint="default"/>
      </w:rPr>
    </w:lvl>
    <w:lvl w:ilvl="2" w:tplc="A7BA3920" w:tentative="1">
      <w:start w:val="1"/>
      <w:numFmt w:val="bullet"/>
      <w:lvlText w:val=""/>
      <w:lvlJc w:val="left"/>
      <w:pPr>
        <w:ind w:left="2160" w:hanging="360"/>
      </w:pPr>
      <w:rPr>
        <w:rFonts w:ascii="Wingdings" w:hAnsi="Wingdings" w:hint="default"/>
      </w:rPr>
    </w:lvl>
    <w:lvl w:ilvl="3" w:tplc="EEA6D5FA" w:tentative="1">
      <w:start w:val="1"/>
      <w:numFmt w:val="bullet"/>
      <w:lvlText w:val=""/>
      <w:lvlJc w:val="left"/>
      <w:pPr>
        <w:ind w:left="2880" w:hanging="360"/>
      </w:pPr>
      <w:rPr>
        <w:rFonts w:ascii="Symbol" w:hAnsi="Symbol" w:hint="default"/>
      </w:rPr>
    </w:lvl>
    <w:lvl w:ilvl="4" w:tplc="539AC542" w:tentative="1">
      <w:start w:val="1"/>
      <w:numFmt w:val="bullet"/>
      <w:lvlText w:val="o"/>
      <w:lvlJc w:val="left"/>
      <w:pPr>
        <w:ind w:left="3600" w:hanging="360"/>
      </w:pPr>
      <w:rPr>
        <w:rFonts w:ascii="Courier New" w:hAnsi="Courier New" w:cs="Courier New" w:hint="default"/>
      </w:rPr>
    </w:lvl>
    <w:lvl w:ilvl="5" w:tplc="E9B6907A" w:tentative="1">
      <w:start w:val="1"/>
      <w:numFmt w:val="bullet"/>
      <w:lvlText w:val=""/>
      <w:lvlJc w:val="left"/>
      <w:pPr>
        <w:ind w:left="4320" w:hanging="360"/>
      </w:pPr>
      <w:rPr>
        <w:rFonts w:ascii="Wingdings" w:hAnsi="Wingdings" w:hint="default"/>
      </w:rPr>
    </w:lvl>
    <w:lvl w:ilvl="6" w:tplc="28FEDBE6" w:tentative="1">
      <w:start w:val="1"/>
      <w:numFmt w:val="bullet"/>
      <w:lvlText w:val=""/>
      <w:lvlJc w:val="left"/>
      <w:pPr>
        <w:ind w:left="5040" w:hanging="360"/>
      </w:pPr>
      <w:rPr>
        <w:rFonts w:ascii="Symbol" w:hAnsi="Symbol" w:hint="default"/>
      </w:rPr>
    </w:lvl>
    <w:lvl w:ilvl="7" w:tplc="CA2EE4DA" w:tentative="1">
      <w:start w:val="1"/>
      <w:numFmt w:val="bullet"/>
      <w:lvlText w:val="o"/>
      <w:lvlJc w:val="left"/>
      <w:pPr>
        <w:ind w:left="5760" w:hanging="360"/>
      </w:pPr>
      <w:rPr>
        <w:rFonts w:ascii="Courier New" w:hAnsi="Courier New" w:cs="Courier New" w:hint="default"/>
      </w:rPr>
    </w:lvl>
    <w:lvl w:ilvl="8" w:tplc="3162FEC8" w:tentative="1">
      <w:start w:val="1"/>
      <w:numFmt w:val="bullet"/>
      <w:lvlText w:val=""/>
      <w:lvlJc w:val="left"/>
      <w:pPr>
        <w:ind w:left="6480" w:hanging="360"/>
      </w:pPr>
      <w:rPr>
        <w:rFonts w:ascii="Wingdings" w:hAnsi="Wingdings" w:hint="default"/>
      </w:rPr>
    </w:lvl>
  </w:abstractNum>
  <w:abstractNum w:abstractNumId="66" w15:restartNumberingAfterBreak="0">
    <w:nsid w:val="4A463292"/>
    <w:multiLevelType w:val="hybridMultilevel"/>
    <w:tmpl w:val="7B90C49A"/>
    <w:lvl w:ilvl="0" w:tplc="B4024D54">
      <w:start w:val="1"/>
      <w:numFmt w:val="bullet"/>
      <w:lvlText w:val="•"/>
      <w:lvlJc w:val="left"/>
      <w:pPr>
        <w:tabs>
          <w:tab w:val="num" w:pos="720"/>
        </w:tabs>
        <w:ind w:left="720" w:hanging="360"/>
      </w:pPr>
      <w:rPr>
        <w:rFonts w:ascii="Arial" w:hAnsi="Arial" w:hint="default"/>
      </w:rPr>
    </w:lvl>
    <w:lvl w:ilvl="1" w:tplc="0A50F29C" w:tentative="1">
      <w:start w:val="1"/>
      <w:numFmt w:val="bullet"/>
      <w:lvlText w:val="•"/>
      <w:lvlJc w:val="left"/>
      <w:pPr>
        <w:tabs>
          <w:tab w:val="num" w:pos="1440"/>
        </w:tabs>
        <w:ind w:left="1440" w:hanging="360"/>
      </w:pPr>
      <w:rPr>
        <w:rFonts w:ascii="Arial" w:hAnsi="Arial" w:hint="default"/>
      </w:rPr>
    </w:lvl>
    <w:lvl w:ilvl="2" w:tplc="08D64E94" w:tentative="1">
      <w:start w:val="1"/>
      <w:numFmt w:val="bullet"/>
      <w:lvlText w:val="•"/>
      <w:lvlJc w:val="left"/>
      <w:pPr>
        <w:tabs>
          <w:tab w:val="num" w:pos="2160"/>
        </w:tabs>
        <w:ind w:left="2160" w:hanging="360"/>
      </w:pPr>
      <w:rPr>
        <w:rFonts w:ascii="Arial" w:hAnsi="Arial" w:hint="default"/>
      </w:rPr>
    </w:lvl>
    <w:lvl w:ilvl="3" w:tplc="18CA3FE8" w:tentative="1">
      <w:start w:val="1"/>
      <w:numFmt w:val="bullet"/>
      <w:lvlText w:val="•"/>
      <w:lvlJc w:val="left"/>
      <w:pPr>
        <w:tabs>
          <w:tab w:val="num" w:pos="2880"/>
        </w:tabs>
        <w:ind w:left="2880" w:hanging="360"/>
      </w:pPr>
      <w:rPr>
        <w:rFonts w:ascii="Arial" w:hAnsi="Arial" w:hint="default"/>
      </w:rPr>
    </w:lvl>
    <w:lvl w:ilvl="4" w:tplc="1FC4EE50" w:tentative="1">
      <w:start w:val="1"/>
      <w:numFmt w:val="bullet"/>
      <w:lvlText w:val="•"/>
      <w:lvlJc w:val="left"/>
      <w:pPr>
        <w:tabs>
          <w:tab w:val="num" w:pos="3600"/>
        </w:tabs>
        <w:ind w:left="3600" w:hanging="360"/>
      </w:pPr>
      <w:rPr>
        <w:rFonts w:ascii="Arial" w:hAnsi="Arial" w:hint="default"/>
      </w:rPr>
    </w:lvl>
    <w:lvl w:ilvl="5" w:tplc="19367318" w:tentative="1">
      <w:start w:val="1"/>
      <w:numFmt w:val="bullet"/>
      <w:lvlText w:val="•"/>
      <w:lvlJc w:val="left"/>
      <w:pPr>
        <w:tabs>
          <w:tab w:val="num" w:pos="4320"/>
        </w:tabs>
        <w:ind w:left="4320" w:hanging="360"/>
      </w:pPr>
      <w:rPr>
        <w:rFonts w:ascii="Arial" w:hAnsi="Arial" w:hint="default"/>
      </w:rPr>
    </w:lvl>
    <w:lvl w:ilvl="6" w:tplc="DA72E798" w:tentative="1">
      <w:start w:val="1"/>
      <w:numFmt w:val="bullet"/>
      <w:lvlText w:val="•"/>
      <w:lvlJc w:val="left"/>
      <w:pPr>
        <w:tabs>
          <w:tab w:val="num" w:pos="5040"/>
        </w:tabs>
        <w:ind w:left="5040" w:hanging="360"/>
      </w:pPr>
      <w:rPr>
        <w:rFonts w:ascii="Arial" w:hAnsi="Arial" w:hint="default"/>
      </w:rPr>
    </w:lvl>
    <w:lvl w:ilvl="7" w:tplc="6B669F5E" w:tentative="1">
      <w:start w:val="1"/>
      <w:numFmt w:val="bullet"/>
      <w:lvlText w:val="•"/>
      <w:lvlJc w:val="left"/>
      <w:pPr>
        <w:tabs>
          <w:tab w:val="num" w:pos="5760"/>
        </w:tabs>
        <w:ind w:left="5760" w:hanging="360"/>
      </w:pPr>
      <w:rPr>
        <w:rFonts w:ascii="Arial" w:hAnsi="Arial" w:hint="default"/>
      </w:rPr>
    </w:lvl>
    <w:lvl w:ilvl="8" w:tplc="40DED6A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4B2C1E14"/>
    <w:multiLevelType w:val="hybridMultilevel"/>
    <w:tmpl w:val="3F8088EA"/>
    <w:lvl w:ilvl="0" w:tplc="C55AAD12">
      <w:start w:val="1"/>
      <w:numFmt w:val="bullet"/>
      <w:lvlText w:val=""/>
      <w:lvlJc w:val="left"/>
      <w:pPr>
        <w:ind w:left="720" w:hanging="360"/>
      </w:pPr>
      <w:rPr>
        <w:rFonts w:ascii="Symbol" w:hAnsi="Symbol" w:hint="default"/>
      </w:rPr>
    </w:lvl>
    <w:lvl w:ilvl="1" w:tplc="31DAEBCA" w:tentative="1">
      <w:start w:val="1"/>
      <w:numFmt w:val="bullet"/>
      <w:lvlText w:val="o"/>
      <w:lvlJc w:val="left"/>
      <w:pPr>
        <w:ind w:left="1440" w:hanging="360"/>
      </w:pPr>
      <w:rPr>
        <w:rFonts w:ascii="Courier New" w:hAnsi="Courier New" w:cs="Courier New" w:hint="default"/>
      </w:rPr>
    </w:lvl>
    <w:lvl w:ilvl="2" w:tplc="6AFE2C54" w:tentative="1">
      <w:start w:val="1"/>
      <w:numFmt w:val="bullet"/>
      <w:lvlText w:val=""/>
      <w:lvlJc w:val="left"/>
      <w:pPr>
        <w:ind w:left="2160" w:hanging="360"/>
      </w:pPr>
      <w:rPr>
        <w:rFonts w:ascii="Wingdings" w:hAnsi="Wingdings" w:hint="default"/>
      </w:rPr>
    </w:lvl>
    <w:lvl w:ilvl="3" w:tplc="EF46EECA" w:tentative="1">
      <w:start w:val="1"/>
      <w:numFmt w:val="bullet"/>
      <w:lvlText w:val=""/>
      <w:lvlJc w:val="left"/>
      <w:pPr>
        <w:ind w:left="2880" w:hanging="360"/>
      </w:pPr>
      <w:rPr>
        <w:rFonts w:ascii="Symbol" w:hAnsi="Symbol" w:hint="default"/>
      </w:rPr>
    </w:lvl>
    <w:lvl w:ilvl="4" w:tplc="716A784A" w:tentative="1">
      <w:start w:val="1"/>
      <w:numFmt w:val="bullet"/>
      <w:lvlText w:val="o"/>
      <w:lvlJc w:val="left"/>
      <w:pPr>
        <w:ind w:left="3600" w:hanging="360"/>
      </w:pPr>
      <w:rPr>
        <w:rFonts w:ascii="Courier New" w:hAnsi="Courier New" w:cs="Courier New" w:hint="default"/>
      </w:rPr>
    </w:lvl>
    <w:lvl w:ilvl="5" w:tplc="24A661D0" w:tentative="1">
      <w:start w:val="1"/>
      <w:numFmt w:val="bullet"/>
      <w:lvlText w:val=""/>
      <w:lvlJc w:val="left"/>
      <w:pPr>
        <w:ind w:left="4320" w:hanging="360"/>
      </w:pPr>
      <w:rPr>
        <w:rFonts w:ascii="Wingdings" w:hAnsi="Wingdings" w:hint="default"/>
      </w:rPr>
    </w:lvl>
    <w:lvl w:ilvl="6" w:tplc="CD1E926C" w:tentative="1">
      <w:start w:val="1"/>
      <w:numFmt w:val="bullet"/>
      <w:lvlText w:val=""/>
      <w:lvlJc w:val="left"/>
      <w:pPr>
        <w:ind w:left="5040" w:hanging="360"/>
      </w:pPr>
      <w:rPr>
        <w:rFonts w:ascii="Symbol" w:hAnsi="Symbol" w:hint="default"/>
      </w:rPr>
    </w:lvl>
    <w:lvl w:ilvl="7" w:tplc="A5DA0770" w:tentative="1">
      <w:start w:val="1"/>
      <w:numFmt w:val="bullet"/>
      <w:lvlText w:val="o"/>
      <w:lvlJc w:val="left"/>
      <w:pPr>
        <w:ind w:left="5760" w:hanging="360"/>
      </w:pPr>
      <w:rPr>
        <w:rFonts w:ascii="Courier New" w:hAnsi="Courier New" w:cs="Courier New" w:hint="default"/>
      </w:rPr>
    </w:lvl>
    <w:lvl w:ilvl="8" w:tplc="A094C760" w:tentative="1">
      <w:start w:val="1"/>
      <w:numFmt w:val="bullet"/>
      <w:lvlText w:val=""/>
      <w:lvlJc w:val="left"/>
      <w:pPr>
        <w:ind w:left="6480" w:hanging="360"/>
      </w:pPr>
      <w:rPr>
        <w:rFonts w:ascii="Wingdings" w:hAnsi="Wingdings" w:hint="default"/>
      </w:rPr>
    </w:lvl>
  </w:abstractNum>
  <w:abstractNum w:abstractNumId="68" w15:restartNumberingAfterBreak="0">
    <w:nsid w:val="4B6D495D"/>
    <w:multiLevelType w:val="hybridMultilevel"/>
    <w:tmpl w:val="F1387FA0"/>
    <w:lvl w:ilvl="0" w:tplc="2CE233E8">
      <w:start w:val="1"/>
      <w:numFmt w:val="decimal"/>
      <w:lvlText w:val="%1.1"/>
      <w:lvlJc w:val="left"/>
      <w:pPr>
        <w:ind w:left="720" w:hanging="360"/>
      </w:pPr>
      <w:rPr>
        <w:rFonts w:hint="default"/>
      </w:rPr>
    </w:lvl>
    <w:lvl w:ilvl="1" w:tplc="9F7265D0" w:tentative="1">
      <w:start w:val="1"/>
      <w:numFmt w:val="lowerLetter"/>
      <w:lvlText w:val="%2."/>
      <w:lvlJc w:val="left"/>
      <w:pPr>
        <w:ind w:left="1440" w:hanging="360"/>
      </w:pPr>
    </w:lvl>
    <w:lvl w:ilvl="2" w:tplc="4412E7CC" w:tentative="1">
      <w:start w:val="1"/>
      <w:numFmt w:val="lowerRoman"/>
      <w:lvlText w:val="%3."/>
      <w:lvlJc w:val="right"/>
      <w:pPr>
        <w:ind w:left="2160" w:hanging="180"/>
      </w:pPr>
    </w:lvl>
    <w:lvl w:ilvl="3" w:tplc="07D0F6FE" w:tentative="1">
      <w:start w:val="1"/>
      <w:numFmt w:val="decimal"/>
      <w:lvlText w:val="%4."/>
      <w:lvlJc w:val="left"/>
      <w:pPr>
        <w:ind w:left="2880" w:hanging="360"/>
      </w:pPr>
    </w:lvl>
    <w:lvl w:ilvl="4" w:tplc="2700A6CC" w:tentative="1">
      <w:start w:val="1"/>
      <w:numFmt w:val="lowerLetter"/>
      <w:lvlText w:val="%5."/>
      <w:lvlJc w:val="left"/>
      <w:pPr>
        <w:ind w:left="3600" w:hanging="360"/>
      </w:pPr>
    </w:lvl>
    <w:lvl w:ilvl="5" w:tplc="6524846A" w:tentative="1">
      <w:start w:val="1"/>
      <w:numFmt w:val="lowerRoman"/>
      <w:lvlText w:val="%6."/>
      <w:lvlJc w:val="right"/>
      <w:pPr>
        <w:ind w:left="4320" w:hanging="180"/>
      </w:pPr>
    </w:lvl>
    <w:lvl w:ilvl="6" w:tplc="458A37D0" w:tentative="1">
      <w:start w:val="1"/>
      <w:numFmt w:val="decimal"/>
      <w:lvlText w:val="%7."/>
      <w:lvlJc w:val="left"/>
      <w:pPr>
        <w:ind w:left="5040" w:hanging="360"/>
      </w:pPr>
    </w:lvl>
    <w:lvl w:ilvl="7" w:tplc="8F764DF4" w:tentative="1">
      <w:start w:val="1"/>
      <w:numFmt w:val="lowerLetter"/>
      <w:lvlText w:val="%8."/>
      <w:lvlJc w:val="left"/>
      <w:pPr>
        <w:ind w:left="5760" w:hanging="360"/>
      </w:pPr>
    </w:lvl>
    <w:lvl w:ilvl="8" w:tplc="18E6827E" w:tentative="1">
      <w:start w:val="1"/>
      <w:numFmt w:val="lowerRoman"/>
      <w:lvlText w:val="%9."/>
      <w:lvlJc w:val="right"/>
      <w:pPr>
        <w:ind w:left="6480" w:hanging="180"/>
      </w:pPr>
    </w:lvl>
  </w:abstractNum>
  <w:abstractNum w:abstractNumId="69" w15:restartNumberingAfterBreak="0">
    <w:nsid w:val="4BEA134C"/>
    <w:multiLevelType w:val="hybridMultilevel"/>
    <w:tmpl w:val="0A9C6F58"/>
    <w:lvl w:ilvl="0" w:tplc="C91847C6">
      <w:start w:val="1"/>
      <w:numFmt w:val="bullet"/>
      <w:lvlText w:val=""/>
      <w:lvlJc w:val="left"/>
      <w:pPr>
        <w:ind w:left="720" w:hanging="360"/>
      </w:pPr>
      <w:rPr>
        <w:rFonts w:ascii="Symbol" w:hAnsi="Symbol" w:hint="default"/>
      </w:rPr>
    </w:lvl>
    <w:lvl w:ilvl="1" w:tplc="D848D1D0" w:tentative="1">
      <w:start w:val="1"/>
      <w:numFmt w:val="bullet"/>
      <w:lvlText w:val="o"/>
      <w:lvlJc w:val="left"/>
      <w:pPr>
        <w:ind w:left="1440" w:hanging="360"/>
      </w:pPr>
      <w:rPr>
        <w:rFonts w:ascii="Courier New" w:hAnsi="Courier New" w:cs="Courier New" w:hint="default"/>
      </w:rPr>
    </w:lvl>
    <w:lvl w:ilvl="2" w:tplc="90E08D90" w:tentative="1">
      <w:start w:val="1"/>
      <w:numFmt w:val="bullet"/>
      <w:lvlText w:val=""/>
      <w:lvlJc w:val="left"/>
      <w:pPr>
        <w:ind w:left="2160" w:hanging="360"/>
      </w:pPr>
      <w:rPr>
        <w:rFonts w:ascii="Wingdings" w:hAnsi="Wingdings" w:hint="default"/>
      </w:rPr>
    </w:lvl>
    <w:lvl w:ilvl="3" w:tplc="5B5668D8" w:tentative="1">
      <w:start w:val="1"/>
      <w:numFmt w:val="bullet"/>
      <w:lvlText w:val=""/>
      <w:lvlJc w:val="left"/>
      <w:pPr>
        <w:ind w:left="2880" w:hanging="360"/>
      </w:pPr>
      <w:rPr>
        <w:rFonts w:ascii="Symbol" w:hAnsi="Symbol" w:hint="default"/>
      </w:rPr>
    </w:lvl>
    <w:lvl w:ilvl="4" w:tplc="87927E70" w:tentative="1">
      <w:start w:val="1"/>
      <w:numFmt w:val="bullet"/>
      <w:lvlText w:val="o"/>
      <w:lvlJc w:val="left"/>
      <w:pPr>
        <w:ind w:left="3600" w:hanging="360"/>
      </w:pPr>
      <w:rPr>
        <w:rFonts w:ascii="Courier New" w:hAnsi="Courier New" w:cs="Courier New" w:hint="default"/>
      </w:rPr>
    </w:lvl>
    <w:lvl w:ilvl="5" w:tplc="1DA6DF18" w:tentative="1">
      <w:start w:val="1"/>
      <w:numFmt w:val="bullet"/>
      <w:lvlText w:val=""/>
      <w:lvlJc w:val="left"/>
      <w:pPr>
        <w:ind w:left="4320" w:hanging="360"/>
      </w:pPr>
      <w:rPr>
        <w:rFonts w:ascii="Wingdings" w:hAnsi="Wingdings" w:hint="default"/>
      </w:rPr>
    </w:lvl>
    <w:lvl w:ilvl="6" w:tplc="1B6C5C18" w:tentative="1">
      <w:start w:val="1"/>
      <w:numFmt w:val="bullet"/>
      <w:lvlText w:val=""/>
      <w:lvlJc w:val="left"/>
      <w:pPr>
        <w:ind w:left="5040" w:hanging="360"/>
      </w:pPr>
      <w:rPr>
        <w:rFonts w:ascii="Symbol" w:hAnsi="Symbol" w:hint="default"/>
      </w:rPr>
    </w:lvl>
    <w:lvl w:ilvl="7" w:tplc="9080E242" w:tentative="1">
      <w:start w:val="1"/>
      <w:numFmt w:val="bullet"/>
      <w:lvlText w:val="o"/>
      <w:lvlJc w:val="left"/>
      <w:pPr>
        <w:ind w:left="5760" w:hanging="360"/>
      </w:pPr>
      <w:rPr>
        <w:rFonts w:ascii="Courier New" w:hAnsi="Courier New" w:cs="Courier New" w:hint="default"/>
      </w:rPr>
    </w:lvl>
    <w:lvl w:ilvl="8" w:tplc="B8089B5C" w:tentative="1">
      <w:start w:val="1"/>
      <w:numFmt w:val="bullet"/>
      <w:lvlText w:val=""/>
      <w:lvlJc w:val="left"/>
      <w:pPr>
        <w:ind w:left="6480" w:hanging="360"/>
      </w:pPr>
      <w:rPr>
        <w:rFonts w:ascii="Wingdings" w:hAnsi="Wingdings" w:hint="default"/>
      </w:rPr>
    </w:lvl>
  </w:abstractNum>
  <w:abstractNum w:abstractNumId="70" w15:restartNumberingAfterBreak="0">
    <w:nsid w:val="4D9D4170"/>
    <w:multiLevelType w:val="multilevel"/>
    <w:tmpl w:val="0A48D290"/>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508C5DD7"/>
    <w:multiLevelType w:val="hybridMultilevel"/>
    <w:tmpl w:val="011CD304"/>
    <w:lvl w:ilvl="0" w:tplc="0D7E1280">
      <w:start w:val="1"/>
      <w:numFmt w:val="bullet"/>
      <w:lvlText w:val=""/>
      <w:lvlJc w:val="left"/>
      <w:pPr>
        <w:ind w:left="720" w:hanging="360"/>
      </w:pPr>
      <w:rPr>
        <w:rFonts w:ascii="Symbol" w:hAnsi="Symbol" w:hint="default"/>
      </w:rPr>
    </w:lvl>
    <w:lvl w:ilvl="1" w:tplc="1402D326" w:tentative="1">
      <w:start w:val="1"/>
      <w:numFmt w:val="bullet"/>
      <w:lvlText w:val="o"/>
      <w:lvlJc w:val="left"/>
      <w:pPr>
        <w:ind w:left="1440" w:hanging="360"/>
      </w:pPr>
      <w:rPr>
        <w:rFonts w:ascii="Courier New" w:hAnsi="Courier New" w:cs="Courier New" w:hint="default"/>
      </w:rPr>
    </w:lvl>
    <w:lvl w:ilvl="2" w:tplc="0D1C3E5E" w:tentative="1">
      <w:start w:val="1"/>
      <w:numFmt w:val="bullet"/>
      <w:lvlText w:val=""/>
      <w:lvlJc w:val="left"/>
      <w:pPr>
        <w:ind w:left="2160" w:hanging="360"/>
      </w:pPr>
      <w:rPr>
        <w:rFonts w:ascii="Wingdings" w:hAnsi="Wingdings" w:hint="default"/>
      </w:rPr>
    </w:lvl>
    <w:lvl w:ilvl="3" w:tplc="ED7A1586" w:tentative="1">
      <w:start w:val="1"/>
      <w:numFmt w:val="bullet"/>
      <w:lvlText w:val=""/>
      <w:lvlJc w:val="left"/>
      <w:pPr>
        <w:ind w:left="2880" w:hanging="360"/>
      </w:pPr>
      <w:rPr>
        <w:rFonts w:ascii="Symbol" w:hAnsi="Symbol" w:hint="default"/>
      </w:rPr>
    </w:lvl>
    <w:lvl w:ilvl="4" w:tplc="168C4AA2" w:tentative="1">
      <w:start w:val="1"/>
      <w:numFmt w:val="bullet"/>
      <w:lvlText w:val="o"/>
      <w:lvlJc w:val="left"/>
      <w:pPr>
        <w:ind w:left="3600" w:hanging="360"/>
      </w:pPr>
      <w:rPr>
        <w:rFonts w:ascii="Courier New" w:hAnsi="Courier New" w:cs="Courier New" w:hint="default"/>
      </w:rPr>
    </w:lvl>
    <w:lvl w:ilvl="5" w:tplc="7D06B23A" w:tentative="1">
      <w:start w:val="1"/>
      <w:numFmt w:val="bullet"/>
      <w:lvlText w:val=""/>
      <w:lvlJc w:val="left"/>
      <w:pPr>
        <w:ind w:left="4320" w:hanging="360"/>
      </w:pPr>
      <w:rPr>
        <w:rFonts w:ascii="Wingdings" w:hAnsi="Wingdings" w:hint="default"/>
      </w:rPr>
    </w:lvl>
    <w:lvl w:ilvl="6" w:tplc="03ECBE6E" w:tentative="1">
      <w:start w:val="1"/>
      <w:numFmt w:val="bullet"/>
      <w:lvlText w:val=""/>
      <w:lvlJc w:val="left"/>
      <w:pPr>
        <w:ind w:left="5040" w:hanging="360"/>
      </w:pPr>
      <w:rPr>
        <w:rFonts w:ascii="Symbol" w:hAnsi="Symbol" w:hint="default"/>
      </w:rPr>
    </w:lvl>
    <w:lvl w:ilvl="7" w:tplc="F1D0464E" w:tentative="1">
      <w:start w:val="1"/>
      <w:numFmt w:val="bullet"/>
      <w:lvlText w:val="o"/>
      <w:lvlJc w:val="left"/>
      <w:pPr>
        <w:ind w:left="5760" w:hanging="360"/>
      </w:pPr>
      <w:rPr>
        <w:rFonts w:ascii="Courier New" w:hAnsi="Courier New" w:cs="Courier New" w:hint="default"/>
      </w:rPr>
    </w:lvl>
    <w:lvl w:ilvl="8" w:tplc="9B4E7312" w:tentative="1">
      <w:start w:val="1"/>
      <w:numFmt w:val="bullet"/>
      <w:lvlText w:val=""/>
      <w:lvlJc w:val="left"/>
      <w:pPr>
        <w:ind w:left="6480" w:hanging="360"/>
      </w:pPr>
      <w:rPr>
        <w:rFonts w:ascii="Wingdings" w:hAnsi="Wingdings" w:hint="default"/>
      </w:rPr>
    </w:lvl>
  </w:abstractNum>
  <w:abstractNum w:abstractNumId="72" w15:restartNumberingAfterBreak="0">
    <w:nsid w:val="50C72332"/>
    <w:multiLevelType w:val="hybridMultilevel"/>
    <w:tmpl w:val="CFF0A07C"/>
    <w:lvl w:ilvl="0" w:tplc="EE5E5496">
      <w:start w:val="1"/>
      <w:numFmt w:val="bullet"/>
      <w:lvlText w:val=""/>
      <w:lvlJc w:val="left"/>
      <w:pPr>
        <w:ind w:left="720" w:hanging="360"/>
      </w:pPr>
      <w:rPr>
        <w:rFonts w:ascii="Symbol" w:hAnsi="Symbol" w:hint="default"/>
      </w:rPr>
    </w:lvl>
    <w:lvl w:ilvl="1" w:tplc="56F67F38" w:tentative="1">
      <w:start w:val="1"/>
      <w:numFmt w:val="bullet"/>
      <w:lvlText w:val="o"/>
      <w:lvlJc w:val="left"/>
      <w:pPr>
        <w:ind w:left="1440" w:hanging="360"/>
      </w:pPr>
      <w:rPr>
        <w:rFonts w:ascii="Courier New" w:hAnsi="Courier New" w:cs="Courier New" w:hint="default"/>
      </w:rPr>
    </w:lvl>
    <w:lvl w:ilvl="2" w:tplc="2B2A60E2" w:tentative="1">
      <w:start w:val="1"/>
      <w:numFmt w:val="bullet"/>
      <w:lvlText w:val=""/>
      <w:lvlJc w:val="left"/>
      <w:pPr>
        <w:ind w:left="2160" w:hanging="360"/>
      </w:pPr>
      <w:rPr>
        <w:rFonts w:ascii="Wingdings" w:hAnsi="Wingdings" w:hint="default"/>
      </w:rPr>
    </w:lvl>
    <w:lvl w:ilvl="3" w:tplc="1D1AD076" w:tentative="1">
      <w:start w:val="1"/>
      <w:numFmt w:val="bullet"/>
      <w:lvlText w:val=""/>
      <w:lvlJc w:val="left"/>
      <w:pPr>
        <w:ind w:left="2880" w:hanging="360"/>
      </w:pPr>
      <w:rPr>
        <w:rFonts w:ascii="Symbol" w:hAnsi="Symbol" w:hint="default"/>
      </w:rPr>
    </w:lvl>
    <w:lvl w:ilvl="4" w:tplc="C4B4E01C" w:tentative="1">
      <w:start w:val="1"/>
      <w:numFmt w:val="bullet"/>
      <w:lvlText w:val="o"/>
      <w:lvlJc w:val="left"/>
      <w:pPr>
        <w:ind w:left="3600" w:hanging="360"/>
      </w:pPr>
      <w:rPr>
        <w:rFonts w:ascii="Courier New" w:hAnsi="Courier New" w:cs="Courier New" w:hint="default"/>
      </w:rPr>
    </w:lvl>
    <w:lvl w:ilvl="5" w:tplc="18EC8AEA" w:tentative="1">
      <w:start w:val="1"/>
      <w:numFmt w:val="bullet"/>
      <w:lvlText w:val=""/>
      <w:lvlJc w:val="left"/>
      <w:pPr>
        <w:ind w:left="4320" w:hanging="360"/>
      </w:pPr>
      <w:rPr>
        <w:rFonts w:ascii="Wingdings" w:hAnsi="Wingdings" w:hint="default"/>
      </w:rPr>
    </w:lvl>
    <w:lvl w:ilvl="6" w:tplc="C89247A0" w:tentative="1">
      <w:start w:val="1"/>
      <w:numFmt w:val="bullet"/>
      <w:lvlText w:val=""/>
      <w:lvlJc w:val="left"/>
      <w:pPr>
        <w:ind w:left="5040" w:hanging="360"/>
      </w:pPr>
      <w:rPr>
        <w:rFonts w:ascii="Symbol" w:hAnsi="Symbol" w:hint="default"/>
      </w:rPr>
    </w:lvl>
    <w:lvl w:ilvl="7" w:tplc="59A4731E" w:tentative="1">
      <w:start w:val="1"/>
      <w:numFmt w:val="bullet"/>
      <w:lvlText w:val="o"/>
      <w:lvlJc w:val="left"/>
      <w:pPr>
        <w:ind w:left="5760" w:hanging="360"/>
      </w:pPr>
      <w:rPr>
        <w:rFonts w:ascii="Courier New" w:hAnsi="Courier New" w:cs="Courier New" w:hint="default"/>
      </w:rPr>
    </w:lvl>
    <w:lvl w:ilvl="8" w:tplc="EA148A28" w:tentative="1">
      <w:start w:val="1"/>
      <w:numFmt w:val="bullet"/>
      <w:lvlText w:val=""/>
      <w:lvlJc w:val="left"/>
      <w:pPr>
        <w:ind w:left="6480" w:hanging="360"/>
      </w:pPr>
      <w:rPr>
        <w:rFonts w:ascii="Wingdings" w:hAnsi="Wingdings" w:hint="default"/>
      </w:rPr>
    </w:lvl>
  </w:abstractNum>
  <w:abstractNum w:abstractNumId="73" w15:restartNumberingAfterBreak="0">
    <w:nsid w:val="51F56EFB"/>
    <w:multiLevelType w:val="hybridMultilevel"/>
    <w:tmpl w:val="DEE458D0"/>
    <w:lvl w:ilvl="0" w:tplc="325EA48A">
      <w:numFmt w:val="bullet"/>
      <w:lvlText w:val="-"/>
      <w:lvlJc w:val="left"/>
      <w:pPr>
        <w:ind w:left="1080" w:hanging="360"/>
      </w:pPr>
      <w:rPr>
        <w:rFonts w:ascii="Arial" w:eastAsiaTheme="minorHAnsi" w:hAnsi="Arial" w:cs="Arial" w:hint="default"/>
      </w:rPr>
    </w:lvl>
    <w:lvl w:ilvl="1" w:tplc="D702F0F4" w:tentative="1">
      <w:start w:val="1"/>
      <w:numFmt w:val="bullet"/>
      <w:lvlText w:val="o"/>
      <w:lvlJc w:val="left"/>
      <w:pPr>
        <w:ind w:left="1800" w:hanging="360"/>
      </w:pPr>
      <w:rPr>
        <w:rFonts w:ascii="Courier New" w:hAnsi="Courier New" w:cs="Courier New" w:hint="default"/>
      </w:rPr>
    </w:lvl>
    <w:lvl w:ilvl="2" w:tplc="3F2492D0" w:tentative="1">
      <w:start w:val="1"/>
      <w:numFmt w:val="bullet"/>
      <w:lvlText w:val=""/>
      <w:lvlJc w:val="left"/>
      <w:pPr>
        <w:ind w:left="2520" w:hanging="360"/>
      </w:pPr>
      <w:rPr>
        <w:rFonts w:ascii="Wingdings" w:hAnsi="Wingdings" w:hint="default"/>
      </w:rPr>
    </w:lvl>
    <w:lvl w:ilvl="3" w:tplc="D340E1F8" w:tentative="1">
      <w:start w:val="1"/>
      <w:numFmt w:val="bullet"/>
      <w:lvlText w:val=""/>
      <w:lvlJc w:val="left"/>
      <w:pPr>
        <w:ind w:left="3240" w:hanging="360"/>
      </w:pPr>
      <w:rPr>
        <w:rFonts w:ascii="Symbol" w:hAnsi="Symbol" w:hint="default"/>
      </w:rPr>
    </w:lvl>
    <w:lvl w:ilvl="4" w:tplc="80EC6E4A" w:tentative="1">
      <w:start w:val="1"/>
      <w:numFmt w:val="bullet"/>
      <w:lvlText w:val="o"/>
      <w:lvlJc w:val="left"/>
      <w:pPr>
        <w:ind w:left="3960" w:hanging="360"/>
      </w:pPr>
      <w:rPr>
        <w:rFonts w:ascii="Courier New" w:hAnsi="Courier New" w:cs="Courier New" w:hint="default"/>
      </w:rPr>
    </w:lvl>
    <w:lvl w:ilvl="5" w:tplc="991E9E7E" w:tentative="1">
      <w:start w:val="1"/>
      <w:numFmt w:val="bullet"/>
      <w:lvlText w:val=""/>
      <w:lvlJc w:val="left"/>
      <w:pPr>
        <w:ind w:left="4680" w:hanging="360"/>
      </w:pPr>
      <w:rPr>
        <w:rFonts w:ascii="Wingdings" w:hAnsi="Wingdings" w:hint="default"/>
      </w:rPr>
    </w:lvl>
    <w:lvl w:ilvl="6" w:tplc="DCE61350" w:tentative="1">
      <w:start w:val="1"/>
      <w:numFmt w:val="bullet"/>
      <w:lvlText w:val=""/>
      <w:lvlJc w:val="left"/>
      <w:pPr>
        <w:ind w:left="5400" w:hanging="360"/>
      </w:pPr>
      <w:rPr>
        <w:rFonts w:ascii="Symbol" w:hAnsi="Symbol" w:hint="default"/>
      </w:rPr>
    </w:lvl>
    <w:lvl w:ilvl="7" w:tplc="64941700" w:tentative="1">
      <w:start w:val="1"/>
      <w:numFmt w:val="bullet"/>
      <w:lvlText w:val="o"/>
      <w:lvlJc w:val="left"/>
      <w:pPr>
        <w:ind w:left="6120" w:hanging="360"/>
      </w:pPr>
      <w:rPr>
        <w:rFonts w:ascii="Courier New" w:hAnsi="Courier New" w:cs="Courier New" w:hint="default"/>
      </w:rPr>
    </w:lvl>
    <w:lvl w:ilvl="8" w:tplc="AD48322A" w:tentative="1">
      <w:start w:val="1"/>
      <w:numFmt w:val="bullet"/>
      <w:lvlText w:val=""/>
      <w:lvlJc w:val="left"/>
      <w:pPr>
        <w:ind w:left="6840" w:hanging="360"/>
      </w:pPr>
      <w:rPr>
        <w:rFonts w:ascii="Wingdings" w:hAnsi="Wingdings" w:hint="default"/>
      </w:rPr>
    </w:lvl>
  </w:abstractNum>
  <w:abstractNum w:abstractNumId="74" w15:restartNumberingAfterBreak="0">
    <w:nsid w:val="52DE58BE"/>
    <w:multiLevelType w:val="hybridMultilevel"/>
    <w:tmpl w:val="98685F40"/>
    <w:lvl w:ilvl="0" w:tplc="D1CADA3E">
      <w:start w:val="1"/>
      <w:numFmt w:val="decimal"/>
      <w:lvlText w:val="%1.1"/>
      <w:lvlJc w:val="left"/>
      <w:pPr>
        <w:ind w:left="720" w:hanging="360"/>
      </w:pPr>
      <w:rPr>
        <w:rFonts w:hint="default"/>
      </w:rPr>
    </w:lvl>
    <w:lvl w:ilvl="1" w:tplc="3F840F22" w:tentative="1">
      <w:start w:val="1"/>
      <w:numFmt w:val="lowerLetter"/>
      <w:lvlText w:val="%2."/>
      <w:lvlJc w:val="left"/>
      <w:pPr>
        <w:ind w:left="1440" w:hanging="360"/>
      </w:pPr>
    </w:lvl>
    <w:lvl w:ilvl="2" w:tplc="E60AD324" w:tentative="1">
      <w:start w:val="1"/>
      <w:numFmt w:val="lowerRoman"/>
      <w:lvlText w:val="%3."/>
      <w:lvlJc w:val="right"/>
      <w:pPr>
        <w:ind w:left="2160" w:hanging="180"/>
      </w:pPr>
    </w:lvl>
    <w:lvl w:ilvl="3" w:tplc="9C608EF0" w:tentative="1">
      <w:start w:val="1"/>
      <w:numFmt w:val="decimal"/>
      <w:lvlText w:val="%4."/>
      <w:lvlJc w:val="left"/>
      <w:pPr>
        <w:ind w:left="2880" w:hanging="360"/>
      </w:pPr>
    </w:lvl>
    <w:lvl w:ilvl="4" w:tplc="F0047166" w:tentative="1">
      <w:start w:val="1"/>
      <w:numFmt w:val="lowerLetter"/>
      <w:lvlText w:val="%5."/>
      <w:lvlJc w:val="left"/>
      <w:pPr>
        <w:ind w:left="3600" w:hanging="360"/>
      </w:pPr>
    </w:lvl>
    <w:lvl w:ilvl="5" w:tplc="C40EBECE" w:tentative="1">
      <w:start w:val="1"/>
      <w:numFmt w:val="lowerRoman"/>
      <w:lvlText w:val="%6."/>
      <w:lvlJc w:val="right"/>
      <w:pPr>
        <w:ind w:left="4320" w:hanging="180"/>
      </w:pPr>
    </w:lvl>
    <w:lvl w:ilvl="6" w:tplc="7CC2C51E" w:tentative="1">
      <w:start w:val="1"/>
      <w:numFmt w:val="decimal"/>
      <w:lvlText w:val="%7."/>
      <w:lvlJc w:val="left"/>
      <w:pPr>
        <w:ind w:left="5040" w:hanging="360"/>
      </w:pPr>
    </w:lvl>
    <w:lvl w:ilvl="7" w:tplc="9DBE2F26" w:tentative="1">
      <w:start w:val="1"/>
      <w:numFmt w:val="lowerLetter"/>
      <w:lvlText w:val="%8."/>
      <w:lvlJc w:val="left"/>
      <w:pPr>
        <w:ind w:left="5760" w:hanging="360"/>
      </w:pPr>
    </w:lvl>
    <w:lvl w:ilvl="8" w:tplc="108AC488" w:tentative="1">
      <w:start w:val="1"/>
      <w:numFmt w:val="lowerRoman"/>
      <w:lvlText w:val="%9."/>
      <w:lvlJc w:val="right"/>
      <w:pPr>
        <w:ind w:left="6480" w:hanging="180"/>
      </w:pPr>
    </w:lvl>
  </w:abstractNum>
  <w:abstractNum w:abstractNumId="75" w15:restartNumberingAfterBreak="0">
    <w:nsid w:val="53AE7BBA"/>
    <w:multiLevelType w:val="hybridMultilevel"/>
    <w:tmpl w:val="A2F41918"/>
    <w:lvl w:ilvl="0" w:tplc="3B126B04">
      <w:start w:val="1"/>
      <w:numFmt w:val="upperRoman"/>
      <w:lvlText w:val="%1."/>
      <w:lvlJc w:val="right"/>
      <w:pPr>
        <w:ind w:left="720" w:hanging="360"/>
      </w:pPr>
    </w:lvl>
    <w:lvl w:ilvl="1" w:tplc="E864CE4E" w:tentative="1">
      <w:start w:val="1"/>
      <w:numFmt w:val="lowerLetter"/>
      <w:lvlText w:val="%2."/>
      <w:lvlJc w:val="left"/>
      <w:pPr>
        <w:ind w:left="1440" w:hanging="360"/>
      </w:pPr>
    </w:lvl>
    <w:lvl w:ilvl="2" w:tplc="0D944362" w:tentative="1">
      <w:start w:val="1"/>
      <w:numFmt w:val="lowerRoman"/>
      <w:lvlText w:val="%3."/>
      <w:lvlJc w:val="right"/>
      <w:pPr>
        <w:ind w:left="2160" w:hanging="180"/>
      </w:pPr>
    </w:lvl>
    <w:lvl w:ilvl="3" w:tplc="8DF2ECCE" w:tentative="1">
      <w:start w:val="1"/>
      <w:numFmt w:val="decimal"/>
      <w:lvlText w:val="%4."/>
      <w:lvlJc w:val="left"/>
      <w:pPr>
        <w:ind w:left="2880" w:hanging="360"/>
      </w:pPr>
    </w:lvl>
    <w:lvl w:ilvl="4" w:tplc="18DC1A62" w:tentative="1">
      <w:start w:val="1"/>
      <w:numFmt w:val="lowerLetter"/>
      <w:lvlText w:val="%5."/>
      <w:lvlJc w:val="left"/>
      <w:pPr>
        <w:ind w:left="3600" w:hanging="360"/>
      </w:pPr>
    </w:lvl>
    <w:lvl w:ilvl="5" w:tplc="9E76900C" w:tentative="1">
      <w:start w:val="1"/>
      <w:numFmt w:val="lowerRoman"/>
      <w:lvlText w:val="%6."/>
      <w:lvlJc w:val="right"/>
      <w:pPr>
        <w:ind w:left="4320" w:hanging="180"/>
      </w:pPr>
    </w:lvl>
    <w:lvl w:ilvl="6" w:tplc="933AA6CC" w:tentative="1">
      <w:start w:val="1"/>
      <w:numFmt w:val="decimal"/>
      <w:lvlText w:val="%7."/>
      <w:lvlJc w:val="left"/>
      <w:pPr>
        <w:ind w:left="5040" w:hanging="360"/>
      </w:pPr>
    </w:lvl>
    <w:lvl w:ilvl="7" w:tplc="6262DC66" w:tentative="1">
      <w:start w:val="1"/>
      <w:numFmt w:val="lowerLetter"/>
      <w:lvlText w:val="%8."/>
      <w:lvlJc w:val="left"/>
      <w:pPr>
        <w:ind w:left="5760" w:hanging="360"/>
      </w:pPr>
    </w:lvl>
    <w:lvl w:ilvl="8" w:tplc="ED6E3DF8" w:tentative="1">
      <w:start w:val="1"/>
      <w:numFmt w:val="lowerRoman"/>
      <w:lvlText w:val="%9."/>
      <w:lvlJc w:val="right"/>
      <w:pPr>
        <w:ind w:left="6480" w:hanging="180"/>
      </w:pPr>
    </w:lvl>
  </w:abstractNum>
  <w:abstractNum w:abstractNumId="76" w15:restartNumberingAfterBreak="0">
    <w:nsid w:val="53BD3DF3"/>
    <w:multiLevelType w:val="hybridMultilevel"/>
    <w:tmpl w:val="EEFAA1A2"/>
    <w:lvl w:ilvl="0" w:tplc="6A70BEC6">
      <w:numFmt w:val="bullet"/>
      <w:lvlText w:val="•"/>
      <w:lvlJc w:val="left"/>
      <w:pPr>
        <w:ind w:left="720" w:hanging="720"/>
      </w:pPr>
      <w:rPr>
        <w:rFonts w:ascii="Calibri" w:eastAsiaTheme="minorHAnsi" w:hAnsi="Calibri" w:cs="Calibri" w:hint="default"/>
      </w:rPr>
    </w:lvl>
    <w:lvl w:ilvl="1" w:tplc="5BB0F898" w:tentative="1">
      <w:start w:val="1"/>
      <w:numFmt w:val="bullet"/>
      <w:lvlText w:val="o"/>
      <w:lvlJc w:val="left"/>
      <w:pPr>
        <w:ind w:left="1080" w:hanging="360"/>
      </w:pPr>
      <w:rPr>
        <w:rFonts w:ascii="Courier New" w:hAnsi="Courier New" w:cs="Courier New" w:hint="default"/>
      </w:rPr>
    </w:lvl>
    <w:lvl w:ilvl="2" w:tplc="7CC61F2E" w:tentative="1">
      <w:start w:val="1"/>
      <w:numFmt w:val="bullet"/>
      <w:lvlText w:val=""/>
      <w:lvlJc w:val="left"/>
      <w:pPr>
        <w:ind w:left="1800" w:hanging="360"/>
      </w:pPr>
      <w:rPr>
        <w:rFonts w:ascii="Wingdings" w:hAnsi="Wingdings" w:hint="default"/>
      </w:rPr>
    </w:lvl>
    <w:lvl w:ilvl="3" w:tplc="A120E736" w:tentative="1">
      <w:start w:val="1"/>
      <w:numFmt w:val="bullet"/>
      <w:lvlText w:val=""/>
      <w:lvlJc w:val="left"/>
      <w:pPr>
        <w:ind w:left="2520" w:hanging="360"/>
      </w:pPr>
      <w:rPr>
        <w:rFonts w:ascii="Symbol" w:hAnsi="Symbol" w:hint="default"/>
      </w:rPr>
    </w:lvl>
    <w:lvl w:ilvl="4" w:tplc="95AC821C" w:tentative="1">
      <w:start w:val="1"/>
      <w:numFmt w:val="bullet"/>
      <w:lvlText w:val="o"/>
      <w:lvlJc w:val="left"/>
      <w:pPr>
        <w:ind w:left="3240" w:hanging="360"/>
      </w:pPr>
      <w:rPr>
        <w:rFonts w:ascii="Courier New" w:hAnsi="Courier New" w:cs="Courier New" w:hint="default"/>
      </w:rPr>
    </w:lvl>
    <w:lvl w:ilvl="5" w:tplc="08A05F76" w:tentative="1">
      <w:start w:val="1"/>
      <w:numFmt w:val="bullet"/>
      <w:lvlText w:val=""/>
      <w:lvlJc w:val="left"/>
      <w:pPr>
        <w:ind w:left="3960" w:hanging="360"/>
      </w:pPr>
      <w:rPr>
        <w:rFonts w:ascii="Wingdings" w:hAnsi="Wingdings" w:hint="default"/>
      </w:rPr>
    </w:lvl>
    <w:lvl w:ilvl="6" w:tplc="D11E0B44" w:tentative="1">
      <w:start w:val="1"/>
      <w:numFmt w:val="bullet"/>
      <w:lvlText w:val=""/>
      <w:lvlJc w:val="left"/>
      <w:pPr>
        <w:ind w:left="4680" w:hanging="360"/>
      </w:pPr>
      <w:rPr>
        <w:rFonts w:ascii="Symbol" w:hAnsi="Symbol" w:hint="default"/>
      </w:rPr>
    </w:lvl>
    <w:lvl w:ilvl="7" w:tplc="883CFDE4" w:tentative="1">
      <w:start w:val="1"/>
      <w:numFmt w:val="bullet"/>
      <w:lvlText w:val="o"/>
      <w:lvlJc w:val="left"/>
      <w:pPr>
        <w:ind w:left="5400" w:hanging="360"/>
      </w:pPr>
      <w:rPr>
        <w:rFonts w:ascii="Courier New" w:hAnsi="Courier New" w:cs="Courier New" w:hint="default"/>
      </w:rPr>
    </w:lvl>
    <w:lvl w:ilvl="8" w:tplc="9C2CBB8E" w:tentative="1">
      <w:start w:val="1"/>
      <w:numFmt w:val="bullet"/>
      <w:lvlText w:val=""/>
      <w:lvlJc w:val="left"/>
      <w:pPr>
        <w:ind w:left="6120" w:hanging="360"/>
      </w:pPr>
      <w:rPr>
        <w:rFonts w:ascii="Wingdings" w:hAnsi="Wingdings" w:hint="default"/>
      </w:rPr>
    </w:lvl>
  </w:abstractNum>
  <w:abstractNum w:abstractNumId="77" w15:restartNumberingAfterBreak="0">
    <w:nsid w:val="542B4471"/>
    <w:multiLevelType w:val="hybridMultilevel"/>
    <w:tmpl w:val="A97EF7DA"/>
    <w:lvl w:ilvl="0" w:tplc="9DD47CA6">
      <w:start w:val="1"/>
      <w:numFmt w:val="bullet"/>
      <w:lvlText w:val=""/>
      <w:lvlJc w:val="left"/>
      <w:pPr>
        <w:ind w:left="720" w:hanging="360"/>
      </w:pPr>
      <w:rPr>
        <w:rFonts w:ascii="Symbol" w:hAnsi="Symbol" w:hint="default"/>
      </w:rPr>
    </w:lvl>
    <w:lvl w:ilvl="1" w:tplc="7AC8AE54" w:tentative="1">
      <w:start w:val="1"/>
      <w:numFmt w:val="bullet"/>
      <w:lvlText w:val="o"/>
      <w:lvlJc w:val="left"/>
      <w:pPr>
        <w:ind w:left="1440" w:hanging="360"/>
      </w:pPr>
      <w:rPr>
        <w:rFonts w:ascii="Courier New" w:hAnsi="Courier New" w:cs="Courier New" w:hint="default"/>
      </w:rPr>
    </w:lvl>
    <w:lvl w:ilvl="2" w:tplc="4606C31C" w:tentative="1">
      <w:start w:val="1"/>
      <w:numFmt w:val="bullet"/>
      <w:lvlText w:val=""/>
      <w:lvlJc w:val="left"/>
      <w:pPr>
        <w:ind w:left="2160" w:hanging="360"/>
      </w:pPr>
      <w:rPr>
        <w:rFonts w:ascii="Wingdings" w:hAnsi="Wingdings" w:hint="default"/>
      </w:rPr>
    </w:lvl>
    <w:lvl w:ilvl="3" w:tplc="87E86282" w:tentative="1">
      <w:start w:val="1"/>
      <w:numFmt w:val="bullet"/>
      <w:lvlText w:val=""/>
      <w:lvlJc w:val="left"/>
      <w:pPr>
        <w:ind w:left="2880" w:hanging="360"/>
      </w:pPr>
      <w:rPr>
        <w:rFonts w:ascii="Symbol" w:hAnsi="Symbol" w:hint="default"/>
      </w:rPr>
    </w:lvl>
    <w:lvl w:ilvl="4" w:tplc="A692DDAA" w:tentative="1">
      <w:start w:val="1"/>
      <w:numFmt w:val="bullet"/>
      <w:lvlText w:val="o"/>
      <w:lvlJc w:val="left"/>
      <w:pPr>
        <w:ind w:left="3600" w:hanging="360"/>
      </w:pPr>
      <w:rPr>
        <w:rFonts w:ascii="Courier New" w:hAnsi="Courier New" w:cs="Courier New" w:hint="default"/>
      </w:rPr>
    </w:lvl>
    <w:lvl w:ilvl="5" w:tplc="45C03938" w:tentative="1">
      <w:start w:val="1"/>
      <w:numFmt w:val="bullet"/>
      <w:lvlText w:val=""/>
      <w:lvlJc w:val="left"/>
      <w:pPr>
        <w:ind w:left="4320" w:hanging="360"/>
      </w:pPr>
      <w:rPr>
        <w:rFonts w:ascii="Wingdings" w:hAnsi="Wingdings" w:hint="default"/>
      </w:rPr>
    </w:lvl>
    <w:lvl w:ilvl="6" w:tplc="A54CD7BC" w:tentative="1">
      <w:start w:val="1"/>
      <w:numFmt w:val="bullet"/>
      <w:lvlText w:val=""/>
      <w:lvlJc w:val="left"/>
      <w:pPr>
        <w:ind w:left="5040" w:hanging="360"/>
      </w:pPr>
      <w:rPr>
        <w:rFonts w:ascii="Symbol" w:hAnsi="Symbol" w:hint="default"/>
      </w:rPr>
    </w:lvl>
    <w:lvl w:ilvl="7" w:tplc="06EABC90" w:tentative="1">
      <w:start w:val="1"/>
      <w:numFmt w:val="bullet"/>
      <w:lvlText w:val="o"/>
      <w:lvlJc w:val="left"/>
      <w:pPr>
        <w:ind w:left="5760" w:hanging="360"/>
      </w:pPr>
      <w:rPr>
        <w:rFonts w:ascii="Courier New" w:hAnsi="Courier New" w:cs="Courier New" w:hint="default"/>
      </w:rPr>
    </w:lvl>
    <w:lvl w:ilvl="8" w:tplc="95DEFEE6" w:tentative="1">
      <w:start w:val="1"/>
      <w:numFmt w:val="bullet"/>
      <w:lvlText w:val=""/>
      <w:lvlJc w:val="left"/>
      <w:pPr>
        <w:ind w:left="6480" w:hanging="360"/>
      </w:pPr>
      <w:rPr>
        <w:rFonts w:ascii="Wingdings" w:hAnsi="Wingdings" w:hint="default"/>
      </w:rPr>
    </w:lvl>
  </w:abstractNum>
  <w:abstractNum w:abstractNumId="78"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9" w15:restartNumberingAfterBreak="0">
    <w:nsid w:val="55126DF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56831B0C"/>
    <w:multiLevelType w:val="hybridMultilevel"/>
    <w:tmpl w:val="86F4E180"/>
    <w:lvl w:ilvl="0" w:tplc="3CBAF9AE">
      <w:start w:val="1"/>
      <w:numFmt w:val="bullet"/>
      <w:lvlText w:val="•"/>
      <w:lvlJc w:val="left"/>
      <w:pPr>
        <w:tabs>
          <w:tab w:val="num" w:pos="720"/>
        </w:tabs>
        <w:ind w:left="720" w:hanging="360"/>
      </w:pPr>
      <w:rPr>
        <w:rFonts w:ascii="Arial" w:hAnsi="Arial" w:hint="default"/>
      </w:rPr>
    </w:lvl>
    <w:lvl w:ilvl="1" w:tplc="10E6B8D4" w:tentative="1">
      <w:start w:val="1"/>
      <w:numFmt w:val="bullet"/>
      <w:lvlText w:val="•"/>
      <w:lvlJc w:val="left"/>
      <w:pPr>
        <w:tabs>
          <w:tab w:val="num" w:pos="1440"/>
        </w:tabs>
        <w:ind w:left="1440" w:hanging="360"/>
      </w:pPr>
      <w:rPr>
        <w:rFonts w:ascii="Arial" w:hAnsi="Arial" w:hint="default"/>
      </w:rPr>
    </w:lvl>
    <w:lvl w:ilvl="2" w:tplc="3F5894FE" w:tentative="1">
      <w:start w:val="1"/>
      <w:numFmt w:val="bullet"/>
      <w:lvlText w:val="•"/>
      <w:lvlJc w:val="left"/>
      <w:pPr>
        <w:tabs>
          <w:tab w:val="num" w:pos="2160"/>
        </w:tabs>
        <w:ind w:left="2160" w:hanging="360"/>
      </w:pPr>
      <w:rPr>
        <w:rFonts w:ascii="Arial" w:hAnsi="Arial" w:hint="default"/>
      </w:rPr>
    </w:lvl>
    <w:lvl w:ilvl="3" w:tplc="49084C6E" w:tentative="1">
      <w:start w:val="1"/>
      <w:numFmt w:val="bullet"/>
      <w:lvlText w:val="•"/>
      <w:lvlJc w:val="left"/>
      <w:pPr>
        <w:tabs>
          <w:tab w:val="num" w:pos="2880"/>
        </w:tabs>
        <w:ind w:left="2880" w:hanging="360"/>
      </w:pPr>
      <w:rPr>
        <w:rFonts w:ascii="Arial" w:hAnsi="Arial" w:hint="default"/>
      </w:rPr>
    </w:lvl>
    <w:lvl w:ilvl="4" w:tplc="91ACE03E" w:tentative="1">
      <w:start w:val="1"/>
      <w:numFmt w:val="bullet"/>
      <w:lvlText w:val="•"/>
      <w:lvlJc w:val="left"/>
      <w:pPr>
        <w:tabs>
          <w:tab w:val="num" w:pos="3600"/>
        </w:tabs>
        <w:ind w:left="3600" w:hanging="360"/>
      </w:pPr>
      <w:rPr>
        <w:rFonts w:ascii="Arial" w:hAnsi="Arial" w:hint="default"/>
      </w:rPr>
    </w:lvl>
    <w:lvl w:ilvl="5" w:tplc="401E4D54" w:tentative="1">
      <w:start w:val="1"/>
      <w:numFmt w:val="bullet"/>
      <w:lvlText w:val="•"/>
      <w:lvlJc w:val="left"/>
      <w:pPr>
        <w:tabs>
          <w:tab w:val="num" w:pos="4320"/>
        </w:tabs>
        <w:ind w:left="4320" w:hanging="360"/>
      </w:pPr>
      <w:rPr>
        <w:rFonts w:ascii="Arial" w:hAnsi="Arial" w:hint="default"/>
      </w:rPr>
    </w:lvl>
    <w:lvl w:ilvl="6" w:tplc="1E9CCA16" w:tentative="1">
      <w:start w:val="1"/>
      <w:numFmt w:val="bullet"/>
      <w:lvlText w:val="•"/>
      <w:lvlJc w:val="left"/>
      <w:pPr>
        <w:tabs>
          <w:tab w:val="num" w:pos="5040"/>
        </w:tabs>
        <w:ind w:left="5040" w:hanging="360"/>
      </w:pPr>
      <w:rPr>
        <w:rFonts w:ascii="Arial" w:hAnsi="Arial" w:hint="default"/>
      </w:rPr>
    </w:lvl>
    <w:lvl w:ilvl="7" w:tplc="3F14347A" w:tentative="1">
      <w:start w:val="1"/>
      <w:numFmt w:val="bullet"/>
      <w:lvlText w:val="•"/>
      <w:lvlJc w:val="left"/>
      <w:pPr>
        <w:tabs>
          <w:tab w:val="num" w:pos="5760"/>
        </w:tabs>
        <w:ind w:left="5760" w:hanging="360"/>
      </w:pPr>
      <w:rPr>
        <w:rFonts w:ascii="Arial" w:hAnsi="Arial" w:hint="default"/>
      </w:rPr>
    </w:lvl>
    <w:lvl w:ilvl="8" w:tplc="A88A319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8A02D64"/>
    <w:multiLevelType w:val="hybridMultilevel"/>
    <w:tmpl w:val="1D606C12"/>
    <w:lvl w:ilvl="0" w:tplc="5978AAD2">
      <w:start w:val="1"/>
      <w:numFmt w:val="bullet"/>
      <w:lvlText w:val=""/>
      <w:lvlJc w:val="left"/>
      <w:pPr>
        <w:ind w:left="720" w:hanging="360"/>
      </w:pPr>
      <w:rPr>
        <w:rFonts w:ascii="Symbol" w:hAnsi="Symbol" w:hint="default"/>
      </w:rPr>
    </w:lvl>
    <w:lvl w:ilvl="1" w:tplc="AEF6A5C0" w:tentative="1">
      <w:start w:val="1"/>
      <w:numFmt w:val="bullet"/>
      <w:lvlText w:val="o"/>
      <w:lvlJc w:val="left"/>
      <w:pPr>
        <w:ind w:left="1440" w:hanging="360"/>
      </w:pPr>
      <w:rPr>
        <w:rFonts w:ascii="Courier New" w:hAnsi="Courier New" w:cs="Courier New" w:hint="default"/>
      </w:rPr>
    </w:lvl>
    <w:lvl w:ilvl="2" w:tplc="1FE62ACA" w:tentative="1">
      <w:start w:val="1"/>
      <w:numFmt w:val="bullet"/>
      <w:lvlText w:val=""/>
      <w:lvlJc w:val="left"/>
      <w:pPr>
        <w:ind w:left="2160" w:hanging="360"/>
      </w:pPr>
      <w:rPr>
        <w:rFonts w:ascii="Wingdings" w:hAnsi="Wingdings" w:hint="default"/>
      </w:rPr>
    </w:lvl>
    <w:lvl w:ilvl="3" w:tplc="0C403972" w:tentative="1">
      <w:start w:val="1"/>
      <w:numFmt w:val="bullet"/>
      <w:lvlText w:val=""/>
      <w:lvlJc w:val="left"/>
      <w:pPr>
        <w:ind w:left="2880" w:hanging="360"/>
      </w:pPr>
      <w:rPr>
        <w:rFonts w:ascii="Symbol" w:hAnsi="Symbol" w:hint="default"/>
      </w:rPr>
    </w:lvl>
    <w:lvl w:ilvl="4" w:tplc="44DE6A32" w:tentative="1">
      <w:start w:val="1"/>
      <w:numFmt w:val="bullet"/>
      <w:lvlText w:val="o"/>
      <w:lvlJc w:val="left"/>
      <w:pPr>
        <w:ind w:left="3600" w:hanging="360"/>
      </w:pPr>
      <w:rPr>
        <w:rFonts w:ascii="Courier New" w:hAnsi="Courier New" w:cs="Courier New" w:hint="default"/>
      </w:rPr>
    </w:lvl>
    <w:lvl w:ilvl="5" w:tplc="564C149E" w:tentative="1">
      <w:start w:val="1"/>
      <w:numFmt w:val="bullet"/>
      <w:lvlText w:val=""/>
      <w:lvlJc w:val="left"/>
      <w:pPr>
        <w:ind w:left="4320" w:hanging="360"/>
      </w:pPr>
      <w:rPr>
        <w:rFonts w:ascii="Wingdings" w:hAnsi="Wingdings" w:hint="default"/>
      </w:rPr>
    </w:lvl>
    <w:lvl w:ilvl="6" w:tplc="3D8227AC" w:tentative="1">
      <w:start w:val="1"/>
      <w:numFmt w:val="bullet"/>
      <w:lvlText w:val=""/>
      <w:lvlJc w:val="left"/>
      <w:pPr>
        <w:ind w:left="5040" w:hanging="360"/>
      </w:pPr>
      <w:rPr>
        <w:rFonts w:ascii="Symbol" w:hAnsi="Symbol" w:hint="default"/>
      </w:rPr>
    </w:lvl>
    <w:lvl w:ilvl="7" w:tplc="7D70A74C" w:tentative="1">
      <w:start w:val="1"/>
      <w:numFmt w:val="bullet"/>
      <w:lvlText w:val="o"/>
      <w:lvlJc w:val="left"/>
      <w:pPr>
        <w:ind w:left="5760" w:hanging="360"/>
      </w:pPr>
      <w:rPr>
        <w:rFonts w:ascii="Courier New" w:hAnsi="Courier New" w:cs="Courier New" w:hint="default"/>
      </w:rPr>
    </w:lvl>
    <w:lvl w:ilvl="8" w:tplc="AC04925C" w:tentative="1">
      <w:start w:val="1"/>
      <w:numFmt w:val="bullet"/>
      <w:lvlText w:val=""/>
      <w:lvlJc w:val="left"/>
      <w:pPr>
        <w:ind w:left="6480" w:hanging="360"/>
      </w:pPr>
      <w:rPr>
        <w:rFonts w:ascii="Wingdings" w:hAnsi="Wingdings" w:hint="default"/>
      </w:rPr>
    </w:lvl>
  </w:abstractNum>
  <w:abstractNum w:abstractNumId="82" w15:restartNumberingAfterBreak="0">
    <w:nsid w:val="58AE4415"/>
    <w:multiLevelType w:val="hybridMultilevel"/>
    <w:tmpl w:val="318AC75A"/>
    <w:lvl w:ilvl="0" w:tplc="EF3A46CA">
      <w:start w:val="1"/>
      <w:numFmt w:val="bullet"/>
      <w:lvlText w:val=""/>
      <w:lvlJc w:val="left"/>
      <w:pPr>
        <w:tabs>
          <w:tab w:val="num" w:pos="540"/>
        </w:tabs>
        <w:ind w:left="540" w:hanging="360"/>
      </w:pPr>
      <w:rPr>
        <w:rFonts w:ascii="Wingdings" w:hAnsi="Wingdings" w:hint="default"/>
      </w:rPr>
    </w:lvl>
    <w:lvl w:ilvl="1" w:tplc="282ED3C8">
      <w:start w:val="1"/>
      <w:numFmt w:val="bullet"/>
      <w:lvlText w:val=""/>
      <w:lvlJc w:val="left"/>
      <w:pPr>
        <w:tabs>
          <w:tab w:val="num" w:pos="1260"/>
        </w:tabs>
        <w:ind w:left="1260" w:hanging="360"/>
      </w:pPr>
      <w:rPr>
        <w:rFonts w:ascii="Symbol" w:hAnsi="Symbol" w:hint="default"/>
      </w:rPr>
    </w:lvl>
    <w:lvl w:ilvl="2" w:tplc="1AB61FEE">
      <w:start w:val="1"/>
      <w:numFmt w:val="bullet"/>
      <w:lvlText w:val="o"/>
      <w:lvlJc w:val="left"/>
      <w:pPr>
        <w:tabs>
          <w:tab w:val="num" w:pos="1980"/>
        </w:tabs>
        <w:ind w:left="1980" w:hanging="360"/>
      </w:pPr>
      <w:rPr>
        <w:rFonts w:ascii="Courier New" w:hAnsi="Courier New" w:cs="Courier New" w:hint="default"/>
      </w:rPr>
    </w:lvl>
    <w:lvl w:ilvl="3" w:tplc="78B41924">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F39E9194">
      <w:start w:val="1"/>
      <w:numFmt w:val="bullet"/>
      <w:lvlText w:val="o"/>
      <w:lvlJc w:val="left"/>
      <w:pPr>
        <w:tabs>
          <w:tab w:val="num" w:pos="3420"/>
        </w:tabs>
        <w:ind w:left="3420" w:hanging="360"/>
      </w:pPr>
      <w:rPr>
        <w:rFonts w:ascii="Courier New" w:hAnsi="Courier New" w:cs="Courier New" w:hint="default"/>
      </w:rPr>
    </w:lvl>
    <w:lvl w:ilvl="5" w:tplc="70F27A20">
      <w:start w:val="1"/>
      <w:numFmt w:val="bullet"/>
      <w:lvlText w:val=""/>
      <w:lvlJc w:val="left"/>
      <w:pPr>
        <w:tabs>
          <w:tab w:val="num" w:pos="4140"/>
        </w:tabs>
        <w:ind w:left="4140" w:hanging="360"/>
      </w:pPr>
      <w:rPr>
        <w:rFonts w:ascii="Wingdings" w:hAnsi="Wingdings" w:hint="default"/>
      </w:rPr>
    </w:lvl>
    <w:lvl w:ilvl="6" w:tplc="A1FE3FBE">
      <w:start w:val="1"/>
      <w:numFmt w:val="bullet"/>
      <w:lvlText w:val=""/>
      <w:lvlJc w:val="left"/>
      <w:pPr>
        <w:tabs>
          <w:tab w:val="num" w:pos="4860"/>
        </w:tabs>
        <w:ind w:left="4860" w:hanging="360"/>
      </w:pPr>
      <w:rPr>
        <w:rFonts w:ascii="Symbol" w:hAnsi="Symbol" w:hint="default"/>
      </w:rPr>
    </w:lvl>
    <w:lvl w:ilvl="7" w:tplc="E236DFE8">
      <w:start w:val="1"/>
      <w:numFmt w:val="bullet"/>
      <w:lvlText w:val="o"/>
      <w:lvlJc w:val="left"/>
      <w:pPr>
        <w:tabs>
          <w:tab w:val="num" w:pos="5580"/>
        </w:tabs>
        <w:ind w:left="5580" w:hanging="360"/>
      </w:pPr>
      <w:rPr>
        <w:rFonts w:ascii="Courier New" w:hAnsi="Courier New" w:cs="Courier New" w:hint="default"/>
      </w:rPr>
    </w:lvl>
    <w:lvl w:ilvl="8" w:tplc="8230CAE2">
      <w:start w:val="1"/>
      <w:numFmt w:val="bullet"/>
      <w:lvlText w:val=""/>
      <w:lvlJc w:val="left"/>
      <w:pPr>
        <w:tabs>
          <w:tab w:val="num" w:pos="6300"/>
        </w:tabs>
        <w:ind w:left="6300" w:hanging="360"/>
      </w:pPr>
      <w:rPr>
        <w:rFonts w:ascii="Wingdings" w:hAnsi="Wingdings" w:hint="default"/>
      </w:rPr>
    </w:lvl>
  </w:abstractNum>
  <w:abstractNum w:abstractNumId="83" w15:restartNumberingAfterBreak="0">
    <w:nsid w:val="59334807"/>
    <w:multiLevelType w:val="multilevel"/>
    <w:tmpl w:val="B214362E"/>
    <w:lvl w:ilvl="0">
      <w:start w:val="2"/>
      <w:numFmt w:val="decimal"/>
      <w:lvlText w:val="%1"/>
      <w:lvlJc w:val="left"/>
      <w:pPr>
        <w:ind w:left="360" w:hanging="360"/>
      </w:pPr>
      <w:rPr>
        <w:rFonts w:hint="default"/>
      </w:rPr>
    </w:lvl>
    <w:lvl w:ilvl="1">
      <w:start w:val="1"/>
      <w:numFmt w:val="decimal"/>
      <w:lvlText w:val="%1.%2"/>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AAD7548"/>
    <w:multiLevelType w:val="hybridMultilevel"/>
    <w:tmpl w:val="30E65854"/>
    <w:lvl w:ilvl="0" w:tplc="6688E39E">
      <w:numFmt w:val="bullet"/>
      <w:lvlText w:val="-"/>
      <w:lvlJc w:val="left"/>
      <w:pPr>
        <w:ind w:left="720" w:hanging="360"/>
      </w:pPr>
      <w:rPr>
        <w:rFonts w:ascii="Arial" w:eastAsiaTheme="minorHAnsi" w:hAnsi="Arial" w:cs="Arial" w:hint="default"/>
      </w:rPr>
    </w:lvl>
    <w:lvl w:ilvl="1" w:tplc="E8F48178" w:tentative="1">
      <w:start w:val="1"/>
      <w:numFmt w:val="bullet"/>
      <w:lvlText w:val="o"/>
      <w:lvlJc w:val="left"/>
      <w:pPr>
        <w:ind w:left="1440" w:hanging="360"/>
      </w:pPr>
      <w:rPr>
        <w:rFonts w:ascii="Courier New" w:hAnsi="Courier New" w:cs="Courier New" w:hint="default"/>
      </w:rPr>
    </w:lvl>
    <w:lvl w:ilvl="2" w:tplc="3D5EB44E" w:tentative="1">
      <w:start w:val="1"/>
      <w:numFmt w:val="bullet"/>
      <w:lvlText w:val=""/>
      <w:lvlJc w:val="left"/>
      <w:pPr>
        <w:ind w:left="2160" w:hanging="360"/>
      </w:pPr>
      <w:rPr>
        <w:rFonts w:ascii="Wingdings" w:hAnsi="Wingdings" w:hint="default"/>
      </w:rPr>
    </w:lvl>
    <w:lvl w:ilvl="3" w:tplc="9EB288C2" w:tentative="1">
      <w:start w:val="1"/>
      <w:numFmt w:val="bullet"/>
      <w:lvlText w:val=""/>
      <w:lvlJc w:val="left"/>
      <w:pPr>
        <w:ind w:left="2880" w:hanging="360"/>
      </w:pPr>
      <w:rPr>
        <w:rFonts w:ascii="Symbol" w:hAnsi="Symbol" w:hint="default"/>
      </w:rPr>
    </w:lvl>
    <w:lvl w:ilvl="4" w:tplc="023049C4" w:tentative="1">
      <w:start w:val="1"/>
      <w:numFmt w:val="bullet"/>
      <w:lvlText w:val="o"/>
      <w:lvlJc w:val="left"/>
      <w:pPr>
        <w:ind w:left="3600" w:hanging="360"/>
      </w:pPr>
      <w:rPr>
        <w:rFonts w:ascii="Courier New" w:hAnsi="Courier New" w:cs="Courier New" w:hint="default"/>
      </w:rPr>
    </w:lvl>
    <w:lvl w:ilvl="5" w:tplc="3DA8C8F0" w:tentative="1">
      <w:start w:val="1"/>
      <w:numFmt w:val="bullet"/>
      <w:lvlText w:val=""/>
      <w:lvlJc w:val="left"/>
      <w:pPr>
        <w:ind w:left="4320" w:hanging="360"/>
      </w:pPr>
      <w:rPr>
        <w:rFonts w:ascii="Wingdings" w:hAnsi="Wingdings" w:hint="default"/>
      </w:rPr>
    </w:lvl>
    <w:lvl w:ilvl="6" w:tplc="418AC99E" w:tentative="1">
      <w:start w:val="1"/>
      <w:numFmt w:val="bullet"/>
      <w:lvlText w:val=""/>
      <w:lvlJc w:val="left"/>
      <w:pPr>
        <w:ind w:left="5040" w:hanging="360"/>
      </w:pPr>
      <w:rPr>
        <w:rFonts w:ascii="Symbol" w:hAnsi="Symbol" w:hint="default"/>
      </w:rPr>
    </w:lvl>
    <w:lvl w:ilvl="7" w:tplc="678AB1B0" w:tentative="1">
      <w:start w:val="1"/>
      <w:numFmt w:val="bullet"/>
      <w:lvlText w:val="o"/>
      <w:lvlJc w:val="left"/>
      <w:pPr>
        <w:ind w:left="5760" w:hanging="360"/>
      </w:pPr>
      <w:rPr>
        <w:rFonts w:ascii="Courier New" w:hAnsi="Courier New" w:cs="Courier New" w:hint="default"/>
      </w:rPr>
    </w:lvl>
    <w:lvl w:ilvl="8" w:tplc="2EDAC0AC" w:tentative="1">
      <w:start w:val="1"/>
      <w:numFmt w:val="bullet"/>
      <w:lvlText w:val=""/>
      <w:lvlJc w:val="left"/>
      <w:pPr>
        <w:ind w:left="6480" w:hanging="360"/>
      </w:pPr>
      <w:rPr>
        <w:rFonts w:ascii="Wingdings" w:hAnsi="Wingdings" w:hint="default"/>
      </w:rPr>
    </w:lvl>
  </w:abstractNum>
  <w:abstractNum w:abstractNumId="85" w15:restartNumberingAfterBreak="0">
    <w:nsid w:val="5C376227"/>
    <w:multiLevelType w:val="hybridMultilevel"/>
    <w:tmpl w:val="C1E04378"/>
    <w:lvl w:ilvl="0" w:tplc="6AA0EA20">
      <w:start w:val="1"/>
      <w:numFmt w:val="bullet"/>
      <w:lvlText w:val=""/>
      <w:lvlJc w:val="left"/>
      <w:pPr>
        <w:ind w:left="720" w:hanging="360"/>
      </w:pPr>
      <w:rPr>
        <w:rFonts w:ascii="Symbol" w:hAnsi="Symbol" w:hint="default"/>
        <w:color w:val="000000"/>
      </w:rPr>
    </w:lvl>
    <w:lvl w:ilvl="1" w:tplc="545E0DCC" w:tentative="1">
      <w:start w:val="1"/>
      <w:numFmt w:val="bullet"/>
      <w:lvlText w:val="o"/>
      <w:lvlJc w:val="left"/>
      <w:pPr>
        <w:ind w:left="1440" w:hanging="360"/>
      </w:pPr>
      <w:rPr>
        <w:rFonts w:ascii="Courier New" w:hAnsi="Courier New" w:cs="Courier New" w:hint="default"/>
      </w:rPr>
    </w:lvl>
    <w:lvl w:ilvl="2" w:tplc="B18E21B2" w:tentative="1">
      <w:start w:val="1"/>
      <w:numFmt w:val="bullet"/>
      <w:lvlText w:val=""/>
      <w:lvlJc w:val="left"/>
      <w:pPr>
        <w:ind w:left="2160" w:hanging="360"/>
      </w:pPr>
      <w:rPr>
        <w:rFonts w:ascii="Wingdings" w:hAnsi="Wingdings" w:hint="default"/>
      </w:rPr>
    </w:lvl>
    <w:lvl w:ilvl="3" w:tplc="1ECA8A8A" w:tentative="1">
      <w:start w:val="1"/>
      <w:numFmt w:val="bullet"/>
      <w:lvlText w:val=""/>
      <w:lvlJc w:val="left"/>
      <w:pPr>
        <w:ind w:left="2880" w:hanging="360"/>
      </w:pPr>
      <w:rPr>
        <w:rFonts w:ascii="Symbol" w:hAnsi="Symbol" w:hint="default"/>
      </w:rPr>
    </w:lvl>
    <w:lvl w:ilvl="4" w:tplc="763E840A" w:tentative="1">
      <w:start w:val="1"/>
      <w:numFmt w:val="bullet"/>
      <w:lvlText w:val="o"/>
      <w:lvlJc w:val="left"/>
      <w:pPr>
        <w:ind w:left="3600" w:hanging="360"/>
      </w:pPr>
      <w:rPr>
        <w:rFonts w:ascii="Courier New" w:hAnsi="Courier New" w:cs="Courier New" w:hint="default"/>
      </w:rPr>
    </w:lvl>
    <w:lvl w:ilvl="5" w:tplc="0D90C2BE" w:tentative="1">
      <w:start w:val="1"/>
      <w:numFmt w:val="bullet"/>
      <w:lvlText w:val=""/>
      <w:lvlJc w:val="left"/>
      <w:pPr>
        <w:ind w:left="4320" w:hanging="360"/>
      </w:pPr>
      <w:rPr>
        <w:rFonts w:ascii="Wingdings" w:hAnsi="Wingdings" w:hint="default"/>
      </w:rPr>
    </w:lvl>
    <w:lvl w:ilvl="6" w:tplc="8C787DB2" w:tentative="1">
      <w:start w:val="1"/>
      <w:numFmt w:val="bullet"/>
      <w:lvlText w:val=""/>
      <w:lvlJc w:val="left"/>
      <w:pPr>
        <w:ind w:left="5040" w:hanging="360"/>
      </w:pPr>
      <w:rPr>
        <w:rFonts w:ascii="Symbol" w:hAnsi="Symbol" w:hint="default"/>
      </w:rPr>
    </w:lvl>
    <w:lvl w:ilvl="7" w:tplc="958EDEAA" w:tentative="1">
      <w:start w:val="1"/>
      <w:numFmt w:val="bullet"/>
      <w:lvlText w:val="o"/>
      <w:lvlJc w:val="left"/>
      <w:pPr>
        <w:ind w:left="5760" w:hanging="360"/>
      </w:pPr>
      <w:rPr>
        <w:rFonts w:ascii="Courier New" w:hAnsi="Courier New" w:cs="Courier New" w:hint="default"/>
      </w:rPr>
    </w:lvl>
    <w:lvl w:ilvl="8" w:tplc="CAAE0FC0" w:tentative="1">
      <w:start w:val="1"/>
      <w:numFmt w:val="bullet"/>
      <w:lvlText w:val=""/>
      <w:lvlJc w:val="left"/>
      <w:pPr>
        <w:ind w:left="6480" w:hanging="360"/>
      </w:pPr>
      <w:rPr>
        <w:rFonts w:ascii="Wingdings" w:hAnsi="Wingdings" w:hint="default"/>
      </w:rPr>
    </w:lvl>
  </w:abstractNum>
  <w:abstractNum w:abstractNumId="86" w15:restartNumberingAfterBreak="0">
    <w:nsid w:val="5C877DF0"/>
    <w:multiLevelType w:val="hybridMultilevel"/>
    <w:tmpl w:val="4F12DE80"/>
    <w:lvl w:ilvl="0" w:tplc="7A324922">
      <w:start w:val="1"/>
      <w:numFmt w:val="bullet"/>
      <w:lvlText w:val="•"/>
      <w:lvlJc w:val="left"/>
      <w:pPr>
        <w:tabs>
          <w:tab w:val="num" w:pos="720"/>
        </w:tabs>
        <w:ind w:left="720" w:hanging="360"/>
      </w:pPr>
      <w:rPr>
        <w:rFonts w:ascii="Times New Roman" w:hAnsi="Times New Roman" w:hint="default"/>
      </w:rPr>
    </w:lvl>
    <w:lvl w:ilvl="1" w:tplc="22765556" w:tentative="1">
      <w:start w:val="1"/>
      <w:numFmt w:val="bullet"/>
      <w:lvlText w:val="•"/>
      <w:lvlJc w:val="left"/>
      <w:pPr>
        <w:tabs>
          <w:tab w:val="num" w:pos="1440"/>
        </w:tabs>
        <w:ind w:left="1440" w:hanging="360"/>
      </w:pPr>
      <w:rPr>
        <w:rFonts w:ascii="Times New Roman" w:hAnsi="Times New Roman" w:hint="default"/>
      </w:rPr>
    </w:lvl>
    <w:lvl w:ilvl="2" w:tplc="469AD4A4" w:tentative="1">
      <w:start w:val="1"/>
      <w:numFmt w:val="bullet"/>
      <w:lvlText w:val="•"/>
      <w:lvlJc w:val="left"/>
      <w:pPr>
        <w:tabs>
          <w:tab w:val="num" w:pos="2160"/>
        </w:tabs>
        <w:ind w:left="2160" w:hanging="360"/>
      </w:pPr>
      <w:rPr>
        <w:rFonts w:ascii="Times New Roman" w:hAnsi="Times New Roman" w:hint="default"/>
      </w:rPr>
    </w:lvl>
    <w:lvl w:ilvl="3" w:tplc="263C1362" w:tentative="1">
      <w:start w:val="1"/>
      <w:numFmt w:val="bullet"/>
      <w:lvlText w:val="•"/>
      <w:lvlJc w:val="left"/>
      <w:pPr>
        <w:tabs>
          <w:tab w:val="num" w:pos="2880"/>
        </w:tabs>
        <w:ind w:left="2880" w:hanging="360"/>
      </w:pPr>
      <w:rPr>
        <w:rFonts w:ascii="Times New Roman" w:hAnsi="Times New Roman" w:hint="default"/>
      </w:rPr>
    </w:lvl>
    <w:lvl w:ilvl="4" w:tplc="EE445608" w:tentative="1">
      <w:start w:val="1"/>
      <w:numFmt w:val="bullet"/>
      <w:lvlText w:val="•"/>
      <w:lvlJc w:val="left"/>
      <w:pPr>
        <w:tabs>
          <w:tab w:val="num" w:pos="3600"/>
        </w:tabs>
        <w:ind w:left="3600" w:hanging="360"/>
      </w:pPr>
      <w:rPr>
        <w:rFonts w:ascii="Times New Roman" w:hAnsi="Times New Roman" w:hint="default"/>
      </w:rPr>
    </w:lvl>
    <w:lvl w:ilvl="5" w:tplc="FE105F60" w:tentative="1">
      <w:start w:val="1"/>
      <w:numFmt w:val="bullet"/>
      <w:lvlText w:val="•"/>
      <w:lvlJc w:val="left"/>
      <w:pPr>
        <w:tabs>
          <w:tab w:val="num" w:pos="4320"/>
        </w:tabs>
        <w:ind w:left="4320" w:hanging="360"/>
      </w:pPr>
      <w:rPr>
        <w:rFonts w:ascii="Times New Roman" w:hAnsi="Times New Roman" w:hint="default"/>
      </w:rPr>
    </w:lvl>
    <w:lvl w:ilvl="6" w:tplc="5768AB52" w:tentative="1">
      <w:start w:val="1"/>
      <w:numFmt w:val="bullet"/>
      <w:lvlText w:val="•"/>
      <w:lvlJc w:val="left"/>
      <w:pPr>
        <w:tabs>
          <w:tab w:val="num" w:pos="5040"/>
        </w:tabs>
        <w:ind w:left="5040" w:hanging="360"/>
      </w:pPr>
      <w:rPr>
        <w:rFonts w:ascii="Times New Roman" w:hAnsi="Times New Roman" w:hint="default"/>
      </w:rPr>
    </w:lvl>
    <w:lvl w:ilvl="7" w:tplc="E5FEE442" w:tentative="1">
      <w:start w:val="1"/>
      <w:numFmt w:val="bullet"/>
      <w:lvlText w:val="•"/>
      <w:lvlJc w:val="left"/>
      <w:pPr>
        <w:tabs>
          <w:tab w:val="num" w:pos="5760"/>
        </w:tabs>
        <w:ind w:left="5760" w:hanging="360"/>
      </w:pPr>
      <w:rPr>
        <w:rFonts w:ascii="Times New Roman" w:hAnsi="Times New Roman" w:hint="default"/>
      </w:rPr>
    </w:lvl>
    <w:lvl w:ilvl="8" w:tplc="44C6B02C" w:tentative="1">
      <w:start w:val="1"/>
      <w:numFmt w:val="bullet"/>
      <w:lvlText w:val="•"/>
      <w:lvlJc w:val="left"/>
      <w:pPr>
        <w:tabs>
          <w:tab w:val="num" w:pos="6480"/>
        </w:tabs>
        <w:ind w:left="6480" w:hanging="360"/>
      </w:pPr>
      <w:rPr>
        <w:rFonts w:ascii="Times New Roman" w:hAnsi="Times New Roman" w:hint="default"/>
      </w:rPr>
    </w:lvl>
  </w:abstractNum>
  <w:abstractNum w:abstractNumId="87" w15:restartNumberingAfterBreak="0">
    <w:nsid w:val="5DCE6056"/>
    <w:multiLevelType w:val="hybridMultilevel"/>
    <w:tmpl w:val="A8A2B780"/>
    <w:lvl w:ilvl="0" w:tplc="06F6703C">
      <w:start w:val="1"/>
      <w:numFmt w:val="bullet"/>
      <w:lvlText w:val=""/>
      <w:lvlJc w:val="left"/>
      <w:pPr>
        <w:ind w:left="1440" w:hanging="360"/>
      </w:pPr>
      <w:rPr>
        <w:rFonts w:ascii="Symbol" w:hAnsi="Symbol" w:hint="default"/>
      </w:rPr>
    </w:lvl>
    <w:lvl w:ilvl="1" w:tplc="3C5AAA24">
      <w:start w:val="1"/>
      <w:numFmt w:val="bullet"/>
      <w:lvlText w:val="o"/>
      <w:lvlJc w:val="left"/>
      <w:pPr>
        <w:ind w:left="2160" w:hanging="360"/>
      </w:pPr>
      <w:rPr>
        <w:rFonts w:ascii="Courier New" w:hAnsi="Courier New" w:cs="Courier New" w:hint="default"/>
      </w:rPr>
    </w:lvl>
    <w:lvl w:ilvl="2" w:tplc="C06EC33C" w:tentative="1">
      <w:start w:val="1"/>
      <w:numFmt w:val="bullet"/>
      <w:lvlText w:val=""/>
      <w:lvlJc w:val="left"/>
      <w:pPr>
        <w:ind w:left="2880" w:hanging="360"/>
      </w:pPr>
      <w:rPr>
        <w:rFonts w:ascii="Wingdings" w:hAnsi="Wingdings" w:hint="default"/>
      </w:rPr>
    </w:lvl>
    <w:lvl w:ilvl="3" w:tplc="4D6E0CDC" w:tentative="1">
      <w:start w:val="1"/>
      <w:numFmt w:val="bullet"/>
      <w:lvlText w:val=""/>
      <w:lvlJc w:val="left"/>
      <w:pPr>
        <w:ind w:left="3600" w:hanging="360"/>
      </w:pPr>
      <w:rPr>
        <w:rFonts w:ascii="Symbol" w:hAnsi="Symbol" w:hint="default"/>
      </w:rPr>
    </w:lvl>
    <w:lvl w:ilvl="4" w:tplc="C09E0D02" w:tentative="1">
      <w:start w:val="1"/>
      <w:numFmt w:val="bullet"/>
      <w:lvlText w:val="o"/>
      <w:lvlJc w:val="left"/>
      <w:pPr>
        <w:ind w:left="4320" w:hanging="360"/>
      </w:pPr>
      <w:rPr>
        <w:rFonts w:ascii="Courier New" w:hAnsi="Courier New" w:cs="Courier New" w:hint="default"/>
      </w:rPr>
    </w:lvl>
    <w:lvl w:ilvl="5" w:tplc="6A8E38D6" w:tentative="1">
      <w:start w:val="1"/>
      <w:numFmt w:val="bullet"/>
      <w:lvlText w:val=""/>
      <w:lvlJc w:val="left"/>
      <w:pPr>
        <w:ind w:left="5040" w:hanging="360"/>
      </w:pPr>
      <w:rPr>
        <w:rFonts w:ascii="Wingdings" w:hAnsi="Wingdings" w:hint="default"/>
      </w:rPr>
    </w:lvl>
    <w:lvl w:ilvl="6" w:tplc="C80E6E48" w:tentative="1">
      <w:start w:val="1"/>
      <w:numFmt w:val="bullet"/>
      <w:lvlText w:val=""/>
      <w:lvlJc w:val="left"/>
      <w:pPr>
        <w:ind w:left="5760" w:hanging="360"/>
      </w:pPr>
      <w:rPr>
        <w:rFonts w:ascii="Symbol" w:hAnsi="Symbol" w:hint="default"/>
      </w:rPr>
    </w:lvl>
    <w:lvl w:ilvl="7" w:tplc="5EA8AB04" w:tentative="1">
      <w:start w:val="1"/>
      <w:numFmt w:val="bullet"/>
      <w:lvlText w:val="o"/>
      <w:lvlJc w:val="left"/>
      <w:pPr>
        <w:ind w:left="6480" w:hanging="360"/>
      </w:pPr>
      <w:rPr>
        <w:rFonts w:ascii="Courier New" w:hAnsi="Courier New" w:cs="Courier New" w:hint="default"/>
      </w:rPr>
    </w:lvl>
    <w:lvl w:ilvl="8" w:tplc="4E767964" w:tentative="1">
      <w:start w:val="1"/>
      <w:numFmt w:val="bullet"/>
      <w:lvlText w:val=""/>
      <w:lvlJc w:val="left"/>
      <w:pPr>
        <w:ind w:left="7200" w:hanging="360"/>
      </w:pPr>
      <w:rPr>
        <w:rFonts w:ascii="Wingdings" w:hAnsi="Wingdings" w:hint="default"/>
      </w:rPr>
    </w:lvl>
  </w:abstractNum>
  <w:abstractNum w:abstractNumId="88" w15:restartNumberingAfterBreak="0">
    <w:nsid w:val="5E9E1EE6"/>
    <w:multiLevelType w:val="hybridMultilevel"/>
    <w:tmpl w:val="18D60F4E"/>
    <w:lvl w:ilvl="0" w:tplc="F9503EB8">
      <w:start w:val="1"/>
      <w:numFmt w:val="bullet"/>
      <w:lvlText w:val=""/>
      <w:lvlJc w:val="left"/>
      <w:pPr>
        <w:ind w:left="720" w:hanging="360"/>
      </w:pPr>
      <w:rPr>
        <w:rFonts w:ascii="Symbol" w:hAnsi="Symbol" w:hint="default"/>
      </w:rPr>
    </w:lvl>
    <w:lvl w:ilvl="1" w:tplc="70BEBAF4" w:tentative="1">
      <w:start w:val="1"/>
      <w:numFmt w:val="bullet"/>
      <w:lvlText w:val="o"/>
      <w:lvlJc w:val="left"/>
      <w:pPr>
        <w:ind w:left="1440" w:hanging="360"/>
      </w:pPr>
      <w:rPr>
        <w:rFonts w:ascii="Courier New" w:hAnsi="Courier New" w:cs="Courier New" w:hint="default"/>
      </w:rPr>
    </w:lvl>
    <w:lvl w:ilvl="2" w:tplc="C37AA132" w:tentative="1">
      <w:start w:val="1"/>
      <w:numFmt w:val="bullet"/>
      <w:lvlText w:val=""/>
      <w:lvlJc w:val="left"/>
      <w:pPr>
        <w:ind w:left="2160" w:hanging="360"/>
      </w:pPr>
      <w:rPr>
        <w:rFonts w:ascii="Wingdings" w:hAnsi="Wingdings" w:hint="default"/>
      </w:rPr>
    </w:lvl>
    <w:lvl w:ilvl="3" w:tplc="ACCA59B8" w:tentative="1">
      <w:start w:val="1"/>
      <w:numFmt w:val="bullet"/>
      <w:lvlText w:val=""/>
      <w:lvlJc w:val="left"/>
      <w:pPr>
        <w:ind w:left="2880" w:hanging="360"/>
      </w:pPr>
      <w:rPr>
        <w:rFonts w:ascii="Symbol" w:hAnsi="Symbol" w:hint="default"/>
      </w:rPr>
    </w:lvl>
    <w:lvl w:ilvl="4" w:tplc="52F6FAA0" w:tentative="1">
      <w:start w:val="1"/>
      <w:numFmt w:val="bullet"/>
      <w:lvlText w:val="o"/>
      <w:lvlJc w:val="left"/>
      <w:pPr>
        <w:ind w:left="3600" w:hanging="360"/>
      </w:pPr>
      <w:rPr>
        <w:rFonts w:ascii="Courier New" w:hAnsi="Courier New" w:cs="Courier New" w:hint="default"/>
      </w:rPr>
    </w:lvl>
    <w:lvl w:ilvl="5" w:tplc="56D21FD0" w:tentative="1">
      <w:start w:val="1"/>
      <w:numFmt w:val="bullet"/>
      <w:lvlText w:val=""/>
      <w:lvlJc w:val="left"/>
      <w:pPr>
        <w:ind w:left="4320" w:hanging="360"/>
      </w:pPr>
      <w:rPr>
        <w:rFonts w:ascii="Wingdings" w:hAnsi="Wingdings" w:hint="default"/>
      </w:rPr>
    </w:lvl>
    <w:lvl w:ilvl="6" w:tplc="E8189128" w:tentative="1">
      <w:start w:val="1"/>
      <w:numFmt w:val="bullet"/>
      <w:lvlText w:val=""/>
      <w:lvlJc w:val="left"/>
      <w:pPr>
        <w:ind w:left="5040" w:hanging="360"/>
      </w:pPr>
      <w:rPr>
        <w:rFonts w:ascii="Symbol" w:hAnsi="Symbol" w:hint="default"/>
      </w:rPr>
    </w:lvl>
    <w:lvl w:ilvl="7" w:tplc="4E9630E6" w:tentative="1">
      <w:start w:val="1"/>
      <w:numFmt w:val="bullet"/>
      <w:lvlText w:val="o"/>
      <w:lvlJc w:val="left"/>
      <w:pPr>
        <w:ind w:left="5760" w:hanging="360"/>
      </w:pPr>
      <w:rPr>
        <w:rFonts w:ascii="Courier New" w:hAnsi="Courier New" w:cs="Courier New" w:hint="default"/>
      </w:rPr>
    </w:lvl>
    <w:lvl w:ilvl="8" w:tplc="783640B6" w:tentative="1">
      <w:start w:val="1"/>
      <w:numFmt w:val="bullet"/>
      <w:lvlText w:val=""/>
      <w:lvlJc w:val="left"/>
      <w:pPr>
        <w:ind w:left="6480" w:hanging="360"/>
      </w:pPr>
      <w:rPr>
        <w:rFonts w:ascii="Wingdings" w:hAnsi="Wingdings" w:hint="default"/>
      </w:rPr>
    </w:lvl>
  </w:abstractNum>
  <w:abstractNum w:abstractNumId="89" w15:restartNumberingAfterBreak="0">
    <w:nsid w:val="5F38368A"/>
    <w:multiLevelType w:val="hybridMultilevel"/>
    <w:tmpl w:val="7E60C67E"/>
    <w:lvl w:ilvl="0" w:tplc="7FF456CE">
      <w:start w:val="1"/>
      <w:numFmt w:val="bullet"/>
      <w:lvlText w:val=""/>
      <w:lvlJc w:val="left"/>
      <w:pPr>
        <w:tabs>
          <w:tab w:val="num" w:pos="360"/>
        </w:tabs>
        <w:ind w:left="360" w:hanging="360"/>
      </w:pPr>
      <w:rPr>
        <w:rFonts w:ascii="Symbol" w:hAnsi="Symbol" w:hint="default"/>
      </w:rPr>
    </w:lvl>
    <w:lvl w:ilvl="1" w:tplc="90E2C03C" w:tentative="1">
      <w:start w:val="1"/>
      <w:numFmt w:val="bullet"/>
      <w:lvlText w:val="•"/>
      <w:lvlJc w:val="left"/>
      <w:pPr>
        <w:tabs>
          <w:tab w:val="num" w:pos="1080"/>
        </w:tabs>
        <w:ind w:left="1080" w:hanging="360"/>
      </w:pPr>
      <w:rPr>
        <w:rFonts w:ascii="Arial" w:hAnsi="Arial" w:hint="default"/>
      </w:rPr>
    </w:lvl>
    <w:lvl w:ilvl="2" w:tplc="4A40017A" w:tentative="1">
      <w:start w:val="1"/>
      <w:numFmt w:val="bullet"/>
      <w:lvlText w:val="•"/>
      <w:lvlJc w:val="left"/>
      <w:pPr>
        <w:tabs>
          <w:tab w:val="num" w:pos="1800"/>
        </w:tabs>
        <w:ind w:left="1800" w:hanging="360"/>
      </w:pPr>
      <w:rPr>
        <w:rFonts w:ascii="Arial" w:hAnsi="Arial" w:hint="default"/>
      </w:rPr>
    </w:lvl>
    <w:lvl w:ilvl="3" w:tplc="E2428DEE" w:tentative="1">
      <w:start w:val="1"/>
      <w:numFmt w:val="bullet"/>
      <w:lvlText w:val="•"/>
      <w:lvlJc w:val="left"/>
      <w:pPr>
        <w:tabs>
          <w:tab w:val="num" w:pos="2520"/>
        </w:tabs>
        <w:ind w:left="2520" w:hanging="360"/>
      </w:pPr>
      <w:rPr>
        <w:rFonts w:ascii="Arial" w:hAnsi="Arial" w:hint="default"/>
      </w:rPr>
    </w:lvl>
    <w:lvl w:ilvl="4" w:tplc="5A70E2C0" w:tentative="1">
      <w:start w:val="1"/>
      <w:numFmt w:val="bullet"/>
      <w:lvlText w:val="•"/>
      <w:lvlJc w:val="left"/>
      <w:pPr>
        <w:tabs>
          <w:tab w:val="num" w:pos="3240"/>
        </w:tabs>
        <w:ind w:left="3240" w:hanging="360"/>
      </w:pPr>
      <w:rPr>
        <w:rFonts w:ascii="Arial" w:hAnsi="Arial" w:hint="default"/>
      </w:rPr>
    </w:lvl>
    <w:lvl w:ilvl="5" w:tplc="A1C22D2E" w:tentative="1">
      <w:start w:val="1"/>
      <w:numFmt w:val="bullet"/>
      <w:lvlText w:val="•"/>
      <w:lvlJc w:val="left"/>
      <w:pPr>
        <w:tabs>
          <w:tab w:val="num" w:pos="3960"/>
        </w:tabs>
        <w:ind w:left="3960" w:hanging="360"/>
      </w:pPr>
      <w:rPr>
        <w:rFonts w:ascii="Arial" w:hAnsi="Arial" w:hint="default"/>
      </w:rPr>
    </w:lvl>
    <w:lvl w:ilvl="6" w:tplc="B980DC70" w:tentative="1">
      <w:start w:val="1"/>
      <w:numFmt w:val="bullet"/>
      <w:lvlText w:val="•"/>
      <w:lvlJc w:val="left"/>
      <w:pPr>
        <w:tabs>
          <w:tab w:val="num" w:pos="4680"/>
        </w:tabs>
        <w:ind w:left="4680" w:hanging="360"/>
      </w:pPr>
      <w:rPr>
        <w:rFonts w:ascii="Arial" w:hAnsi="Arial" w:hint="default"/>
      </w:rPr>
    </w:lvl>
    <w:lvl w:ilvl="7" w:tplc="3FA4EB20" w:tentative="1">
      <w:start w:val="1"/>
      <w:numFmt w:val="bullet"/>
      <w:lvlText w:val="•"/>
      <w:lvlJc w:val="left"/>
      <w:pPr>
        <w:tabs>
          <w:tab w:val="num" w:pos="5400"/>
        </w:tabs>
        <w:ind w:left="5400" w:hanging="360"/>
      </w:pPr>
      <w:rPr>
        <w:rFonts w:ascii="Arial" w:hAnsi="Arial" w:hint="default"/>
      </w:rPr>
    </w:lvl>
    <w:lvl w:ilvl="8" w:tplc="EAB23B58" w:tentative="1">
      <w:start w:val="1"/>
      <w:numFmt w:val="bullet"/>
      <w:lvlText w:val="•"/>
      <w:lvlJc w:val="left"/>
      <w:pPr>
        <w:tabs>
          <w:tab w:val="num" w:pos="6120"/>
        </w:tabs>
        <w:ind w:left="6120" w:hanging="360"/>
      </w:pPr>
      <w:rPr>
        <w:rFonts w:ascii="Arial" w:hAnsi="Arial" w:hint="default"/>
      </w:rPr>
    </w:lvl>
  </w:abstractNum>
  <w:abstractNum w:abstractNumId="90" w15:restartNumberingAfterBreak="0">
    <w:nsid w:val="604345BB"/>
    <w:multiLevelType w:val="hybridMultilevel"/>
    <w:tmpl w:val="F50423B4"/>
    <w:lvl w:ilvl="0" w:tplc="B9ACA854">
      <w:start w:val="1"/>
      <w:numFmt w:val="bullet"/>
      <w:pStyle w:val="Tablebullet"/>
      <w:lvlText w:val=""/>
      <w:lvlJc w:val="left"/>
      <w:pPr>
        <w:ind w:left="720" w:hanging="360"/>
      </w:pPr>
      <w:rPr>
        <w:rFonts w:ascii="Symbol" w:hAnsi="Symbol" w:hint="default"/>
        <w:color w:val="7F7F7F"/>
      </w:rPr>
    </w:lvl>
    <w:lvl w:ilvl="1" w:tplc="44668EDC" w:tentative="1">
      <w:start w:val="1"/>
      <w:numFmt w:val="bullet"/>
      <w:lvlText w:val="o"/>
      <w:lvlJc w:val="left"/>
      <w:pPr>
        <w:ind w:left="1440" w:hanging="360"/>
      </w:pPr>
      <w:rPr>
        <w:rFonts w:ascii="Courier New" w:hAnsi="Courier New" w:cs="Courier New" w:hint="default"/>
      </w:rPr>
    </w:lvl>
    <w:lvl w:ilvl="2" w:tplc="1B04ABD0" w:tentative="1">
      <w:start w:val="1"/>
      <w:numFmt w:val="bullet"/>
      <w:lvlText w:val=""/>
      <w:lvlJc w:val="left"/>
      <w:pPr>
        <w:ind w:left="2160" w:hanging="360"/>
      </w:pPr>
      <w:rPr>
        <w:rFonts w:ascii="Wingdings" w:hAnsi="Wingdings" w:hint="default"/>
      </w:rPr>
    </w:lvl>
    <w:lvl w:ilvl="3" w:tplc="DF265BEE" w:tentative="1">
      <w:start w:val="1"/>
      <w:numFmt w:val="bullet"/>
      <w:lvlText w:val=""/>
      <w:lvlJc w:val="left"/>
      <w:pPr>
        <w:ind w:left="2880" w:hanging="360"/>
      </w:pPr>
      <w:rPr>
        <w:rFonts w:ascii="Symbol" w:hAnsi="Symbol" w:hint="default"/>
      </w:rPr>
    </w:lvl>
    <w:lvl w:ilvl="4" w:tplc="1688BCCC" w:tentative="1">
      <w:start w:val="1"/>
      <w:numFmt w:val="bullet"/>
      <w:lvlText w:val="o"/>
      <w:lvlJc w:val="left"/>
      <w:pPr>
        <w:ind w:left="3600" w:hanging="360"/>
      </w:pPr>
      <w:rPr>
        <w:rFonts w:ascii="Courier New" w:hAnsi="Courier New" w:cs="Courier New" w:hint="default"/>
      </w:rPr>
    </w:lvl>
    <w:lvl w:ilvl="5" w:tplc="97B816F2" w:tentative="1">
      <w:start w:val="1"/>
      <w:numFmt w:val="bullet"/>
      <w:lvlText w:val=""/>
      <w:lvlJc w:val="left"/>
      <w:pPr>
        <w:ind w:left="4320" w:hanging="360"/>
      </w:pPr>
      <w:rPr>
        <w:rFonts w:ascii="Wingdings" w:hAnsi="Wingdings" w:hint="default"/>
      </w:rPr>
    </w:lvl>
    <w:lvl w:ilvl="6" w:tplc="929CEC9A" w:tentative="1">
      <w:start w:val="1"/>
      <w:numFmt w:val="bullet"/>
      <w:lvlText w:val=""/>
      <w:lvlJc w:val="left"/>
      <w:pPr>
        <w:ind w:left="5040" w:hanging="360"/>
      </w:pPr>
      <w:rPr>
        <w:rFonts w:ascii="Symbol" w:hAnsi="Symbol" w:hint="default"/>
      </w:rPr>
    </w:lvl>
    <w:lvl w:ilvl="7" w:tplc="6F104472" w:tentative="1">
      <w:start w:val="1"/>
      <w:numFmt w:val="bullet"/>
      <w:lvlText w:val="o"/>
      <w:lvlJc w:val="left"/>
      <w:pPr>
        <w:ind w:left="5760" w:hanging="360"/>
      </w:pPr>
      <w:rPr>
        <w:rFonts w:ascii="Courier New" w:hAnsi="Courier New" w:cs="Courier New" w:hint="default"/>
      </w:rPr>
    </w:lvl>
    <w:lvl w:ilvl="8" w:tplc="1B225A6E" w:tentative="1">
      <w:start w:val="1"/>
      <w:numFmt w:val="bullet"/>
      <w:lvlText w:val=""/>
      <w:lvlJc w:val="left"/>
      <w:pPr>
        <w:ind w:left="6480" w:hanging="360"/>
      </w:pPr>
      <w:rPr>
        <w:rFonts w:ascii="Wingdings" w:hAnsi="Wingdings" w:hint="default"/>
      </w:rPr>
    </w:lvl>
  </w:abstractNum>
  <w:abstractNum w:abstractNumId="91" w15:restartNumberingAfterBreak="0">
    <w:nsid w:val="60E57ED0"/>
    <w:multiLevelType w:val="hybridMultilevel"/>
    <w:tmpl w:val="B09C014A"/>
    <w:lvl w:ilvl="0" w:tplc="3620B1BA">
      <w:start w:val="1"/>
      <w:numFmt w:val="bullet"/>
      <w:lvlText w:val="o"/>
      <w:lvlJc w:val="left"/>
      <w:pPr>
        <w:ind w:left="1080" w:hanging="360"/>
      </w:pPr>
      <w:rPr>
        <w:rFonts w:ascii="Courier New" w:hAnsi="Courier New" w:cs="Courier New" w:hint="default"/>
      </w:rPr>
    </w:lvl>
    <w:lvl w:ilvl="1" w:tplc="A554FA9C" w:tentative="1">
      <w:start w:val="1"/>
      <w:numFmt w:val="bullet"/>
      <w:lvlText w:val="o"/>
      <w:lvlJc w:val="left"/>
      <w:pPr>
        <w:ind w:left="1800" w:hanging="360"/>
      </w:pPr>
      <w:rPr>
        <w:rFonts w:ascii="Courier New" w:hAnsi="Courier New" w:cs="Courier New" w:hint="default"/>
      </w:rPr>
    </w:lvl>
    <w:lvl w:ilvl="2" w:tplc="DF94C470" w:tentative="1">
      <w:start w:val="1"/>
      <w:numFmt w:val="bullet"/>
      <w:lvlText w:val=""/>
      <w:lvlJc w:val="left"/>
      <w:pPr>
        <w:ind w:left="2520" w:hanging="360"/>
      </w:pPr>
      <w:rPr>
        <w:rFonts w:ascii="Wingdings" w:hAnsi="Wingdings" w:hint="default"/>
      </w:rPr>
    </w:lvl>
    <w:lvl w:ilvl="3" w:tplc="A97EEBDE" w:tentative="1">
      <w:start w:val="1"/>
      <w:numFmt w:val="bullet"/>
      <w:lvlText w:val=""/>
      <w:lvlJc w:val="left"/>
      <w:pPr>
        <w:ind w:left="3240" w:hanging="360"/>
      </w:pPr>
      <w:rPr>
        <w:rFonts w:ascii="Symbol" w:hAnsi="Symbol" w:hint="default"/>
      </w:rPr>
    </w:lvl>
    <w:lvl w:ilvl="4" w:tplc="53F8AF50" w:tentative="1">
      <w:start w:val="1"/>
      <w:numFmt w:val="bullet"/>
      <w:lvlText w:val="o"/>
      <w:lvlJc w:val="left"/>
      <w:pPr>
        <w:ind w:left="3960" w:hanging="360"/>
      </w:pPr>
      <w:rPr>
        <w:rFonts w:ascii="Courier New" w:hAnsi="Courier New" w:cs="Courier New" w:hint="default"/>
      </w:rPr>
    </w:lvl>
    <w:lvl w:ilvl="5" w:tplc="2548BCFC" w:tentative="1">
      <w:start w:val="1"/>
      <w:numFmt w:val="bullet"/>
      <w:lvlText w:val=""/>
      <w:lvlJc w:val="left"/>
      <w:pPr>
        <w:ind w:left="4680" w:hanging="360"/>
      </w:pPr>
      <w:rPr>
        <w:rFonts w:ascii="Wingdings" w:hAnsi="Wingdings" w:hint="default"/>
      </w:rPr>
    </w:lvl>
    <w:lvl w:ilvl="6" w:tplc="958804B4" w:tentative="1">
      <w:start w:val="1"/>
      <w:numFmt w:val="bullet"/>
      <w:lvlText w:val=""/>
      <w:lvlJc w:val="left"/>
      <w:pPr>
        <w:ind w:left="5400" w:hanging="360"/>
      </w:pPr>
      <w:rPr>
        <w:rFonts w:ascii="Symbol" w:hAnsi="Symbol" w:hint="default"/>
      </w:rPr>
    </w:lvl>
    <w:lvl w:ilvl="7" w:tplc="C7ACA114" w:tentative="1">
      <w:start w:val="1"/>
      <w:numFmt w:val="bullet"/>
      <w:lvlText w:val="o"/>
      <w:lvlJc w:val="left"/>
      <w:pPr>
        <w:ind w:left="6120" w:hanging="360"/>
      </w:pPr>
      <w:rPr>
        <w:rFonts w:ascii="Courier New" w:hAnsi="Courier New" w:cs="Courier New" w:hint="default"/>
      </w:rPr>
    </w:lvl>
    <w:lvl w:ilvl="8" w:tplc="09DA3648" w:tentative="1">
      <w:start w:val="1"/>
      <w:numFmt w:val="bullet"/>
      <w:lvlText w:val=""/>
      <w:lvlJc w:val="left"/>
      <w:pPr>
        <w:ind w:left="6840" w:hanging="360"/>
      </w:pPr>
      <w:rPr>
        <w:rFonts w:ascii="Wingdings" w:hAnsi="Wingdings" w:hint="default"/>
      </w:rPr>
    </w:lvl>
  </w:abstractNum>
  <w:abstractNum w:abstractNumId="92" w15:restartNumberingAfterBreak="0">
    <w:nsid w:val="60EF0572"/>
    <w:multiLevelType w:val="hybridMultilevel"/>
    <w:tmpl w:val="A2F88390"/>
    <w:lvl w:ilvl="0" w:tplc="1DD242F8">
      <w:numFmt w:val="bullet"/>
      <w:lvlText w:val="-"/>
      <w:lvlJc w:val="left"/>
      <w:pPr>
        <w:ind w:left="720" w:hanging="360"/>
      </w:pPr>
      <w:rPr>
        <w:rFonts w:ascii="Arial" w:eastAsiaTheme="minorHAnsi" w:hAnsi="Arial" w:cs="Arial" w:hint="default"/>
      </w:rPr>
    </w:lvl>
    <w:lvl w:ilvl="1" w:tplc="92AA136C" w:tentative="1">
      <w:start w:val="1"/>
      <w:numFmt w:val="bullet"/>
      <w:lvlText w:val="o"/>
      <w:lvlJc w:val="left"/>
      <w:pPr>
        <w:ind w:left="1440" w:hanging="360"/>
      </w:pPr>
      <w:rPr>
        <w:rFonts w:ascii="Courier New" w:hAnsi="Courier New" w:cs="Courier New" w:hint="default"/>
      </w:rPr>
    </w:lvl>
    <w:lvl w:ilvl="2" w:tplc="711466E2" w:tentative="1">
      <w:start w:val="1"/>
      <w:numFmt w:val="bullet"/>
      <w:lvlText w:val=""/>
      <w:lvlJc w:val="left"/>
      <w:pPr>
        <w:ind w:left="2160" w:hanging="360"/>
      </w:pPr>
      <w:rPr>
        <w:rFonts w:ascii="Wingdings" w:hAnsi="Wingdings" w:hint="default"/>
      </w:rPr>
    </w:lvl>
    <w:lvl w:ilvl="3" w:tplc="4D32DACC" w:tentative="1">
      <w:start w:val="1"/>
      <w:numFmt w:val="bullet"/>
      <w:lvlText w:val=""/>
      <w:lvlJc w:val="left"/>
      <w:pPr>
        <w:ind w:left="2880" w:hanging="360"/>
      </w:pPr>
      <w:rPr>
        <w:rFonts w:ascii="Symbol" w:hAnsi="Symbol" w:hint="default"/>
      </w:rPr>
    </w:lvl>
    <w:lvl w:ilvl="4" w:tplc="5ECE9AC4" w:tentative="1">
      <w:start w:val="1"/>
      <w:numFmt w:val="bullet"/>
      <w:lvlText w:val="o"/>
      <w:lvlJc w:val="left"/>
      <w:pPr>
        <w:ind w:left="3600" w:hanging="360"/>
      </w:pPr>
      <w:rPr>
        <w:rFonts w:ascii="Courier New" w:hAnsi="Courier New" w:cs="Courier New" w:hint="default"/>
      </w:rPr>
    </w:lvl>
    <w:lvl w:ilvl="5" w:tplc="E0D4AAEE" w:tentative="1">
      <w:start w:val="1"/>
      <w:numFmt w:val="bullet"/>
      <w:lvlText w:val=""/>
      <w:lvlJc w:val="left"/>
      <w:pPr>
        <w:ind w:left="4320" w:hanging="360"/>
      </w:pPr>
      <w:rPr>
        <w:rFonts w:ascii="Wingdings" w:hAnsi="Wingdings" w:hint="default"/>
      </w:rPr>
    </w:lvl>
    <w:lvl w:ilvl="6" w:tplc="DD04A11A" w:tentative="1">
      <w:start w:val="1"/>
      <w:numFmt w:val="bullet"/>
      <w:lvlText w:val=""/>
      <w:lvlJc w:val="left"/>
      <w:pPr>
        <w:ind w:left="5040" w:hanging="360"/>
      </w:pPr>
      <w:rPr>
        <w:rFonts w:ascii="Symbol" w:hAnsi="Symbol" w:hint="default"/>
      </w:rPr>
    </w:lvl>
    <w:lvl w:ilvl="7" w:tplc="0380AC5E" w:tentative="1">
      <w:start w:val="1"/>
      <w:numFmt w:val="bullet"/>
      <w:lvlText w:val="o"/>
      <w:lvlJc w:val="left"/>
      <w:pPr>
        <w:ind w:left="5760" w:hanging="360"/>
      </w:pPr>
      <w:rPr>
        <w:rFonts w:ascii="Courier New" w:hAnsi="Courier New" w:cs="Courier New" w:hint="default"/>
      </w:rPr>
    </w:lvl>
    <w:lvl w:ilvl="8" w:tplc="1FB27AC2" w:tentative="1">
      <w:start w:val="1"/>
      <w:numFmt w:val="bullet"/>
      <w:lvlText w:val=""/>
      <w:lvlJc w:val="left"/>
      <w:pPr>
        <w:ind w:left="6480" w:hanging="360"/>
      </w:pPr>
      <w:rPr>
        <w:rFonts w:ascii="Wingdings" w:hAnsi="Wingdings" w:hint="default"/>
      </w:rPr>
    </w:lvl>
  </w:abstractNum>
  <w:abstractNum w:abstractNumId="93" w15:restartNumberingAfterBreak="0">
    <w:nsid w:val="62F771DE"/>
    <w:multiLevelType w:val="hybridMultilevel"/>
    <w:tmpl w:val="202A3666"/>
    <w:lvl w:ilvl="0" w:tplc="C7767A98">
      <w:start w:val="1"/>
      <w:numFmt w:val="decimal"/>
      <w:lvlText w:val="%1.1.1"/>
      <w:lvlJc w:val="left"/>
      <w:pPr>
        <w:ind w:left="720" w:hanging="360"/>
      </w:pPr>
      <w:rPr>
        <w:rFonts w:hint="default"/>
      </w:rPr>
    </w:lvl>
    <w:lvl w:ilvl="1" w:tplc="7C24EC02" w:tentative="1">
      <w:start w:val="1"/>
      <w:numFmt w:val="lowerLetter"/>
      <w:lvlText w:val="%2."/>
      <w:lvlJc w:val="left"/>
      <w:pPr>
        <w:ind w:left="1440" w:hanging="360"/>
      </w:pPr>
    </w:lvl>
    <w:lvl w:ilvl="2" w:tplc="BDBC7DA4" w:tentative="1">
      <w:start w:val="1"/>
      <w:numFmt w:val="lowerRoman"/>
      <w:lvlText w:val="%3."/>
      <w:lvlJc w:val="right"/>
      <w:pPr>
        <w:ind w:left="2160" w:hanging="180"/>
      </w:pPr>
    </w:lvl>
    <w:lvl w:ilvl="3" w:tplc="9A3C9D18" w:tentative="1">
      <w:start w:val="1"/>
      <w:numFmt w:val="decimal"/>
      <w:lvlText w:val="%4."/>
      <w:lvlJc w:val="left"/>
      <w:pPr>
        <w:ind w:left="2880" w:hanging="360"/>
      </w:pPr>
    </w:lvl>
    <w:lvl w:ilvl="4" w:tplc="23A84BB6" w:tentative="1">
      <w:start w:val="1"/>
      <w:numFmt w:val="lowerLetter"/>
      <w:lvlText w:val="%5."/>
      <w:lvlJc w:val="left"/>
      <w:pPr>
        <w:ind w:left="3600" w:hanging="360"/>
      </w:pPr>
    </w:lvl>
    <w:lvl w:ilvl="5" w:tplc="125EFB88" w:tentative="1">
      <w:start w:val="1"/>
      <w:numFmt w:val="lowerRoman"/>
      <w:lvlText w:val="%6."/>
      <w:lvlJc w:val="right"/>
      <w:pPr>
        <w:ind w:left="4320" w:hanging="180"/>
      </w:pPr>
    </w:lvl>
    <w:lvl w:ilvl="6" w:tplc="59E87D36" w:tentative="1">
      <w:start w:val="1"/>
      <w:numFmt w:val="decimal"/>
      <w:lvlText w:val="%7."/>
      <w:lvlJc w:val="left"/>
      <w:pPr>
        <w:ind w:left="5040" w:hanging="360"/>
      </w:pPr>
    </w:lvl>
    <w:lvl w:ilvl="7" w:tplc="E4FE847E" w:tentative="1">
      <w:start w:val="1"/>
      <w:numFmt w:val="lowerLetter"/>
      <w:lvlText w:val="%8."/>
      <w:lvlJc w:val="left"/>
      <w:pPr>
        <w:ind w:left="5760" w:hanging="360"/>
      </w:pPr>
    </w:lvl>
    <w:lvl w:ilvl="8" w:tplc="6E1A34C4" w:tentative="1">
      <w:start w:val="1"/>
      <w:numFmt w:val="lowerRoman"/>
      <w:lvlText w:val="%9."/>
      <w:lvlJc w:val="right"/>
      <w:pPr>
        <w:ind w:left="6480" w:hanging="180"/>
      </w:pPr>
    </w:lvl>
  </w:abstractNum>
  <w:abstractNum w:abstractNumId="94" w15:restartNumberingAfterBreak="0">
    <w:nsid w:val="644041CC"/>
    <w:multiLevelType w:val="hybridMultilevel"/>
    <w:tmpl w:val="755E0708"/>
    <w:lvl w:ilvl="0" w:tplc="B20A96BC">
      <w:start w:val="4"/>
      <w:numFmt w:val="decimal"/>
      <w:lvlText w:val="%1."/>
      <w:lvlJc w:val="left"/>
      <w:pPr>
        <w:ind w:left="360" w:hanging="360"/>
      </w:pPr>
      <w:rPr>
        <w:rFonts w:hint="default"/>
      </w:rPr>
    </w:lvl>
    <w:lvl w:ilvl="1" w:tplc="37C83E18" w:tentative="1">
      <w:start w:val="1"/>
      <w:numFmt w:val="lowerLetter"/>
      <w:lvlText w:val="%2."/>
      <w:lvlJc w:val="left"/>
      <w:pPr>
        <w:ind w:left="1080" w:hanging="360"/>
      </w:pPr>
    </w:lvl>
    <w:lvl w:ilvl="2" w:tplc="8682B40A" w:tentative="1">
      <w:start w:val="1"/>
      <w:numFmt w:val="lowerRoman"/>
      <w:lvlText w:val="%3."/>
      <w:lvlJc w:val="right"/>
      <w:pPr>
        <w:ind w:left="1800" w:hanging="180"/>
      </w:pPr>
    </w:lvl>
    <w:lvl w:ilvl="3" w:tplc="5D02AC46" w:tentative="1">
      <w:start w:val="1"/>
      <w:numFmt w:val="decimal"/>
      <w:lvlText w:val="%4."/>
      <w:lvlJc w:val="left"/>
      <w:pPr>
        <w:ind w:left="2520" w:hanging="360"/>
      </w:pPr>
    </w:lvl>
    <w:lvl w:ilvl="4" w:tplc="87902972" w:tentative="1">
      <w:start w:val="1"/>
      <w:numFmt w:val="lowerLetter"/>
      <w:lvlText w:val="%5."/>
      <w:lvlJc w:val="left"/>
      <w:pPr>
        <w:ind w:left="3240" w:hanging="360"/>
      </w:pPr>
    </w:lvl>
    <w:lvl w:ilvl="5" w:tplc="406AAB0A" w:tentative="1">
      <w:start w:val="1"/>
      <w:numFmt w:val="lowerRoman"/>
      <w:lvlText w:val="%6."/>
      <w:lvlJc w:val="right"/>
      <w:pPr>
        <w:ind w:left="3960" w:hanging="180"/>
      </w:pPr>
    </w:lvl>
    <w:lvl w:ilvl="6" w:tplc="29BC9BB6" w:tentative="1">
      <w:start w:val="1"/>
      <w:numFmt w:val="decimal"/>
      <w:lvlText w:val="%7."/>
      <w:lvlJc w:val="left"/>
      <w:pPr>
        <w:ind w:left="4680" w:hanging="360"/>
      </w:pPr>
    </w:lvl>
    <w:lvl w:ilvl="7" w:tplc="35A2DCD4" w:tentative="1">
      <w:start w:val="1"/>
      <w:numFmt w:val="lowerLetter"/>
      <w:lvlText w:val="%8."/>
      <w:lvlJc w:val="left"/>
      <w:pPr>
        <w:ind w:left="5400" w:hanging="360"/>
      </w:pPr>
    </w:lvl>
    <w:lvl w:ilvl="8" w:tplc="5172025A" w:tentative="1">
      <w:start w:val="1"/>
      <w:numFmt w:val="lowerRoman"/>
      <w:lvlText w:val="%9."/>
      <w:lvlJc w:val="right"/>
      <w:pPr>
        <w:ind w:left="6120" w:hanging="180"/>
      </w:pPr>
    </w:lvl>
  </w:abstractNum>
  <w:abstractNum w:abstractNumId="95" w15:restartNumberingAfterBreak="0">
    <w:nsid w:val="649F7C98"/>
    <w:multiLevelType w:val="hybridMultilevel"/>
    <w:tmpl w:val="3648BE94"/>
    <w:lvl w:ilvl="0" w:tplc="6B62EFDC">
      <w:start w:val="1"/>
      <w:numFmt w:val="bullet"/>
      <w:lvlText w:val=""/>
      <w:lvlJc w:val="left"/>
      <w:pPr>
        <w:ind w:left="720" w:hanging="360"/>
      </w:pPr>
      <w:rPr>
        <w:rFonts w:ascii="Symbol" w:hAnsi="Symbol" w:hint="default"/>
      </w:rPr>
    </w:lvl>
    <w:lvl w:ilvl="1" w:tplc="655C0D2A" w:tentative="1">
      <w:start w:val="1"/>
      <w:numFmt w:val="bullet"/>
      <w:lvlText w:val="o"/>
      <w:lvlJc w:val="left"/>
      <w:pPr>
        <w:ind w:left="1440" w:hanging="360"/>
      </w:pPr>
      <w:rPr>
        <w:rFonts w:ascii="Courier New" w:hAnsi="Courier New" w:cs="Courier New" w:hint="default"/>
      </w:rPr>
    </w:lvl>
    <w:lvl w:ilvl="2" w:tplc="5C92CF24" w:tentative="1">
      <w:start w:val="1"/>
      <w:numFmt w:val="bullet"/>
      <w:lvlText w:val=""/>
      <w:lvlJc w:val="left"/>
      <w:pPr>
        <w:ind w:left="2160" w:hanging="360"/>
      </w:pPr>
      <w:rPr>
        <w:rFonts w:ascii="Wingdings" w:hAnsi="Wingdings" w:hint="default"/>
      </w:rPr>
    </w:lvl>
    <w:lvl w:ilvl="3" w:tplc="392CA76A" w:tentative="1">
      <w:start w:val="1"/>
      <w:numFmt w:val="bullet"/>
      <w:lvlText w:val=""/>
      <w:lvlJc w:val="left"/>
      <w:pPr>
        <w:ind w:left="2880" w:hanging="360"/>
      </w:pPr>
      <w:rPr>
        <w:rFonts w:ascii="Symbol" w:hAnsi="Symbol" w:hint="default"/>
      </w:rPr>
    </w:lvl>
    <w:lvl w:ilvl="4" w:tplc="F69AFB78" w:tentative="1">
      <w:start w:val="1"/>
      <w:numFmt w:val="bullet"/>
      <w:lvlText w:val="o"/>
      <w:lvlJc w:val="left"/>
      <w:pPr>
        <w:ind w:left="3600" w:hanging="360"/>
      </w:pPr>
      <w:rPr>
        <w:rFonts w:ascii="Courier New" w:hAnsi="Courier New" w:cs="Courier New" w:hint="default"/>
      </w:rPr>
    </w:lvl>
    <w:lvl w:ilvl="5" w:tplc="C3A2C3EA" w:tentative="1">
      <w:start w:val="1"/>
      <w:numFmt w:val="bullet"/>
      <w:lvlText w:val=""/>
      <w:lvlJc w:val="left"/>
      <w:pPr>
        <w:ind w:left="4320" w:hanging="360"/>
      </w:pPr>
      <w:rPr>
        <w:rFonts w:ascii="Wingdings" w:hAnsi="Wingdings" w:hint="default"/>
      </w:rPr>
    </w:lvl>
    <w:lvl w:ilvl="6" w:tplc="5E8817A0" w:tentative="1">
      <w:start w:val="1"/>
      <w:numFmt w:val="bullet"/>
      <w:lvlText w:val=""/>
      <w:lvlJc w:val="left"/>
      <w:pPr>
        <w:ind w:left="5040" w:hanging="360"/>
      </w:pPr>
      <w:rPr>
        <w:rFonts w:ascii="Symbol" w:hAnsi="Symbol" w:hint="default"/>
      </w:rPr>
    </w:lvl>
    <w:lvl w:ilvl="7" w:tplc="D082C39C" w:tentative="1">
      <w:start w:val="1"/>
      <w:numFmt w:val="bullet"/>
      <w:lvlText w:val="o"/>
      <w:lvlJc w:val="left"/>
      <w:pPr>
        <w:ind w:left="5760" w:hanging="360"/>
      </w:pPr>
      <w:rPr>
        <w:rFonts w:ascii="Courier New" w:hAnsi="Courier New" w:cs="Courier New" w:hint="default"/>
      </w:rPr>
    </w:lvl>
    <w:lvl w:ilvl="8" w:tplc="C8563E36" w:tentative="1">
      <w:start w:val="1"/>
      <w:numFmt w:val="bullet"/>
      <w:lvlText w:val=""/>
      <w:lvlJc w:val="left"/>
      <w:pPr>
        <w:ind w:left="6480" w:hanging="360"/>
      </w:pPr>
      <w:rPr>
        <w:rFonts w:ascii="Wingdings" w:hAnsi="Wingdings" w:hint="default"/>
      </w:rPr>
    </w:lvl>
  </w:abstractNum>
  <w:abstractNum w:abstractNumId="96" w15:restartNumberingAfterBreak="0">
    <w:nsid w:val="64F30E8B"/>
    <w:multiLevelType w:val="multilevel"/>
    <w:tmpl w:val="6504C148"/>
    <w:numStyleLink w:val="Headings"/>
  </w:abstractNum>
  <w:abstractNum w:abstractNumId="97" w15:restartNumberingAfterBreak="0">
    <w:nsid w:val="66161D40"/>
    <w:multiLevelType w:val="hybridMultilevel"/>
    <w:tmpl w:val="6B389AAA"/>
    <w:lvl w:ilvl="0" w:tplc="CA2A505C">
      <w:start w:val="1"/>
      <w:numFmt w:val="decimal"/>
      <w:lvlText w:val="%1."/>
      <w:lvlJc w:val="left"/>
      <w:pPr>
        <w:ind w:left="720" w:hanging="360"/>
      </w:pPr>
      <w:rPr>
        <w:rFonts w:hint="default"/>
        <w:color w:val="000000"/>
      </w:rPr>
    </w:lvl>
    <w:lvl w:ilvl="1" w:tplc="41CA5D2C" w:tentative="1">
      <w:start w:val="1"/>
      <w:numFmt w:val="bullet"/>
      <w:lvlText w:val="o"/>
      <w:lvlJc w:val="left"/>
      <w:pPr>
        <w:ind w:left="1440" w:hanging="360"/>
      </w:pPr>
      <w:rPr>
        <w:rFonts w:ascii="Courier New" w:hAnsi="Courier New" w:cs="Courier New" w:hint="default"/>
      </w:rPr>
    </w:lvl>
    <w:lvl w:ilvl="2" w:tplc="EE720A26" w:tentative="1">
      <w:start w:val="1"/>
      <w:numFmt w:val="bullet"/>
      <w:lvlText w:val=""/>
      <w:lvlJc w:val="left"/>
      <w:pPr>
        <w:ind w:left="2160" w:hanging="360"/>
      </w:pPr>
      <w:rPr>
        <w:rFonts w:ascii="Wingdings" w:hAnsi="Wingdings" w:hint="default"/>
      </w:rPr>
    </w:lvl>
    <w:lvl w:ilvl="3" w:tplc="C54CAD04" w:tentative="1">
      <w:start w:val="1"/>
      <w:numFmt w:val="bullet"/>
      <w:lvlText w:val=""/>
      <w:lvlJc w:val="left"/>
      <w:pPr>
        <w:ind w:left="2880" w:hanging="360"/>
      </w:pPr>
      <w:rPr>
        <w:rFonts w:ascii="Symbol" w:hAnsi="Symbol" w:hint="default"/>
      </w:rPr>
    </w:lvl>
    <w:lvl w:ilvl="4" w:tplc="01F0CB96" w:tentative="1">
      <w:start w:val="1"/>
      <w:numFmt w:val="bullet"/>
      <w:lvlText w:val="o"/>
      <w:lvlJc w:val="left"/>
      <w:pPr>
        <w:ind w:left="3600" w:hanging="360"/>
      </w:pPr>
      <w:rPr>
        <w:rFonts w:ascii="Courier New" w:hAnsi="Courier New" w:cs="Courier New" w:hint="default"/>
      </w:rPr>
    </w:lvl>
    <w:lvl w:ilvl="5" w:tplc="D1E606A4" w:tentative="1">
      <w:start w:val="1"/>
      <w:numFmt w:val="bullet"/>
      <w:lvlText w:val=""/>
      <w:lvlJc w:val="left"/>
      <w:pPr>
        <w:ind w:left="4320" w:hanging="360"/>
      </w:pPr>
      <w:rPr>
        <w:rFonts w:ascii="Wingdings" w:hAnsi="Wingdings" w:hint="default"/>
      </w:rPr>
    </w:lvl>
    <w:lvl w:ilvl="6" w:tplc="F9EEBD80" w:tentative="1">
      <w:start w:val="1"/>
      <w:numFmt w:val="bullet"/>
      <w:lvlText w:val=""/>
      <w:lvlJc w:val="left"/>
      <w:pPr>
        <w:ind w:left="5040" w:hanging="360"/>
      </w:pPr>
      <w:rPr>
        <w:rFonts w:ascii="Symbol" w:hAnsi="Symbol" w:hint="default"/>
      </w:rPr>
    </w:lvl>
    <w:lvl w:ilvl="7" w:tplc="725486CA" w:tentative="1">
      <w:start w:val="1"/>
      <w:numFmt w:val="bullet"/>
      <w:lvlText w:val="o"/>
      <w:lvlJc w:val="left"/>
      <w:pPr>
        <w:ind w:left="5760" w:hanging="360"/>
      </w:pPr>
      <w:rPr>
        <w:rFonts w:ascii="Courier New" w:hAnsi="Courier New" w:cs="Courier New" w:hint="default"/>
      </w:rPr>
    </w:lvl>
    <w:lvl w:ilvl="8" w:tplc="7A2A0D96" w:tentative="1">
      <w:start w:val="1"/>
      <w:numFmt w:val="bullet"/>
      <w:lvlText w:val=""/>
      <w:lvlJc w:val="left"/>
      <w:pPr>
        <w:ind w:left="6480" w:hanging="360"/>
      </w:pPr>
      <w:rPr>
        <w:rFonts w:ascii="Wingdings" w:hAnsi="Wingdings" w:hint="default"/>
      </w:rPr>
    </w:lvl>
  </w:abstractNum>
  <w:abstractNum w:abstractNumId="98" w15:restartNumberingAfterBreak="0">
    <w:nsid w:val="668F3BD0"/>
    <w:multiLevelType w:val="hybridMultilevel"/>
    <w:tmpl w:val="A042AE4C"/>
    <w:lvl w:ilvl="0" w:tplc="D7FC8292">
      <w:start w:val="1"/>
      <w:numFmt w:val="bullet"/>
      <w:lvlText w:val=""/>
      <w:lvlJc w:val="left"/>
      <w:pPr>
        <w:ind w:left="720" w:hanging="360"/>
      </w:pPr>
      <w:rPr>
        <w:rFonts w:ascii="Symbol" w:hAnsi="Symbol" w:hint="default"/>
      </w:rPr>
    </w:lvl>
    <w:lvl w:ilvl="1" w:tplc="A31E4378" w:tentative="1">
      <w:start w:val="1"/>
      <w:numFmt w:val="lowerLetter"/>
      <w:lvlText w:val="%2."/>
      <w:lvlJc w:val="left"/>
      <w:pPr>
        <w:ind w:left="1440" w:hanging="360"/>
      </w:pPr>
    </w:lvl>
    <w:lvl w:ilvl="2" w:tplc="C43E3390" w:tentative="1">
      <w:start w:val="1"/>
      <w:numFmt w:val="lowerRoman"/>
      <w:lvlText w:val="%3."/>
      <w:lvlJc w:val="right"/>
      <w:pPr>
        <w:ind w:left="2160" w:hanging="180"/>
      </w:pPr>
    </w:lvl>
    <w:lvl w:ilvl="3" w:tplc="9BE6637A" w:tentative="1">
      <w:start w:val="1"/>
      <w:numFmt w:val="decimal"/>
      <w:lvlText w:val="%4."/>
      <w:lvlJc w:val="left"/>
      <w:pPr>
        <w:ind w:left="2880" w:hanging="360"/>
      </w:pPr>
    </w:lvl>
    <w:lvl w:ilvl="4" w:tplc="CE726764" w:tentative="1">
      <w:start w:val="1"/>
      <w:numFmt w:val="lowerLetter"/>
      <w:lvlText w:val="%5."/>
      <w:lvlJc w:val="left"/>
      <w:pPr>
        <w:ind w:left="3600" w:hanging="360"/>
      </w:pPr>
    </w:lvl>
    <w:lvl w:ilvl="5" w:tplc="C97C2BCC" w:tentative="1">
      <w:start w:val="1"/>
      <w:numFmt w:val="lowerRoman"/>
      <w:lvlText w:val="%6."/>
      <w:lvlJc w:val="right"/>
      <w:pPr>
        <w:ind w:left="4320" w:hanging="180"/>
      </w:pPr>
    </w:lvl>
    <w:lvl w:ilvl="6" w:tplc="9A1CC8E0" w:tentative="1">
      <w:start w:val="1"/>
      <w:numFmt w:val="decimal"/>
      <w:lvlText w:val="%7."/>
      <w:lvlJc w:val="left"/>
      <w:pPr>
        <w:ind w:left="5040" w:hanging="360"/>
      </w:pPr>
    </w:lvl>
    <w:lvl w:ilvl="7" w:tplc="BD5C0DCC" w:tentative="1">
      <w:start w:val="1"/>
      <w:numFmt w:val="lowerLetter"/>
      <w:lvlText w:val="%8."/>
      <w:lvlJc w:val="left"/>
      <w:pPr>
        <w:ind w:left="5760" w:hanging="360"/>
      </w:pPr>
    </w:lvl>
    <w:lvl w:ilvl="8" w:tplc="9EEC45F2" w:tentative="1">
      <w:start w:val="1"/>
      <w:numFmt w:val="lowerRoman"/>
      <w:lvlText w:val="%9."/>
      <w:lvlJc w:val="right"/>
      <w:pPr>
        <w:ind w:left="6480" w:hanging="180"/>
      </w:pPr>
    </w:lvl>
  </w:abstractNum>
  <w:abstractNum w:abstractNumId="99" w15:restartNumberingAfterBreak="0">
    <w:nsid w:val="66A34D5E"/>
    <w:multiLevelType w:val="hybridMultilevel"/>
    <w:tmpl w:val="D6F2A0BE"/>
    <w:lvl w:ilvl="0" w:tplc="A078ABC2">
      <w:start w:val="1"/>
      <w:numFmt w:val="bullet"/>
      <w:lvlText w:val=""/>
      <w:lvlJc w:val="left"/>
      <w:pPr>
        <w:ind w:left="717" w:hanging="360"/>
      </w:pPr>
      <w:rPr>
        <w:rFonts w:ascii="Symbol" w:hAnsi="Symbol" w:hint="default"/>
      </w:rPr>
    </w:lvl>
    <w:lvl w:ilvl="1" w:tplc="B68CAA0C">
      <w:start w:val="1"/>
      <w:numFmt w:val="bullet"/>
      <w:lvlText w:val="o"/>
      <w:lvlJc w:val="left"/>
      <w:pPr>
        <w:ind w:left="1437" w:hanging="360"/>
      </w:pPr>
      <w:rPr>
        <w:rFonts w:ascii="Courier New" w:hAnsi="Courier New" w:cs="Courier New" w:hint="default"/>
      </w:rPr>
    </w:lvl>
    <w:lvl w:ilvl="2" w:tplc="0D9466CA">
      <w:numFmt w:val="bullet"/>
      <w:lvlText w:val="-"/>
      <w:lvlJc w:val="left"/>
      <w:pPr>
        <w:ind w:left="2157" w:hanging="360"/>
      </w:pPr>
      <w:rPr>
        <w:rFonts w:ascii="Arial" w:eastAsiaTheme="minorHAnsi" w:hAnsi="Arial" w:cs="Arial" w:hint="default"/>
      </w:rPr>
    </w:lvl>
    <w:lvl w:ilvl="3" w:tplc="CB7001CC" w:tentative="1">
      <w:start w:val="1"/>
      <w:numFmt w:val="bullet"/>
      <w:lvlText w:val=""/>
      <w:lvlJc w:val="left"/>
      <w:pPr>
        <w:ind w:left="2877" w:hanging="360"/>
      </w:pPr>
      <w:rPr>
        <w:rFonts w:ascii="Symbol" w:hAnsi="Symbol" w:hint="default"/>
      </w:rPr>
    </w:lvl>
    <w:lvl w:ilvl="4" w:tplc="4A120D56" w:tentative="1">
      <w:start w:val="1"/>
      <w:numFmt w:val="bullet"/>
      <w:lvlText w:val="o"/>
      <w:lvlJc w:val="left"/>
      <w:pPr>
        <w:ind w:left="3597" w:hanging="360"/>
      </w:pPr>
      <w:rPr>
        <w:rFonts w:ascii="Courier New" w:hAnsi="Courier New" w:cs="Courier New" w:hint="default"/>
      </w:rPr>
    </w:lvl>
    <w:lvl w:ilvl="5" w:tplc="14D23C72" w:tentative="1">
      <w:start w:val="1"/>
      <w:numFmt w:val="bullet"/>
      <w:lvlText w:val=""/>
      <w:lvlJc w:val="left"/>
      <w:pPr>
        <w:ind w:left="4317" w:hanging="360"/>
      </w:pPr>
      <w:rPr>
        <w:rFonts w:ascii="Wingdings" w:hAnsi="Wingdings" w:hint="default"/>
      </w:rPr>
    </w:lvl>
    <w:lvl w:ilvl="6" w:tplc="3F0C0818" w:tentative="1">
      <w:start w:val="1"/>
      <w:numFmt w:val="bullet"/>
      <w:lvlText w:val=""/>
      <w:lvlJc w:val="left"/>
      <w:pPr>
        <w:ind w:left="5037" w:hanging="360"/>
      </w:pPr>
      <w:rPr>
        <w:rFonts w:ascii="Symbol" w:hAnsi="Symbol" w:hint="default"/>
      </w:rPr>
    </w:lvl>
    <w:lvl w:ilvl="7" w:tplc="E59C0DA0" w:tentative="1">
      <w:start w:val="1"/>
      <w:numFmt w:val="bullet"/>
      <w:lvlText w:val="o"/>
      <w:lvlJc w:val="left"/>
      <w:pPr>
        <w:ind w:left="5757" w:hanging="360"/>
      </w:pPr>
      <w:rPr>
        <w:rFonts w:ascii="Courier New" w:hAnsi="Courier New" w:cs="Courier New" w:hint="default"/>
      </w:rPr>
    </w:lvl>
    <w:lvl w:ilvl="8" w:tplc="18A49D46" w:tentative="1">
      <w:start w:val="1"/>
      <w:numFmt w:val="bullet"/>
      <w:lvlText w:val=""/>
      <w:lvlJc w:val="left"/>
      <w:pPr>
        <w:ind w:left="6477" w:hanging="360"/>
      </w:pPr>
      <w:rPr>
        <w:rFonts w:ascii="Wingdings" w:hAnsi="Wingdings" w:hint="default"/>
      </w:rPr>
    </w:lvl>
  </w:abstractNum>
  <w:abstractNum w:abstractNumId="100" w15:restartNumberingAfterBreak="0">
    <w:nsid w:val="678F20CC"/>
    <w:multiLevelType w:val="multilevel"/>
    <w:tmpl w:val="25A8E92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8ED23FF"/>
    <w:multiLevelType w:val="multilevel"/>
    <w:tmpl w:val="6504C148"/>
    <w:numStyleLink w:val="Headings"/>
  </w:abstractNum>
  <w:abstractNum w:abstractNumId="102" w15:restartNumberingAfterBreak="0">
    <w:nsid w:val="68FA79C5"/>
    <w:multiLevelType w:val="hybridMultilevel"/>
    <w:tmpl w:val="B9DA8D58"/>
    <w:lvl w:ilvl="0" w:tplc="21A87ED6">
      <w:start w:val="1"/>
      <w:numFmt w:val="bullet"/>
      <w:lvlText w:val=""/>
      <w:lvlJc w:val="left"/>
      <w:pPr>
        <w:ind w:left="1440" w:hanging="360"/>
      </w:pPr>
      <w:rPr>
        <w:rFonts w:ascii="Symbol" w:hAnsi="Symbol" w:hint="default"/>
      </w:rPr>
    </w:lvl>
    <w:lvl w:ilvl="1" w:tplc="791453B6" w:tentative="1">
      <w:start w:val="1"/>
      <w:numFmt w:val="bullet"/>
      <w:lvlText w:val="o"/>
      <w:lvlJc w:val="left"/>
      <w:pPr>
        <w:ind w:left="2160" w:hanging="360"/>
      </w:pPr>
      <w:rPr>
        <w:rFonts w:ascii="Courier New" w:hAnsi="Courier New" w:cs="Courier New" w:hint="default"/>
      </w:rPr>
    </w:lvl>
    <w:lvl w:ilvl="2" w:tplc="E048D502" w:tentative="1">
      <w:start w:val="1"/>
      <w:numFmt w:val="bullet"/>
      <w:lvlText w:val=""/>
      <w:lvlJc w:val="left"/>
      <w:pPr>
        <w:ind w:left="2880" w:hanging="360"/>
      </w:pPr>
      <w:rPr>
        <w:rFonts w:ascii="Wingdings" w:hAnsi="Wingdings" w:hint="default"/>
      </w:rPr>
    </w:lvl>
    <w:lvl w:ilvl="3" w:tplc="558667BA" w:tentative="1">
      <w:start w:val="1"/>
      <w:numFmt w:val="bullet"/>
      <w:lvlText w:val=""/>
      <w:lvlJc w:val="left"/>
      <w:pPr>
        <w:ind w:left="3600" w:hanging="360"/>
      </w:pPr>
      <w:rPr>
        <w:rFonts w:ascii="Symbol" w:hAnsi="Symbol" w:hint="default"/>
      </w:rPr>
    </w:lvl>
    <w:lvl w:ilvl="4" w:tplc="E892EC2C" w:tentative="1">
      <w:start w:val="1"/>
      <w:numFmt w:val="bullet"/>
      <w:lvlText w:val="o"/>
      <w:lvlJc w:val="left"/>
      <w:pPr>
        <w:ind w:left="4320" w:hanging="360"/>
      </w:pPr>
      <w:rPr>
        <w:rFonts w:ascii="Courier New" w:hAnsi="Courier New" w:cs="Courier New" w:hint="default"/>
      </w:rPr>
    </w:lvl>
    <w:lvl w:ilvl="5" w:tplc="0ADACA28" w:tentative="1">
      <w:start w:val="1"/>
      <w:numFmt w:val="bullet"/>
      <w:lvlText w:val=""/>
      <w:lvlJc w:val="left"/>
      <w:pPr>
        <w:ind w:left="5040" w:hanging="360"/>
      </w:pPr>
      <w:rPr>
        <w:rFonts w:ascii="Wingdings" w:hAnsi="Wingdings" w:hint="default"/>
      </w:rPr>
    </w:lvl>
    <w:lvl w:ilvl="6" w:tplc="EFF2B2C0" w:tentative="1">
      <w:start w:val="1"/>
      <w:numFmt w:val="bullet"/>
      <w:lvlText w:val=""/>
      <w:lvlJc w:val="left"/>
      <w:pPr>
        <w:ind w:left="5760" w:hanging="360"/>
      </w:pPr>
      <w:rPr>
        <w:rFonts w:ascii="Symbol" w:hAnsi="Symbol" w:hint="default"/>
      </w:rPr>
    </w:lvl>
    <w:lvl w:ilvl="7" w:tplc="E8A6CD98" w:tentative="1">
      <w:start w:val="1"/>
      <w:numFmt w:val="bullet"/>
      <w:lvlText w:val="o"/>
      <w:lvlJc w:val="left"/>
      <w:pPr>
        <w:ind w:left="6480" w:hanging="360"/>
      </w:pPr>
      <w:rPr>
        <w:rFonts w:ascii="Courier New" w:hAnsi="Courier New" w:cs="Courier New" w:hint="default"/>
      </w:rPr>
    </w:lvl>
    <w:lvl w:ilvl="8" w:tplc="F12E3666" w:tentative="1">
      <w:start w:val="1"/>
      <w:numFmt w:val="bullet"/>
      <w:lvlText w:val=""/>
      <w:lvlJc w:val="left"/>
      <w:pPr>
        <w:ind w:left="7200" w:hanging="360"/>
      </w:pPr>
      <w:rPr>
        <w:rFonts w:ascii="Wingdings" w:hAnsi="Wingdings" w:hint="default"/>
      </w:rPr>
    </w:lvl>
  </w:abstractNum>
  <w:abstractNum w:abstractNumId="103" w15:restartNumberingAfterBreak="0">
    <w:nsid w:val="69F954EC"/>
    <w:multiLevelType w:val="hybridMultilevel"/>
    <w:tmpl w:val="88909812"/>
    <w:lvl w:ilvl="0" w:tplc="816A5F22">
      <w:start w:val="1"/>
      <w:numFmt w:val="bullet"/>
      <w:lvlText w:val=""/>
      <w:lvlJc w:val="left"/>
      <w:pPr>
        <w:ind w:left="360" w:hanging="360"/>
      </w:pPr>
      <w:rPr>
        <w:rFonts w:ascii="Symbol" w:hAnsi="Symbol" w:hint="default"/>
      </w:rPr>
    </w:lvl>
    <w:lvl w:ilvl="1" w:tplc="F9FE3C6A">
      <w:start w:val="1"/>
      <w:numFmt w:val="bullet"/>
      <w:lvlText w:val="o"/>
      <w:lvlJc w:val="left"/>
      <w:pPr>
        <w:ind w:left="1080" w:hanging="360"/>
      </w:pPr>
      <w:rPr>
        <w:rFonts w:ascii="Courier New" w:hAnsi="Courier New" w:cs="Courier New" w:hint="default"/>
      </w:rPr>
    </w:lvl>
    <w:lvl w:ilvl="2" w:tplc="3C7853C6" w:tentative="1">
      <w:start w:val="1"/>
      <w:numFmt w:val="bullet"/>
      <w:lvlText w:val=""/>
      <w:lvlJc w:val="left"/>
      <w:pPr>
        <w:ind w:left="1800" w:hanging="360"/>
      </w:pPr>
      <w:rPr>
        <w:rFonts w:ascii="Wingdings" w:hAnsi="Wingdings" w:hint="default"/>
      </w:rPr>
    </w:lvl>
    <w:lvl w:ilvl="3" w:tplc="266C717E" w:tentative="1">
      <w:start w:val="1"/>
      <w:numFmt w:val="bullet"/>
      <w:lvlText w:val=""/>
      <w:lvlJc w:val="left"/>
      <w:pPr>
        <w:ind w:left="2520" w:hanging="360"/>
      </w:pPr>
      <w:rPr>
        <w:rFonts w:ascii="Symbol" w:hAnsi="Symbol" w:hint="default"/>
      </w:rPr>
    </w:lvl>
    <w:lvl w:ilvl="4" w:tplc="7324855A" w:tentative="1">
      <w:start w:val="1"/>
      <w:numFmt w:val="bullet"/>
      <w:lvlText w:val="o"/>
      <w:lvlJc w:val="left"/>
      <w:pPr>
        <w:ind w:left="3240" w:hanging="360"/>
      </w:pPr>
      <w:rPr>
        <w:rFonts w:ascii="Courier New" w:hAnsi="Courier New" w:cs="Courier New" w:hint="default"/>
      </w:rPr>
    </w:lvl>
    <w:lvl w:ilvl="5" w:tplc="2E084D90" w:tentative="1">
      <w:start w:val="1"/>
      <w:numFmt w:val="bullet"/>
      <w:lvlText w:val=""/>
      <w:lvlJc w:val="left"/>
      <w:pPr>
        <w:ind w:left="3960" w:hanging="360"/>
      </w:pPr>
      <w:rPr>
        <w:rFonts w:ascii="Wingdings" w:hAnsi="Wingdings" w:hint="default"/>
      </w:rPr>
    </w:lvl>
    <w:lvl w:ilvl="6" w:tplc="DD1AADB8" w:tentative="1">
      <w:start w:val="1"/>
      <w:numFmt w:val="bullet"/>
      <w:lvlText w:val=""/>
      <w:lvlJc w:val="left"/>
      <w:pPr>
        <w:ind w:left="4680" w:hanging="360"/>
      </w:pPr>
      <w:rPr>
        <w:rFonts w:ascii="Symbol" w:hAnsi="Symbol" w:hint="default"/>
      </w:rPr>
    </w:lvl>
    <w:lvl w:ilvl="7" w:tplc="F9B67E7A" w:tentative="1">
      <w:start w:val="1"/>
      <w:numFmt w:val="bullet"/>
      <w:lvlText w:val="o"/>
      <w:lvlJc w:val="left"/>
      <w:pPr>
        <w:ind w:left="5400" w:hanging="360"/>
      </w:pPr>
      <w:rPr>
        <w:rFonts w:ascii="Courier New" w:hAnsi="Courier New" w:cs="Courier New" w:hint="default"/>
      </w:rPr>
    </w:lvl>
    <w:lvl w:ilvl="8" w:tplc="72BE3D92" w:tentative="1">
      <w:start w:val="1"/>
      <w:numFmt w:val="bullet"/>
      <w:lvlText w:val=""/>
      <w:lvlJc w:val="left"/>
      <w:pPr>
        <w:ind w:left="6120" w:hanging="360"/>
      </w:pPr>
      <w:rPr>
        <w:rFonts w:ascii="Wingdings" w:hAnsi="Wingdings" w:hint="default"/>
      </w:rPr>
    </w:lvl>
  </w:abstractNum>
  <w:abstractNum w:abstractNumId="104" w15:restartNumberingAfterBreak="0">
    <w:nsid w:val="6A1E4B0B"/>
    <w:multiLevelType w:val="hybridMultilevel"/>
    <w:tmpl w:val="4B1E0CFA"/>
    <w:lvl w:ilvl="0" w:tplc="882EDE0C">
      <w:start w:val="1"/>
      <w:numFmt w:val="lowerRoman"/>
      <w:lvlText w:val="%1."/>
      <w:lvlJc w:val="right"/>
      <w:pPr>
        <w:ind w:left="720" w:hanging="360"/>
      </w:pPr>
    </w:lvl>
    <w:lvl w:ilvl="1" w:tplc="02D2879A" w:tentative="1">
      <w:start w:val="1"/>
      <w:numFmt w:val="lowerLetter"/>
      <w:lvlText w:val="%2."/>
      <w:lvlJc w:val="left"/>
      <w:pPr>
        <w:ind w:left="1440" w:hanging="360"/>
      </w:pPr>
    </w:lvl>
    <w:lvl w:ilvl="2" w:tplc="88CA1154" w:tentative="1">
      <w:start w:val="1"/>
      <w:numFmt w:val="lowerRoman"/>
      <w:lvlText w:val="%3."/>
      <w:lvlJc w:val="right"/>
      <w:pPr>
        <w:ind w:left="2160" w:hanging="180"/>
      </w:pPr>
    </w:lvl>
    <w:lvl w:ilvl="3" w:tplc="1EC60272" w:tentative="1">
      <w:start w:val="1"/>
      <w:numFmt w:val="decimal"/>
      <w:lvlText w:val="%4."/>
      <w:lvlJc w:val="left"/>
      <w:pPr>
        <w:ind w:left="2880" w:hanging="360"/>
      </w:pPr>
    </w:lvl>
    <w:lvl w:ilvl="4" w:tplc="3C5E63F6" w:tentative="1">
      <w:start w:val="1"/>
      <w:numFmt w:val="lowerLetter"/>
      <w:lvlText w:val="%5."/>
      <w:lvlJc w:val="left"/>
      <w:pPr>
        <w:ind w:left="3600" w:hanging="360"/>
      </w:pPr>
    </w:lvl>
    <w:lvl w:ilvl="5" w:tplc="3FE800AE" w:tentative="1">
      <w:start w:val="1"/>
      <w:numFmt w:val="lowerRoman"/>
      <w:lvlText w:val="%6."/>
      <w:lvlJc w:val="right"/>
      <w:pPr>
        <w:ind w:left="4320" w:hanging="180"/>
      </w:pPr>
    </w:lvl>
    <w:lvl w:ilvl="6" w:tplc="4EF0C68E" w:tentative="1">
      <w:start w:val="1"/>
      <w:numFmt w:val="decimal"/>
      <w:lvlText w:val="%7."/>
      <w:lvlJc w:val="left"/>
      <w:pPr>
        <w:ind w:left="5040" w:hanging="360"/>
      </w:pPr>
    </w:lvl>
    <w:lvl w:ilvl="7" w:tplc="EDC09070" w:tentative="1">
      <w:start w:val="1"/>
      <w:numFmt w:val="lowerLetter"/>
      <w:lvlText w:val="%8."/>
      <w:lvlJc w:val="left"/>
      <w:pPr>
        <w:ind w:left="5760" w:hanging="360"/>
      </w:pPr>
    </w:lvl>
    <w:lvl w:ilvl="8" w:tplc="9D728A1A" w:tentative="1">
      <w:start w:val="1"/>
      <w:numFmt w:val="lowerRoman"/>
      <w:lvlText w:val="%9."/>
      <w:lvlJc w:val="right"/>
      <w:pPr>
        <w:ind w:left="6480" w:hanging="180"/>
      </w:pPr>
    </w:lvl>
  </w:abstractNum>
  <w:abstractNum w:abstractNumId="105" w15:restartNumberingAfterBreak="0">
    <w:nsid w:val="6B864769"/>
    <w:multiLevelType w:val="multilevel"/>
    <w:tmpl w:val="F126C838"/>
    <w:lvl w:ilvl="0">
      <w:start w:val="1"/>
      <w:numFmt w:val="decimal"/>
      <w:lvlText w:val="%1."/>
      <w:lvlJc w:val="left"/>
      <w:pPr>
        <w:ind w:left="567" w:hanging="567"/>
      </w:pPr>
      <w:rPr>
        <w:rFonts w:hint="default"/>
        <w:b w:val="0"/>
      </w:rPr>
    </w:lvl>
    <w:lvl w:ilvl="1">
      <w:start w:val="1"/>
      <w:numFmt w:val="bullet"/>
      <w:lvlText w:val=""/>
      <w:lvlJc w:val="left"/>
      <w:pPr>
        <w:tabs>
          <w:tab w:val="num" w:pos="1134"/>
        </w:tabs>
        <w:ind w:left="1134" w:hanging="567"/>
      </w:pPr>
      <w:rPr>
        <w:rFonts w:ascii="Symbol" w:hAnsi="Symbol" w:hint="default"/>
        <w:color w:val="auto"/>
      </w:rPr>
    </w:lvl>
    <w:lvl w:ilvl="2">
      <w:start w:val="1"/>
      <w:numFmt w:val="bullet"/>
      <w:lvlText w:val=""/>
      <w:lvlJc w:val="left"/>
      <w:pPr>
        <w:tabs>
          <w:tab w:val="num" w:pos="1701"/>
        </w:tabs>
        <w:ind w:left="1701" w:hanging="567"/>
      </w:pPr>
      <w:rPr>
        <w:rFonts w:ascii="Symbol" w:hAnsi="Symbol" w:hint="default"/>
        <w:color w:val="auto"/>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06" w15:restartNumberingAfterBreak="0">
    <w:nsid w:val="6BD77793"/>
    <w:multiLevelType w:val="hybridMultilevel"/>
    <w:tmpl w:val="A3C090E8"/>
    <w:lvl w:ilvl="0" w:tplc="C90ED234">
      <w:start w:val="1"/>
      <w:numFmt w:val="bullet"/>
      <w:lvlText w:val=""/>
      <w:lvlJc w:val="left"/>
      <w:pPr>
        <w:ind w:left="720" w:hanging="360"/>
      </w:pPr>
      <w:rPr>
        <w:rFonts w:ascii="Symbol" w:hAnsi="Symbol" w:hint="default"/>
      </w:rPr>
    </w:lvl>
    <w:lvl w:ilvl="1" w:tplc="B33A6808">
      <w:start w:val="1"/>
      <w:numFmt w:val="bullet"/>
      <w:lvlText w:val="o"/>
      <w:lvlJc w:val="left"/>
      <w:pPr>
        <w:ind w:left="1440" w:hanging="360"/>
      </w:pPr>
      <w:rPr>
        <w:rFonts w:ascii="Courier New" w:hAnsi="Courier New" w:cs="Courier New" w:hint="default"/>
      </w:rPr>
    </w:lvl>
    <w:lvl w:ilvl="2" w:tplc="9BCA3E62" w:tentative="1">
      <w:start w:val="1"/>
      <w:numFmt w:val="bullet"/>
      <w:lvlText w:val=""/>
      <w:lvlJc w:val="left"/>
      <w:pPr>
        <w:ind w:left="2160" w:hanging="360"/>
      </w:pPr>
      <w:rPr>
        <w:rFonts w:ascii="Wingdings" w:hAnsi="Wingdings" w:hint="default"/>
      </w:rPr>
    </w:lvl>
    <w:lvl w:ilvl="3" w:tplc="99DAEDE6" w:tentative="1">
      <w:start w:val="1"/>
      <w:numFmt w:val="bullet"/>
      <w:lvlText w:val=""/>
      <w:lvlJc w:val="left"/>
      <w:pPr>
        <w:ind w:left="2880" w:hanging="360"/>
      </w:pPr>
      <w:rPr>
        <w:rFonts w:ascii="Symbol" w:hAnsi="Symbol" w:hint="default"/>
      </w:rPr>
    </w:lvl>
    <w:lvl w:ilvl="4" w:tplc="4A728E3E" w:tentative="1">
      <w:start w:val="1"/>
      <w:numFmt w:val="bullet"/>
      <w:lvlText w:val="o"/>
      <w:lvlJc w:val="left"/>
      <w:pPr>
        <w:ind w:left="3600" w:hanging="360"/>
      </w:pPr>
      <w:rPr>
        <w:rFonts w:ascii="Courier New" w:hAnsi="Courier New" w:cs="Courier New" w:hint="default"/>
      </w:rPr>
    </w:lvl>
    <w:lvl w:ilvl="5" w:tplc="465C9330" w:tentative="1">
      <w:start w:val="1"/>
      <w:numFmt w:val="bullet"/>
      <w:lvlText w:val=""/>
      <w:lvlJc w:val="left"/>
      <w:pPr>
        <w:ind w:left="4320" w:hanging="360"/>
      </w:pPr>
      <w:rPr>
        <w:rFonts w:ascii="Wingdings" w:hAnsi="Wingdings" w:hint="default"/>
      </w:rPr>
    </w:lvl>
    <w:lvl w:ilvl="6" w:tplc="1FCA0C18" w:tentative="1">
      <w:start w:val="1"/>
      <w:numFmt w:val="bullet"/>
      <w:lvlText w:val=""/>
      <w:lvlJc w:val="left"/>
      <w:pPr>
        <w:ind w:left="5040" w:hanging="360"/>
      </w:pPr>
      <w:rPr>
        <w:rFonts w:ascii="Symbol" w:hAnsi="Symbol" w:hint="default"/>
      </w:rPr>
    </w:lvl>
    <w:lvl w:ilvl="7" w:tplc="48CAE89C" w:tentative="1">
      <w:start w:val="1"/>
      <w:numFmt w:val="bullet"/>
      <w:lvlText w:val="o"/>
      <w:lvlJc w:val="left"/>
      <w:pPr>
        <w:ind w:left="5760" w:hanging="360"/>
      </w:pPr>
      <w:rPr>
        <w:rFonts w:ascii="Courier New" w:hAnsi="Courier New" w:cs="Courier New" w:hint="default"/>
      </w:rPr>
    </w:lvl>
    <w:lvl w:ilvl="8" w:tplc="66287928" w:tentative="1">
      <w:start w:val="1"/>
      <w:numFmt w:val="bullet"/>
      <w:lvlText w:val=""/>
      <w:lvlJc w:val="left"/>
      <w:pPr>
        <w:ind w:left="6480" w:hanging="360"/>
      </w:pPr>
      <w:rPr>
        <w:rFonts w:ascii="Wingdings" w:hAnsi="Wingdings" w:hint="default"/>
      </w:rPr>
    </w:lvl>
  </w:abstractNum>
  <w:abstractNum w:abstractNumId="107" w15:restartNumberingAfterBreak="0">
    <w:nsid w:val="6BFC64B9"/>
    <w:multiLevelType w:val="hybridMultilevel"/>
    <w:tmpl w:val="93D8674A"/>
    <w:lvl w:ilvl="0" w:tplc="E0A49CBA">
      <w:start w:val="1"/>
      <w:numFmt w:val="lowerRoman"/>
      <w:lvlText w:val="%1."/>
      <w:lvlJc w:val="right"/>
      <w:pPr>
        <w:ind w:left="720" w:hanging="360"/>
      </w:pPr>
    </w:lvl>
    <w:lvl w:ilvl="1" w:tplc="0240CCA6" w:tentative="1">
      <w:start w:val="1"/>
      <w:numFmt w:val="lowerLetter"/>
      <w:lvlText w:val="%2."/>
      <w:lvlJc w:val="left"/>
      <w:pPr>
        <w:ind w:left="1440" w:hanging="360"/>
      </w:pPr>
    </w:lvl>
    <w:lvl w:ilvl="2" w:tplc="90823E20" w:tentative="1">
      <w:start w:val="1"/>
      <w:numFmt w:val="lowerRoman"/>
      <w:lvlText w:val="%3."/>
      <w:lvlJc w:val="right"/>
      <w:pPr>
        <w:ind w:left="2160" w:hanging="180"/>
      </w:pPr>
    </w:lvl>
    <w:lvl w:ilvl="3" w:tplc="BB9CE5AC" w:tentative="1">
      <w:start w:val="1"/>
      <w:numFmt w:val="decimal"/>
      <w:lvlText w:val="%4."/>
      <w:lvlJc w:val="left"/>
      <w:pPr>
        <w:ind w:left="2880" w:hanging="360"/>
      </w:pPr>
    </w:lvl>
    <w:lvl w:ilvl="4" w:tplc="8D242A28" w:tentative="1">
      <w:start w:val="1"/>
      <w:numFmt w:val="lowerLetter"/>
      <w:lvlText w:val="%5."/>
      <w:lvlJc w:val="left"/>
      <w:pPr>
        <w:ind w:left="3600" w:hanging="360"/>
      </w:pPr>
    </w:lvl>
    <w:lvl w:ilvl="5" w:tplc="BC0E0C2A" w:tentative="1">
      <w:start w:val="1"/>
      <w:numFmt w:val="lowerRoman"/>
      <w:lvlText w:val="%6."/>
      <w:lvlJc w:val="right"/>
      <w:pPr>
        <w:ind w:left="4320" w:hanging="180"/>
      </w:pPr>
    </w:lvl>
    <w:lvl w:ilvl="6" w:tplc="03DED520" w:tentative="1">
      <w:start w:val="1"/>
      <w:numFmt w:val="decimal"/>
      <w:lvlText w:val="%7."/>
      <w:lvlJc w:val="left"/>
      <w:pPr>
        <w:ind w:left="5040" w:hanging="360"/>
      </w:pPr>
    </w:lvl>
    <w:lvl w:ilvl="7" w:tplc="B29A5A42" w:tentative="1">
      <w:start w:val="1"/>
      <w:numFmt w:val="lowerLetter"/>
      <w:lvlText w:val="%8."/>
      <w:lvlJc w:val="left"/>
      <w:pPr>
        <w:ind w:left="5760" w:hanging="360"/>
      </w:pPr>
    </w:lvl>
    <w:lvl w:ilvl="8" w:tplc="15222124" w:tentative="1">
      <w:start w:val="1"/>
      <w:numFmt w:val="lowerRoman"/>
      <w:lvlText w:val="%9."/>
      <w:lvlJc w:val="right"/>
      <w:pPr>
        <w:ind w:left="6480" w:hanging="180"/>
      </w:pPr>
    </w:lvl>
  </w:abstractNum>
  <w:abstractNum w:abstractNumId="108" w15:restartNumberingAfterBreak="0">
    <w:nsid w:val="6EDC40EB"/>
    <w:multiLevelType w:val="hybridMultilevel"/>
    <w:tmpl w:val="737269F8"/>
    <w:lvl w:ilvl="0" w:tplc="0D445B7E">
      <w:start w:val="1"/>
      <w:numFmt w:val="bullet"/>
      <w:lvlText w:val=""/>
      <w:lvlJc w:val="left"/>
      <w:pPr>
        <w:ind w:left="720" w:hanging="360"/>
      </w:pPr>
      <w:rPr>
        <w:rFonts w:ascii="Symbol" w:hAnsi="Symbol" w:hint="default"/>
      </w:rPr>
    </w:lvl>
    <w:lvl w:ilvl="1" w:tplc="4E989F46">
      <w:start w:val="1"/>
      <w:numFmt w:val="bullet"/>
      <w:lvlText w:val="o"/>
      <w:lvlJc w:val="left"/>
      <w:pPr>
        <w:ind w:left="1440" w:hanging="360"/>
      </w:pPr>
      <w:rPr>
        <w:rFonts w:ascii="Courier New" w:hAnsi="Courier New" w:cs="Courier New" w:hint="default"/>
      </w:rPr>
    </w:lvl>
    <w:lvl w:ilvl="2" w:tplc="BEF2F1BA" w:tentative="1">
      <w:start w:val="1"/>
      <w:numFmt w:val="bullet"/>
      <w:lvlText w:val=""/>
      <w:lvlJc w:val="left"/>
      <w:pPr>
        <w:ind w:left="2160" w:hanging="360"/>
      </w:pPr>
      <w:rPr>
        <w:rFonts w:ascii="Wingdings" w:hAnsi="Wingdings" w:hint="default"/>
      </w:rPr>
    </w:lvl>
    <w:lvl w:ilvl="3" w:tplc="19E8316E" w:tentative="1">
      <w:start w:val="1"/>
      <w:numFmt w:val="bullet"/>
      <w:lvlText w:val=""/>
      <w:lvlJc w:val="left"/>
      <w:pPr>
        <w:ind w:left="2880" w:hanging="360"/>
      </w:pPr>
      <w:rPr>
        <w:rFonts w:ascii="Symbol" w:hAnsi="Symbol" w:hint="default"/>
      </w:rPr>
    </w:lvl>
    <w:lvl w:ilvl="4" w:tplc="8EEA461A" w:tentative="1">
      <w:start w:val="1"/>
      <w:numFmt w:val="bullet"/>
      <w:lvlText w:val="o"/>
      <w:lvlJc w:val="left"/>
      <w:pPr>
        <w:ind w:left="3600" w:hanging="360"/>
      </w:pPr>
      <w:rPr>
        <w:rFonts w:ascii="Courier New" w:hAnsi="Courier New" w:cs="Courier New" w:hint="default"/>
      </w:rPr>
    </w:lvl>
    <w:lvl w:ilvl="5" w:tplc="C9543394" w:tentative="1">
      <w:start w:val="1"/>
      <w:numFmt w:val="bullet"/>
      <w:lvlText w:val=""/>
      <w:lvlJc w:val="left"/>
      <w:pPr>
        <w:ind w:left="4320" w:hanging="360"/>
      </w:pPr>
      <w:rPr>
        <w:rFonts w:ascii="Wingdings" w:hAnsi="Wingdings" w:hint="default"/>
      </w:rPr>
    </w:lvl>
    <w:lvl w:ilvl="6" w:tplc="250C9D8E" w:tentative="1">
      <w:start w:val="1"/>
      <w:numFmt w:val="bullet"/>
      <w:lvlText w:val=""/>
      <w:lvlJc w:val="left"/>
      <w:pPr>
        <w:ind w:left="5040" w:hanging="360"/>
      </w:pPr>
      <w:rPr>
        <w:rFonts w:ascii="Symbol" w:hAnsi="Symbol" w:hint="default"/>
      </w:rPr>
    </w:lvl>
    <w:lvl w:ilvl="7" w:tplc="EAB47A62" w:tentative="1">
      <w:start w:val="1"/>
      <w:numFmt w:val="bullet"/>
      <w:lvlText w:val="o"/>
      <w:lvlJc w:val="left"/>
      <w:pPr>
        <w:ind w:left="5760" w:hanging="360"/>
      </w:pPr>
      <w:rPr>
        <w:rFonts w:ascii="Courier New" w:hAnsi="Courier New" w:cs="Courier New" w:hint="default"/>
      </w:rPr>
    </w:lvl>
    <w:lvl w:ilvl="8" w:tplc="6A08337A" w:tentative="1">
      <w:start w:val="1"/>
      <w:numFmt w:val="bullet"/>
      <w:lvlText w:val=""/>
      <w:lvlJc w:val="left"/>
      <w:pPr>
        <w:ind w:left="6480" w:hanging="360"/>
      </w:pPr>
      <w:rPr>
        <w:rFonts w:ascii="Wingdings" w:hAnsi="Wingdings" w:hint="default"/>
      </w:rPr>
    </w:lvl>
  </w:abstractNum>
  <w:abstractNum w:abstractNumId="109" w15:restartNumberingAfterBreak="0">
    <w:nsid w:val="71493C09"/>
    <w:multiLevelType w:val="hybridMultilevel"/>
    <w:tmpl w:val="C0122EDA"/>
    <w:lvl w:ilvl="0" w:tplc="9A2E48AC">
      <w:start w:val="1"/>
      <w:numFmt w:val="bullet"/>
      <w:lvlText w:val=""/>
      <w:lvlJc w:val="left"/>
      <w:pPr>
        <w:ind w:left="720" w:hanging="360"/>
      </w:pPr>
      <w:rPr>
        <w:rFonts w:ascii="Symbol" w:hAnsi="Symbol" w:hint="default"/>
      </w:rPr>
    </w:lvl>
    <w:lvl w:ilvl="1" w:tplc="40C8AA64" w:tentative="1">
      <w:start w:val="1"/>
      <w:numFmt w:val="bullet"/>
      <w:lvlText w:val="o"/>
      <w:lvlJc w:val="left"/>
      <w:pPr>
        <w:ind w:left="1440" w:hanging="360"/>
      </w:pPr>
      <w:rPr>
        <w:rFonts w:ascii="Courier New" w:hAnsi="Courier New" w:cs="Courier New" w:hint="default"/>
      </w:rPr>
    </w:lvl>
    <w:lvl w:ilvl="2" w:tplc="7354FC04" w:tentative="1">
      <w:start w:val="1"/>
      <w:numFmt w:val="bullet"/>
      <w:lvlText w:val=""/>
      <w:lvlJc w:val="left"/>
      <w:pPr>
        <w:ind w:left="2160" w:hanging="360"/>
      </w:pPr>
      <w:rPr>
        <w:rFonts w:ascii="Wingdings" w:hAnsi="Wingdings" w:hint="default"/>
      </w:rPr>
    </w:lvl>
    <w:lvl w:ilvl="3" w:tplc="B57E24C4" w:tentative="1">
      <w:start w:val="1"/>
      <w:numFmt w:val="bullet"/>
      <w:lvlText w:val=""/>
      <w:lvlJc w:val="left"/>
      <w:pPr>
        <w:ind w:left="2880" w:hanging="360"/>
      </w:pPr>
      <w:rPr>
        <w:rFonts w:ascii="Symbol" w:hAnsi="Symbol" w:hint="default"/>
      </w:rPr>
    </w:lvl>
    <w:lvl w:ilvl="4" w:tplc="BC50E802" w:tentative="1">
      <w:start w:val="1"/>
      <w:numFmt w:val="bullet"/>
      <w:lvlText w:val="o"/>
      <w:lvlJc w:val="left"/>
      <w:pPr>
        <w:ind w:left="3600" w:hanging="360"/>
      </w:pPr>
      <w:rPr>
        <w:rFonts w:ascii="Courier New" w:hAnsi="Courier New" w:cs="Courier New" w:hint="default"/>
      </w:rPr>
    </w:lvl>
    <w:lvl w:ilvl="5" w:tplc="1A0ED252" w:tentative="1">
      <w:start w:val="1"/>
      <w:numFmt w:val="bullet"/>
      <w:lvlText w:val=""/>
      <w:lvlJc w:val="left"/>
      <w:pPr>
        <w:ind w:left="4320" w:hanging="360"/>
      </w:pPr>
      <w:rPr>
        <w:rFonts w:ascii="Wingdings" w:hAnsi="Wingdings" w:hint="default"/>
      </w:rPr>
    </w:lvl>
    <w:lvl w:ilvl="6" w:tplc="52BE99D8" w:tentative="1">
      <w:start w:val="1"/>
      <w:numFmt w:val="bullet"/>
      <w:lvlText w:val=""/>
      <w:lvlJc w:val="left"/>
      <w:pPr>
        <w:ind w:left="5040" w:hanging="360"/>
      </w:pPr>
      <w:rPr>
        <w:rFonts w:ascii="Symbol" w:hAnsi="Symbol" w:hint="default"/>
      </w:rPr>
    </w:lvl>
    <w:lvl w:ilvl="7" w:tplc="88D6E97A" w:tentative="1">
      <w:start w:val="1"/>
      <w:numFmt w:val="bullet"/>
      <w:lvlText w:val="o"/>
      <w:lvlJc w:val="left"/>
      <w:pPr>
        <w:ind w:left="5760" w:hanging="360"/>
      </w:pPr>
      <w:rPr>
        <w:rFonts w:ascii="Courier New" w:hAnsi="Courier New" w:cs="Courier New" w:hint="default"/>
      </w:rPr>
    </w:lvl>
    <w:lvl w:ilvl="8" w:tplc="B58417F6" w:tentative="1">
      <w:start w:val="1"/>
      <w:numFmt w:val="bullet"/>
      <w:lvlText w:val=""/>
      <w:lvlJc w:val="left"/>
      <w:pPr>
        <w:ind w:left="6480" w:hanging="360"/>
      </w:pPr>
      <w:rPr>
        <w:rFonts w:ascii="Wingdings" w:hAnsi="Wingdings" w:hint="default"/>
      </w:rPr>
    </w:lvl>
  </w:abstractNum>
  <w:abstractNum w:abstractNumId="110" w15:restartNumberingAfterBreak="0">
    <w:nsid w:val="72364B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5A63A1B"/>
    <w:multiLevelType w:val="hybridMultilevel"/>
    <w:tmpl w:val="AA4A566C"/>
    <w:lvl w:ilvl="0" w:tplc="46BCF104">
      <w:start w:val="1"/>
      <w:numFmt w:val="decimal"/>
      <w:lvlText w:val="%1.1.1"/>
      <w:lvlJc w:val="left"/>
      <w:pPr>
        <w:ind w:left="720" w:hanging="360"/>
      </w:pPr>
      <w:rPr>
        <w:rFonts w:hint="default"/>
      </w:rPr>
    </w:lvl>
    <w:lvl w:ilvl="1" w:tplc="AB9AA6BC" w:tentative="1">
      <w:start w:val="1"/>
      <w:numFmt w:val="lowerLetter"/>
      <w:lvlText w:val="%2."/>
      <w:lvlJc w:val="left"/>
      <w:pPr>
        <w:ind w:left="1440" w:hanging="360"/>
      </w:pPr>
    </w:lvl>
    <w:lvl w:ilvl="2" w:tplc="0EC4D408" w:tentative="1">
      <w:start w:val="1"/>
      <w:numFmt w:val="lowerRoman"/>
      <w:lvlText w:val="%3."/>
      <w:lvlJc w:val="right"/>
      <w:pPr>
        <w:ind w:left="2160" w:hanging="180"/>
      </w:pPr>
    </w:lvl>
    <w:lvl w:ilvl="3" w:tplc="E1EE19C4" w:tentative="1">
      <w:start w:val="1"/>
      <w:numFmt w:val="decimal"/>
      <w:lvlText w:val="%4."/>
      <w:lvlJc w:val="left"/>
      <w:pPr>
        <w:ind w:left="2880" w:hanging="360"/>
      </w:pPr>
    </w:lvl>
    <w:lvl w:ilvl="4" w:tplc="CCAA1604" w:tentative="1">
      <w:start w:val="1"/>
      <w:numFmt w:val="lowerLetter"/>
      <w:lvlText w:val="%5."/>
      <w:lvlJc w:val="left"/>
      <w:pPr>
        <w:ind w:left="3600" w:hanging="360"/>
      </w:pPr>
    </w:lvl>
    <w:lvl w:ilvl="5" w:tplc="F53A6A6A" w:tentative="1">
      <w:start w:val="1"/>
      <w:numFmt w:val="lowerRoman"/>
      <w:lvlText w:val="%6."/>
      <w:lvlJc w:val="right"/>
      <w:pPr>
        <w:ind w:left="4320" w:hanging="180"/>
      </w:pPr>
    </w:lvl>
    <w:lvl w:ilvl="6" w:tplc="008C3AB0" w:tentative="1">
      <w:start w:val="1"/>
      <w:numFmt w:val="decimal"/>
      <w:lvlText w:val="%7."/>
      <w:lvlJc w:val="left"/>
      <w:pPr>
        <w:ind w:left="5040" w:hanging="360"/>
      </w:pPr>
    </w:lvl>
    <w:lvl w:ilvl="7" w:tplc="D69CBA7E" w:tentative="1">
      <w:start w:val="1"/>
      <w:numFmt w:val="lowerLetter"/>
      <w:lvlText w:val="%8."/>
      <w:lvlJc w:val="left"/>
      <w:pPr>
        <w:ind w:left="5760" w:hanging="360"/>
      </w:pPr>
    </w:lvl>
    <w:lvl w:ilvl="8" w:tplc="1ADA9F0A" w:tentative="1">
      <w:start w:val="1"/>
      <w:numFmt w:val="lowerRoman"/>
      <w:lvlText w:val="%9."/>
      <w:lvlJc w:val="right"/>
      <w:pPr>
        <w:ind w:left="6480" w:hanging="180"/>
      </w:pPr>
    </w:lvl>
  </w:abstractNum>
  <w:abstractNum w:abstractNumId="112" w15:restartNumberingAfterBreak="0">
    <w:nsid w:val="75D070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75F57C0A"/>
    <w:multiLevelType w:val="hybridMultilevel"/>
    <w:tmpl w:val="5B624000"/>
    <w:lvl w:ilvl="0" w:tplc="F5D6CCF4">
      <w:start w:val="1"/>
      <w:numFmt w:val="decimal"/>
      <w:lvlText w:val="%1."/>
      <w:lvlJc w:val="left"/>
      <w:pPr>
        <w:ind w:left="720" w:hanging="360"/>
      </w:pPr>
    </w:lvl>
    <w:lvl w:ilvl="1" w:tplc="485A00E4">
      <w:start w:val="1"/>
      <w:numFmt w:val="lowerLetter"/>
      <w:lvlText w:val="%2."/>
      <w:lvlJc w:val="left"/>
      <w:pPr>
        <w:ind w:left="1440" w:hanging="360"/>
      </w:pPr>
    </w:lvl>
    <w:lvl w:ilvl="2" w:tplc="9774D796" w:tentative="1">
      <w:start w:val="1"/>
      <w:numFmt w:val="lowerRoman"/>
      <w:lvlText w:val="%3."/>
      <w:lvlJc w:val="right"/>
      <w:pPr>
        <w:ind w:left="2160" w:hanging="180"/>
      </w:pPr>
    </w:lvl>
    <w:lvl w:ilvl="3" w:tplc="48F67732" w:tentative="1">
      <w:start w:val="1"/>
      <w:numFmt w:val="decimal"/>
      <w:lvlText w:val="%4."/>
      <w:lvlJc w:val="left"/>
      <w:pPr>
        <w:ind w:left="2880" w:hanging="360"/>
      </w:pPr>
    </w:lvl>
    <w:lvl w:ilvl="4" w:tplc="30520FBE" w:tentative="1">
      <w:start w:val="1"/>
      <w:numFmt w:val="lowerLetter"/>
      <w:lvlText w:val="%5."/>
      <w:lvlJc w:val="left"/>
      <w:pPr>
        <w:ind w:left="3600" w:hanging="360"/>
      </w:pPr>
    </w:lvl>
    <w:lvl w:ilvl="5" w:tplc="54A0F4F6" w:tentative="1">
      <w:start w:val="1"/>
      <w:numFmt w:val="lowerRoman"/>
      <w:lvlText w:val="%6."/>
      <w:lvlJc w:val="right"/>
      <w:pPr>
        <w:ind w:left="4320" w:hanging="180"/>
      </w:pPr>
    </w:lvl>
    <w:lvl w:ilvl="6" w:tplc="135C2F4A" w:tentative="1">
      <w:start w:val="1"/>
      <w:numFmt w:val="decimal"/>
      <w:lvlText w:val="%7."/>
      <w:lvlJc w:val="left"/>
      <w:pPr>
        <w:ind w:left="5040" w:hanging="360"/>
      </w:pPr>
    </w:lvl>
    <w:lvl w:ilvl="7" w:tplc="82162970" w:tentative="1">
      <w:start w:val="1"/>
      <w:numFmt w:val="lowerLetter"/>
      <w:lvlText w:val="%8."/>
      <w:lvlJc w:val="left"/>
      <w:pPr>
        <w:ind w:left="5760" w:hanging="360"/>
      </w:pPr>
    </w:lvl>
    <w:lvl w:ilvl="8" w:tplc="FB742AFA" w:tentative="1">
      <w:start w:val="1"/>
      <w:numFmt w:val="lowerRoman"/>
      <w:lvlText w:val="%9."/>
      <w:lvlJc w:val="right"/>
      <w:pPr>
        <w:ind w:left="6480" w:hanging="180"/>
      </w:pPr>
    </w:lvl>
  </w:abstractNum>
  <w:abstractNum w:abstractNumId="114" w15:restartNumberingAfterBreak="0">
    <w:nsid w:val="77316764"/>
    <w:multiLevelType w:val="hybridMultilevel"/>
    <w:tmpl w:val="5EBA6BC6"/>
    <w:lvl w:ilvl="0" w:tplc="4C4EE264">
      <w:start w:val="1"/>
      <w:numFmt w:val="bullet"/>
      <w:lvlText w:val=""/>
      <w:lvlJc w:val="left"/>
      <w:pPr>
        <w:ind w:left="720" w:hanging="360"/>
      </w:pPr>
      <w:rPr>
        <w:rFonts w:ascii="Symbol" w:hAnsi="Symbol" w:hint="default"/>
      </w:rPr>
    </w:lvl>
    <w:lvl w:ilvl="1" w:tplc="D9E23666" w:tentative="1">
      <w:start w:val="1"/>
      <w:numFmt w:val="bullet"/>
      <w:lvlText w:val="o"/>
      <w:lvlJc w:val="left"/>
      <w:pPr>
        <w:ind w:left="1440" w:hanging="360"/>
      </w:pPr>
      <w:rPr>
        <w:rFonts w:ascii="Courier New" w:hAnsi="Courier New" w:cs="Courier New" w:hint="default"/>
      </w:rPr>
    </w:lvl>
    <w:lvl w:ilvl="2" w:tplc="60AC059A" w:tentative="1">
      <w:start w:val="1"/>
      <w:numFmt w:val="bullet"/>
      <w:lvlText w:val=""/>
      <w:lvlJc w:val="left"/>
      <w:pPr>
        <w:ind w:left="2160" w:hanging="360"/>
      </w:pPr>
      <w:rPr>
        <w:rFonts w:ascii="Wingdings" w:hAnsi="Wingdings" w:hint="default"/>
      </w:rPr>
    </w:lvl>
    <w:lvl w:ilvl="3" w:tplc="25AE08CE" w:tentative="1">
      <w:start w:val="1"/>
      <w:numFmt w:val="bullet"/>
      <w:lvlText w:val=""/>
      <w:lvlJc w:val="left"/>
      <w:pPr>
        <w:ind w:left="2880" w:hanging="360"/>
      </w:pPr>
      <w:rPr>
        <w:rFonts w:ascii="Symbol" w:hAnsi="Symbol" w:hint="default"/>
      </w:rPr>
    </w:lvl>
    <w:lvl w:ilvl="4" w:tplc="4AFE61AC" w:tentative="1">
      <w:start w:val="1"/>
      <w:numFmt w:val="bullet"/>
      <w:lvlText w:val="o"/>
      <w:lvlJc w:val="left"/>
      <w:pPr>
        <w:ind w:left="3600" w:hanging="360"/>
      </w:pPr>
      <w:rPr>
        <w:rFonts w:ascii="Courier New" w:hAnsi="Courier New" w:cs="Courier New" w:hint="default"/>
      </w:rPr>
    </w:lvl>
    <w:lvl w:ilvl="5" w:tplc="62388116" w:tentative="1">
      <w:start w:val="1"/>
      <w:numFmt w:val="bullet"/>
      <w:lvlText w:val=""/>
      <w:lvlJc w:val="left"/>
      <w:pPr>
        <w:ind w:left="4320" w:hanging="360"/>
      </w:pPr>
      <w:rPr>
        <w:rFonts w:ascii="Wingdings" w:hAnsi="Wingdings" w:hint="default"/>
      </w:rPr>
    </w:lvl>
    <w:lvl w:ilvl="6" w:tplc="C79434FE" w:tentative="1">
      <w:start w:val="1"/>
      <w:numFmt w:val="bullet"/>
      <w:lvlText w:val=""/>
      <w:lvlJc w:val="left"/>
      <w:pPr>
        <w:ind w:left="5040" w:hanging="360"/>
      </w:pPr>
      <w:rPr>
        <w:rFonts w:ascii="Symbol" w:hAnsi="Symbol" w:hint="default"/>
      </w:rPr>
    </w:lvl>
    <w:lvl w:ilvl="7" w:tplc="3E44154C" w:tentative="1">
      <w:start w:val="1"/>
      <w:numFmt w:val="bullet"/>
      <w:lvlText w:val="o"/>
      <w:lvlJc w:val="left"/>
      <w:pPr>
        <w:ind w:left="5760" w:hanging="360"/>
      </w:pPr>
      <w:rPr>
        <w:rFonts w:ascii="Courier New" w:hAnsi="Courier New" w:cs="Courier New" w:hint="default"/>
      </w:rPr>
    </w:lvl>
    <w:lvl w:ilvl="8" w:tplc="49825890" w:tentative="1">
      <w:start w:val="1"/>
      <w:numFmt w:val="bullet"/>
      <w:lvlText w:val=""/>
      <w:lvlJc w:val="left"/>
      <w:pPr>
        <w:ind w:left="6480" w:hanging="360"/>
      </w:pPr>
      <w:rPr>
        <w:rFonts w:ascii="Wingdings" w:hAnsi="Wingdings" w:hint="default"/>
      </w:rPr>
    </w:lvl>
  </w:abstractNum>
  <w:abstractNum w:abstractNumId="115" w15:restartNumberingAfterBreak="0">
    <w:nsid w:val="781479C7"/>
    <w:multiLevelType w:val="hybridMultilevel"/>
    <w:tmpl w:val="B5D8AD4A"/>
    <w:lvl w:ilvl="0" w:tplc="36002486">
      <w:start w:val="1"/>
      <w:numFmt w:val="bullet"/>
      <w:lvlText w:val="-"/>
      <w:lvlJc w:val="left"/>
      <w:pPr>
        <w:ind w:left="643" w:hanging="360"/>
      </w:pPr>
      <w:rPr>
        <w:rFonts w:ascii="Courier New" w:hAnsi="Courier New" w:hint="default"/>
        <w:color w:val="auto"/>
      </w:rPr>
    </w:lvl>
    <w:lvl w:ilvl="1" w:tplc="82D0CE06" w:tentative="1">
      <w:start w:val="1"/>
      <w:numFmt w:val="bullet"/>
      <w:lvlText w:val="o"/>
      <w:lvlJc w:val="left"/>
      <w:pPr>
        <w:ind w:left="1363" w:hanging="360"/>
      </w:pPr>
      <w:rPr>
        <w:rFonts w:ascii="Courier New" w:hAnsi="Courier New" w:cs="Courier New" w:hint="default"/>
      </w:rPr>
    </w:lvl>
    <w:lvl w:ilvl="2" w:tplc="43F21E7E" w:tentative="1">
      <w:start w:val="1"/>
      <w:numFmt w:val="bullet"/>
      <w:lvlText w:val=""/>
      <w:lvlJc w:val="left"/>
      <w:pPr>
        <w:ind w:left="2083" w:hanging="360"/>
      </w:pPr>
      <w:rPr>
        <w:rFonts w:ascii="Wingdings" w:hAnsi="Wingdings" w:hint="default"/>
      </w:rPr>
    </w:lvl>
    <w:lvl w:ilvl="3" w:tplc="30F6AB36" w:tentative="1">
      <w:start w:val="1"/>
      <w:numFmt w:val="bullet"/>
      <w:lvlText w:val=""/>
      <w:lvlJc w:val="left"/>
      <w:pPr>
        <w:ind w:left="2803" w:hanging="360"/>
      </w:pPr>
      <w:rPr>
        <w:rFonts w:ascii="Symbol" w:hAnsi="Symbol" w:hint="default"/>
      </w:rPr>
    </w:lvl>
    <w:lvl w:ilvl="4" w:tplc="AAE24F1E" w:tentative="1">
      <w:start w:val="1"/>
      <w:numFmt w:val="bullet"/>
      <w:lvlText w:val="o"/>
      <w:lvlJc w:val="left"/>
      <w:pPr>
        <w:ind w:left="3523" w:hanging="360"/>
      </w:pPr>
      <w:rPr>
        <w:rFonts w:ascii="Courier New" w:hAnsi="Courier New" w:cs="Courier New" w:hint="default"/>
      </w:rPr>
    </w:lvl>
    <w:lvl w:ilvl="5" w:tplc="C9A8D654" w:tentative="1">
      <w:start w:val="1"/>
      <w:numFmt w:val="bullet"/>
      <w:lvlText w:val=""/>
      <w:lvlJc w:val="left"/>
      <w:pPr>
        <w:ind w:left="4243" w:hanging="360"/>
      </w:pPr>
      <w:rPr>
        <w:rFonts w:ascii="Wingdings" w:hAnsi="Wingdings" w:hint="default"/>
      </w:rPr>
    </w:lvl>
    <w:lvl w:ilvl="6" w:tplc="DC80CBDE" w:tentative="1">
      <w:start w:val="1"/>
      <w:numFmt w:val="bullet"/>
      <w:lvlText w:val=""/>
      <w:lvlJc w:val="left"/>
      <w:pPr>
        <w:ind w:left="4963" w:hanging="360"/>
      </w:pPr>
      <w:rPr>
        <w:rFonts w:ascii="Symbol" w:hAnsi="Symbol" w:hint="default"/>
      </w:rPr>
    </w:lvl>
    <w:lvl w:ilvl="7" w:tplc="9E2208E8" w:tentative="1">
      <w:start w:val="1"/>
      <w:numFmt w:val="bullet"/>
      <w:lvlText w:val="o"/>
      <w:lvlJc w:val="left"/>
      <w:pPr>
        <w:ind w:left="5683" w:hanging="360"/>
      </w:pPr>
      <w:rPr>
        <w:rFonts w:ascii="Courier New" w:hAnsi="Courier New" w:cs="Courier New" w:hint="default"/>
      </w:rPr>
    </w:lvl>
    <w:lvl w:ilvl="8" w:tplc="01020938" w:tentative="1">
      <w:start w:val="1"/>
      <w:numFmt w:val="bullet"/>
      <w:lvlText w:val=""/>
      <w:lvlJc w:val="left"/>
      <w:pPr>
        <w:ind w:left="6403" w:hanging="360"/>
      </w:pPr>
      <w:rPr>
        <w:rFonts w:ascii="Wingdings" w:hAnsi="Wingdings" w:hint="default"/>
      </w:rPr>
    </w:lvl>
  </w:abstractNum>
  <w:abstractNum w:abstractNumId="116" w15:restartNumberingAfterBreak="0">
    <w:nsid w:val="79A1669A"/>
    <w:multiLevelType w:val="hybridMultilevel"/>
    <w:tmpl w:val="1A0CA7EA"/>
    <w:lvl w:ilvl="0" w:tplc="69F43FF2">
      <w:start w:val="1"/>
      <w:numFmt w:val="bullet"/>
      <w:lvlText w:val=""/>
      <w:lvlJc w:val="left"/>
      <w:pPr>
        <w:ind w:left="720" w:hanging="360"/>
      </w:pPr>
      <w:rPr>
        <w:rFonts w:ascii="Symbol" w:hAnsi="Symbol" w:hint="default"/>
      </w:rPr>
    </w:lvl>
    <w:lvl w:ilvl="1" w:tplc="9A0674EA" w:tentative="1">
      <w:start w:val="1"/>
      <w:numFmt w:val="bullet"/>
      <w:lvlText w:val="o"/>
      <w:lvlJc w:val="left"/>
      <w:pPr>
        <w:ind w:left="1440" w:hanging="360"/>
      </w:pPr>
      <w:rPr>
        <w:rFonts w:ascii="Courier New" w:hAnsi="Courier New" w:cs="Courier New" w:hint="default"/>
      </w:rPr>
    </w:lvl>
    <w:lvl w:ilvl="2" w:tplc="B854F904" w:tentative="1">
      <w:start w:val="1"/>
      <w:numFmt w:val="bullet"/>
      <w:lvlText w:val=""/>
      <w:lvlJc w:val="left"/>
      <w:pPr>
        <w:ind w:left="2160" w:hanging="360"/>
      </w:pPr>
      <w:rPr>
        <w:rFonts w:ascii="Wingdings" w:hAnsi="Wingdings" w:hint="default"/>
      </w:rPr>
    </w:lvl>
    <w:lvl w:ilvl="3" w:tplc="C9008E06" w:tentative="1">
      <w:start w:val="1"/>
      <w:numFmt w:val="bullet"/>
      <w:lvlText w:val=""/>
      <w:lvlJc w:val="left"/>
      <w:pPr>
        <w:ind w:left="2880" w:hanging="360"/>
      </w:pPr>
      <w:rPr>
        <w:rFonts w:ascii="Symbol" w:hAnsi="Symbol" w:hint="default"/>
      </w:rPr>
    </w:lvl>
    <w:lvl w:ilvl="4" w:tplc="2174B3BE" w:tentative="1">
      <w:start w:val="1"/>
      <w:numFmt w:val="bullet"/>
      <w:lvlText w:val="o"/>
      <w:lvlJc w:val="left"/>
      <w:pPr>
        <w:ind w:left="3600" w:hanging="360"/>
      </w:pPr>
      <w:rPr>
        <w:rFonts w:ascii="Courier New" w:hAnsi="Courier New" w:cs="Courier New" w:hint="default"/>
      </w:rPr>
    </w:lvl>
    <w:lvl w:ilvl="5" w:tplc="33D0FBD0" w:tentative="1">
      <w:start w:val="1"/>
      <w:numFmt w:val="bullet"/>
      <w:lvlText w:val=""/>
      <w:lvlJc w:val="left"/>
      <w:pPr>
        <w:ind w:left="4320" w:hanging="360"/>
      </w:pPr>
      <w:rPr>
        <w:rFonts w:ascii="Wingdings" w:hAnsi="Wingdings" w:hint="default"/>
      </w:rPr>
    </w:lvl>
    <w:lvl w:ilvl="6" w:tplc="167CFDEA" w:tentative="1">
      <w:start w:val="1"/>
      <w:numFmt w:val="bullet"/>
      <w:lvlText w:val=""/>
      <w:lvlJc w:val="left"/>
      <w:pPr>
        <w:ind w:left="5040" w:hanging="360"/>
      </w:pPr>
      <w:rPr>
        <w:rFonts w:ascii="Symbol" w:hAnsi="Symbol" w:hint="default"/>
      </w:rPr>
    </w:lvl>
    <w:lvl w:ilvl="7" w:tplc="C7D238E2" w:tentative="1">
      <w:start w:val="1"/>
      <w:numFmt w:val="bullet"/>
      <w:lvlText w:val="o"/>
      <w:lvlJc w:val="left"/>
      <w:pPr>
        <w:ind w:left="5760" w:hanging="360"/>
      </w:pPr>
      <w:rPr>
        <w:rFonts w:ascii="Courier New" w:hAnsi="Courier New" w:cs="Courier New" w:hint="default"/>
      </w:rPr>
    </w:lvl>
    <w:lvl w:ilvl="8" w:tplc="A2725D6A" w:tentative="1">
      <w:start w:val="1"/>
      <w:numFmt w:val="bullet"/>
      <w:lvlText w:val=""/>
      <w:lvlJc w:val="left"/>
      <w:pPr>
        <w:ind w:left="6480" w:hanging="360"/>
      </w:pPr>
      <w:rPr>
        <w:rFonts w:ascii="Wingdings" w:hAnsi="Wingdings" w:hint="default"/>
      </w:rPr>
    </w:lvl>
  </w:abstractNum>
  <w:abstractNum w:abstractNumId="117" w15:restartNumberingAfterBreak="0">
    <w:nsid w:val="7C2F588F"/>
    <w:multiLevelType w:val="hybridMultilevel"/>
    <w:tmpl w:val="5BBA7370"/>
    <w:lvl w:ilvl="0" w:tplc="1A7C57B6">
      <w:start w:val="1"/>
      <w:numFmt w:val="lowerRoman"/>
      <w:lvlText w:val="%1."/>
      <w:lvlJc w:val="right"/>
      <w:pPr>
        <w:ind w:left="720" w:hanging="360"/>
      </w:pPr>
    </w:lvl>
    <w:lvl w:ilvl="1" w:tplc="56DEEC4A" w:tentative="1">
      <w:start w:val="1"/>
      <w:numFmt w:val="lowerLetter"/>
      <w:lvlText w:val="%2."/>
      <w:lvlJc w:val="left"/>
      <w:pPr>
        <w:ind w:left="1440" w:hanging="360"/>
      </w:pPr>
    </w:lvl>
    <w:lvl w:ilvl="2" w:tplc="90BCEF3A" w:tentative="1">
      <w:start w:val="1"/>
      <w:numFmt w:val="lowerRoman"/>
      <w:lvlText w:val="%3."/>
      <w:lvlJc w:val="right"/>
      <w:pPr>
        <w:ind w:left="2160" w:hanging="180"/>
      </w:pPr>
    </w:lvl>
    <w:lvl w:ilvl="3" w:tplc="0E92491E" w:tentative="1">
      <w:start w:val="1"/>
      <w:numFmt w:val="decimal"/>
      <w:lvlText w:val="%4."/>
      <w:lvlJc w:val="left"/>
      <w:pPr>
        <w:ind w:left="2880" w:hanging="360"/>
      </w:pPr>
    </w:lvl>
    <w:lvl w:ilvl="4" w:tplc="816C9FB0" w:tentative="1">
      <w:start w:val="1"/>
      <w:numFmt w:val="lowerLetter"/>
      <w:lvlText w:val="%5."/>
      <w:lvlJc w:val="left"/>
      <w:pPr>
        <w:ind w:left="3600" w:hanging="360"/>
      </w:pPr>
    </w:lvl>
    <w:lvl w:ilvl="5" w:tplc="AC8C251C" w:tentative="1">
      <w:start w:val="1"/>
      <w:numFmt w:val="lowerRoman"/>
      <w:lvlText w:val="%6."/>
      <w:lvlJc w:val="right"/>
      <w:pPr>
        <w:ind w:left="4320" w:hanging="180"/>
      </w:pPr>
    </w:lvl>
    <w:lvl w:ilvl="6" w:tplc="2F461AA0" w:tentative="1">
      <w:start w:val="1"/>
      <w:numFmt w:val="decimal"/>
      <w:lvlText w:val="%7."/>
      <w:lvlJc w:val="left"/>
      <w:pPr>
        <w:ind w:left="5040" w:hanging="360"/>
      </w:pPr>
    </w:lvl>
    <w:lvl w:ilvl="7" w:tplc="F5D0CBAC" w:tentative="1">
      <w:start w:val="1"/>
      <w:numFmt w:val="lowerLetter"/>
      <w:lvlText w:val="%8."/>
      <w:lvlJc w:val="left"/>
      <w:pPr>
        <w:ind w:left="5760" w:hanging="360"/>
      </w:pPr>
    </w:lvl>
    <w:lvl w:ilvl="8" w:tplc="3E220070" w:tentative="1">
      <w:start w:val="1"/>
      <w:numFmt w:val="lowerRoman"/>
      <w:lvlText w:val="%9."/>
      <w:lvlJc w:val="right"/>
      <w:pPr>
        <w:ind w:left="6480" w:hanging="180"/>
      </w:pPr>
    </w:lvl>
  </w:abstractNum>
  <w:abstractNum w:abstractNumId="118" w15:restartNumberingAfterBreak="0">
    <w:nsid w:val="7D2F3BC4"/>
    <w:multiLevelType w:val="hybridMultilevel"/>
    <w:tmpl w:val="A654963E"/>
    <w:lvl w:ilvl="0" w:tplc="F558F72C">
      <w:start w:val="1"/>
      <w:numFmt w:val="decimal"/>
      <w:lvlText w:val="%1."/>
      <w:lvlJc w:val="left"/>
      <w:pPr>
        <w:ind w:left="720" w:hanging="360"/>
      </w:pPr>
    </w:lvl>
    <w:lvl w:ilvl="1" w:tplc="1B76EA8A" w:tentative="1">
      <w:start w:val="1"/>
      <w:numFmt w:val="lowerLetter"/>
      <w:lvlText w:val="%2."/>
      <w:lvlJc w:val="left"/>
      <w:pPr>
        <w:ind w:left="1440" w:hanging="360"/>
      </w:pPr>
    </w:lvl>
    <w:lvl w:ilvl="2" w:tplc="63D67550" w:tentative="1">
      <w:start w:val="1"/>
      <w:numFmt w:val="lowerRoman"/>
      <w:lvlText w:val="%3."/>
      <w:lvlJc w:val="right"/>
      <w:pPr>
        <w:ind w:left="2160" w:hanging="180"/>
      </w:pPr>
    </w:lvl>
    <w:lvl w:ilvl="3" w:tplc="0F2EAE7E" w:tentative="1">
      <w:start w:val="1"/>
      <w:numFmt w:val="decimal"/>
      <w:lvlText w:val="%4."/>
      <w:lvlJc w:val="left"/>
      <w:pPr>
        <w:ind w:left="2880" w:hanging="360"/>
      </w:pPr>
    </w:lvl>
    <w:lvl w:ilvl="4" w:tplc="A6A6B338" w:tentative="1">
      <w:start w:val="1"/>
      <w:numFmt w:val="lowerLetter"/>
      <w:lvlText w:val="%5."/>
      <w:lvlJc w:val="left"/>
      <w:pPr>
        <w:ind w:left="3600" w:hanging="360"/>
      </w:pPr>
    </w:lvl>
    <w:lvl w:ilvl="5" w:tplc="FFCE3678" w:tentative="1">
      <w:start w:val="1"/>
      <w:numFmt w:val="lowerRoman"/>
      <w:lvlText w:val="%6."/>
      <w:lvlJc w:val="right"/>
      <w:pPr>
        <w:ind w:left="4320" w:hanging="180"/>
      </w:pPr>
    </w:lvl>
    <w:lvl w:ilvl="6" w:tplc="0E9A97E2" w:tentative="1">
      <w:start w:val="1"/>
      <w:numFmt w:val="decimal"/>
      <w:lvlText w:val="%7."/>
      <w:lvlJc w:val="left"/>
      <w:pPr>
        <w:ind w:left="5040" w:hanging="360"/>
      </w:pPr>
    </w:lvl>
    <w:lvl w:ilvl="7" w:tplc="33AC9774" w:tentative="1">
      <w:start w:val="1"/>
      <w:numFmt w:val="lowerLetter"/>
      <w:lvlText w:val="%8."/>
      <w:lvlJc w:val="left"/>
      <w:pPr>
        <w:ind w:left="5760" w:hanging="360"/>
      </w:pPr>
    </w:lvl>
    <w:lvl w:ilvl="8" w:tplc="E99A5814" w:tentative="1">
      <w:start w:val="1"/>
      <w:numFmt w:val="lowerRoman"/>
      <w:lvlText w:val="%9."/>
      <w:lvlJc w:val="right"/>
      <w:pPr>
        <w:ind w:left="6480" w:hanging="180"/>
      </w:pPr>
    </w:lvl>
  </w:abstractNum>
  <w:abstractNum w:abstractNumId="119" w15:restartNumberingAfterBreak="0">
    <w:nsid w:val="7E1C5DB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EBE1A70"/>
    <w:multiLevelType w:val="hybridMultilevel"/>
    <w:tmpl w:val="E3C23C06"/>
    <w:lvl w:ilvl="0" w:tplc="EED6437C">
      <w:start w:val="1"/>
      <w:numFmt w:val="bullet"/>
      <w:lvlText w:val=""/>
      <w:lvlJc w:val="left"/>
      <w:pPr>
        <w:ind w:left="720" w:hanging="360"/>
      </w:pPr>
      <w:rPr>
        <w:rFonts w:ascii="Symbol" w:hAnsi="Symbol" w:hint="default"/>
      </w:rPr>
    </w:lvl>
    <w:lvl w:ilvl="1" w:tplc="4B26822A" w:tentative="1">
      <w:start w:val="1"/>
      <w:numFmt w:val="bullet"/>
      <w:lvlText w:val="o"/>
      <w:lvlJc w:val="left"/>
      <w:pPr>
        <w:ind w:left="1440" w:hanging="360"/>
      </w:pPr>
      <w:rPr>
        <w:rFonts w:ascii="Courier New" w:hAnsi="Courier New" w:cs="Courier New" w:hint="default"/>
      </w:rPr>
    </w:lvl>
    <w:lvl w:ilvl="2" w:tplc="0AE09756" w:tentative="1">
      <w:start w:val="1"/>
      <w:numFmt w:val="bullet"/>
      <w:lvlText w:val=""/>
      <w:lvlJc w:val="left"/>
      <w:pPr>
        <w:ind w:left="2160" w:hanging="360"/>
      </w:pPr>
      <w:rPr>
        <w:rFonts w:ascii="Wingdings" w:hAnsi="Wingdings" w:hint="default"/>
      </w:rPr>
    </w:lvl>
    <w:lvl w:ilvl="3" w:tplc="2646BCC2" w:tentative="1">
      <w:start w:val="1"/>
      <w:numFmt w:val="bullet"/>
      <w:lvlText w:val=""/>
      <w:lvlJc w:val="left"/>
      <w:pPr>
        <w:ind w:left="2880" w:hanging="360"/>
      </w:pPr>
      <w:rPr>
        <w:rFonts w:ascii="Symbol" w:hAnsi="Symbol" w:hint="default"/>
      </w:rPr>
    </w:lvl>
    <w:lvl w:ilvl="4" w:tplc="0362477A" w:tentative="1">
      <w:start w:val="1"/>
      <w:numFmt w:val="bullet"/>
      <w:lvlText w:val="o"/>
      <w:lvlJc w:val="left"/>
      <w:pPr>
        <w:ind w:left="3600" w:hanging="360"/>
      </w:pPr>
      <w:rPr>
        <w:rFonts w:ascii="Courier New" w:hAnsi="Courier New" w:cs="Courier New" w:hint="default"/>
      </w:rPr>
    </w:lvl>
    <w:lvl w:ilvl="5" w:tplc="8DA2FEFE" w:tentative="1">
      <w:start w:val="1"/>
      <w:numFmt w:val="bullet"/>
      <w:lvlText w:val=""/>
      <w:lvlJc w:val="left"/>
      <w:pPr>
        <w:ind w:left="4320" w:hanging="360"/>
      </w:pPr>
      <w:rPr>
        <w:rFonts w:ascii="Wingdings" w:hAnsi="Wingdings" w:hint="default"/>
      </w:rPr>
    </w:lvl>
    <w:lvl w:ilvl="6" w:tplc="1DB63FC4" w:tentative="1">
      <w:start w:val="1"/>
      <w:numFmt w:val="bullet"/>
      <w:lvlText w:val=""/>
      <w:lvlJc w:val="left"/>
      <w:pPr>
        <w:ind w:left="5040" w:hanging="360"/>
      </w:pPr>
      <w:rPr>
        <w:rFonts w:ascii="Symbol" w:hAnsi="Symbol" w:hint="default"/>
      </w:rPr>
    </w:lvl>
    <w:lvl w:ilvl="7" w:tplc="C37A93C8" w:tentative="1">
      <w:start w:val="1"/>
      <w:numFmt w:val="bullet"/>
      <w:lvlText w:val="o"/>
      <w:lvlJc w:val="left"/>
      <w:pPr>
        <w:ind w:left="5760" w:hanging="360"/>
      </w:pPr>
      <w:rPr>
        <w:rFonts w:ascii="Courier New" w:hAnsi="Courier New" w:cs="Courier New" w:hint="default"/>
      </w:rPr>
    </w:lvl>
    <w:lvl w:ilvl="8" w:tplc="D3BECEDA" w:tentative="1">
      <w:start w:val="1"/>
      <w:numFmt w:val="bullet"/>
      <w:lvlText w:val=""/>
      <w:lvlJc w:val="left"/>
      <w:pPr>
        <w:ind w:left="6480" w:hanging="360"/>
      </w:pPr>
      <w:rPr>
        <w:rFonts w:ascii="Wingdings" w:hAnsi="Wingdings" w:hint="default"/>
      </w:rPr>
    </w:lvl>
  </w:abstractNum>
  <w:num w:numId="1">
    <w:abstractNumId w:val="71"/>
  </w:num>
  <w:num w:numId="2">
    <w:abstractNumId w:val="85"/>
  </w:num>
  <w:num w:numId="3">
    <w:abstractNumId w:val="97"/>
  </w:num>
  <w:num w:numId="4">
    <w:abstractNumId w:val="9"/>
  </w:num>
  <w:num w:numId="5">
    <w:abstractNumId w:val="58"/>
  </w:num>
  <w:num w:numId="6">
    <w:abstractNumId w:val="58"/>
  </w:num>
  <w:num w:numId="7">
    <w:abstractNumId w:val="7"/>
  </w:num>
  <w:num w:numId="8">
    <w:abstractNumId w:val="115"/>
  </w:num>
  <w:num w:numId="9">
    <w:abstractNumId w:val="8"/>
  </w:num>
  <w:num w:numId="10">
    <w:abstractNumId w:val="8"/>
  </w:num>
  <w:num w:numId="11">
    <w:abstractNumId w:val="9"/>
  </w:num>
  <w:num w:numId="12">
    <w:abstractNumId w:val="45"/>
  </w:num>
  <w:num w:numId="13">
    <w:abstractNumId w:val="8"/>
  </w:num>
  <w:num w:numId="14">
    <w:abstractNumId w:val="90"/>
  </w:num>
  <w:num w:numId="15">
    <w:abstractNumId w:val="0"/>
  </w:num>
  <w:num w:numId="16">
    <w:abstractNumId w:val="118"/>
  </w:num>
  <w:num w:numId="17">
    <w:abstractNumId w:val="68"/>
  </w:num>
  <w:num w:numId="18">
    <w:abstractNumId w:val="93"/>
  </w:num>
  <w:num w:numId="19">
    <w:abstractNumId w:val="6"/>
  </w:num>
  <w:num w:numId="20">
    <w:abstractNumId w:val="5"/>
  </w:num>
  <w:num w:numId="21">
    <w:abstractNumId w:val="4"/>
  </w:num>
  <w:num w:numId="22">
    <w:abstractNumId w:val="3"/>
  </w:num>
  <w:num w:numId="23">
    <w:abstractNumId w:val="2"/>
  </w:num>
  <w:num w:numId="24">
    <w:abstractNumId w:val="1"/>
  </w:num>
  <w:num w:numId="25">
    <w:abstractNumId w:val="39"/>
  </w:num>
  <w:num w:numId="26">
    <w:abstractNumId w:val="61"/>
  </w:num>
  <w:num w:numId="27">
    <w:abstractNumId w:val="63"/>
  </w:num>
  <w:num w:numId="28">
    <w:abstractNumId w:val="53"/>
  </w:num>
  <w:num w:numId="29">
    <w:abstractNumId w:val="111"/>
  </w:num>
  <w:num w:numId="30">
    <w:abstractNumId w:val="119"/>
  </w:num>
  <w:num w:numId="31">
    <w:abstractNumId w:val="110"/>
  </w:num>
  <w:num w:numId="32">
    <w:abstractNumId w:val="22"/>
  </w:num>
  <w:num w:numId="33">
    <w:abstractNumId w:val="26"/>
  </w:num>
  <w:num w:numId="34">
    <w:abstractNumId w:val="113"/>
  </w:num>
  <w:num w:numId="35">
    <w:abstractNumId w:val="35"/>
  </w:num>
  <w:num w:numId="36">
    <w:abstractNumId w:val="78"/>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101"/>
  </w:num>
  <w:num w:numId="40">
    <w:abstractNumId w:val="43"/>
  </w:num>
  <w:num w:numId="41">
    <w:abstractNumId w:val="79"/>
  </w:num>
  <w:num w:numId="42">
    <w:abstractNumId w:val="31"/>
  </w:num>
  <w:num w:numId="43">
    <w:abstractNumId w:val="37"/>
  </w:num>
  <w:num w:numId="44">
    <w:abstractNumId w:val="82"/>
  </w:num>
  <w:num w:numId="45">
    <w:abstractNumId w:val="37"/>
  </w:num>
  <w:num w:numId="46">
    <w:abstractNumId w:val="25"/>
  </w:num>
  <w:num w:numId="47">
    <w:abstractNumId w:val="40"/>
  </w:num>
  <w:num w:numId="48">
    <w:abstractNumId w:val="23"/>
  </w:num>
  <w:num w:numId="49">
    <w:abstractNumId w:val="96"/>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2.%3.1"/>
        <w:lvlJc w:val="left"/>
        <w:pPr>
          <w:ind w:left="454" w:hanging="45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50">
    <w:abstractNumId w:val="87"/>
  </w:num>
  <w:num w:numId="51">
    <w:abstractNumId w:val="24"/>
  </w:num>
  <w:num w:numId="52">
    <w:abstractNumId w:val="69"/>
  </w:num>
  <w:num w:numId="53">
    <w:abstractNumId w:val="65"/>
  </w:num>
  <w:num w:numId="54">
    <w:abstractNumId w:val="99"/>
  </w:num>
  <w:num w:numId="55">
    <w:abstractNumId w:val="32"/>
  </w:num>
  <w:num w:numId="56">
    <w:abstractNumId w:val="19"/>
  </w:num>
  <w:num w:numId="57">
    <w:abstractNumId w:val="28"/>
  </w:num>
  <w:num w:numId="58">
    <w:abstractNumId w:val="109"/>
  </w:num>
  <w:num w:numId="59">
    <w:abstractNumId w:val="27"/>
  </w:num>
  <w:num w:numId="60">
    <w:abstractNumId w:val="52"/>
  </w:num>
  <w:num w:numId="61">
    <w:abstractNumId w:val="86"/>
  </w:num>
  <w:num w:numId="62">
    <w:abstractNumId w:val="42"/>
  </w:num>
  <w:num w:numId="63">
    <w:abstractNumId w:val="67"/>
  </w:num>
  <w:num w:numId="64">
    <w:abstractNumId w:val="91"/>
  </w:num>
  <w:num w:numId="65">
    <w:abstractNumId w:val="73"/>
  </w:num>
  <w:num w:numId="66">
    <w:abstractNumId w:val="21"/>
  </w:num>
  <w:num w:numId="67">
    <w:abstractNumId w:val="60"/>
  </w:num>
  <w:num w:numId="68">
    <w:abstractNumId w:val="13"/>
  </w:num>
  <w:num w:numId="69">
    <w:abstractNumId w:val="30"/>
  </w:num>
  <w:num w:numId="70">
    <w:abstractNumId w:val="77"/>
  </w:num>
  <w:num w:numId="71">
    <w:abstractNumId w:val="47"/>
  </w:num>
  <w:num w:numId="72">
    <w:abstractNumId w:val="80"/>
  </w:num>
  <w:num w:numId="73">
    <w:abstractNumId w:val="95"/>
  </w:num>
  <w:num w:numId="74">
    <w:abstractNumId w:val="66"/>
  </w:num>
  <w:num w:numId="75">
    <w:abstractNumId w:val="44"/>
  </w:num>
  <w:num w:numId="76">
    <w:abstractNumId w:val="46"/>
  </w:num>
  <w:num w:numId="77">
    <w:abstractNumId w:val="38"/>
  </w:num>
  <w:num w:numId="78">
    <w:abstractNumId w:val="88"/>
  </w:num>
  <w:num w:numId="79">
    <w:abstractNumId w:val="108"/>
  </w:num>
  <w:num w:numId="80">
    <w:abstractNumId w:val="105"/>
  </w:num>
  <w:num w:numId="81">
    <w:abstractNumId w:val="34"/>
  </w:num>
  <w:num w:numId="82">
    <w:abstractNumId w:val="120"/>
  </w:num>
  <w:num w:numId="83">
    <w:abstractNumId w:val="76"/>
  </w:num>
  <w:num w:numId="84">
    <w:abstractNumId w:val="62"/>
  </w:num>
  <w:num w:numId="85">
    <w:abstractNumId w:val="117"/>
  </w:num>
  <w:num w:numId="86">
    <w:abstractNumId w:val="104"/>
  </w:num>
  <w:num w:numId="87">
    <w:abstractNumId w:val="75"/>
  </w:num>
  <w:num w:numId="88">
    <w:abstractNumId w:val="107"/>
  </w:num>
  <w:num w:numId="89">
    <w:abstractNumId w:val="98"/>
  </w:num>
  <w:num w:numId="90">
    <w:abstractNumId w:val="51"/>
  </w:num>
  <w:num w:numId="91">
    <w:abstractNumId w:val="41"/>
  </w:num>
  <w:num w:numId="92">
    <w:abstractNumId w:val="50"/>
  </w:num>
  <w:num w:numId="93">
    <w:abstractNumId w:val="116"/>
  </w:num>
  <w:num w:numId="94">
    <w:abstractNumId w:val="103"/>
  </w:num>
  <w:num w:numId="95">
    <w:abstractNumId w:val="49"/>
  </w:num>
  <w:num w:numId="96">
    <w:abstractNumId w:val="57"/>
  </w:num>
  <w:num w:numId="97">
    <w:abstractNumId w:val="20"/>
  </w:num>
  <w:num w:numId="98">
    <w:abstractNumId w:val="29"/>
  </w:num>
  <w:num w:numId="99">
    <w:abstractNumId w:val="15"/>
  </w:num>
  <w:num w:numId="100">
    <w:abstractNumId w:val="10"/>
  </w:num>
  <w:num w:numId="101">
    <w:abstractNumId w:val="48"/>
  </w:num>
  <w:num w:numId="102">
    <w:abstractNumId w:val="100"/>
  </w:num>
  <w:num w:numId="103">
    <w:abstractNumId w:val="83"/>
  </w:num>
  <w:num w:numId="104">
    <w:abstractNumId w:val="33"/>
  </w:num>
  <w:num w:numId="105">
    <w:abstractNumId w:val="18"/>
  </w:num>
  <w:num w:numId="106">
    <w:abstractNumId w:val="94"/>
  </w:num>
  <w:num w:numId="107">
    <w:abstractNumId w:val="16"/>
  </w:num>
  <w:num w:numId="108">
    <w:abstractNumId w:val="70"/>
  </w:num>
  <w:num w:numId="109">
    <w:abstractNumId w:val="59"/>
  </w:num>
  <w:num w:numId="110">
    <w:abstractNumId w:val="100"/>
    <w:lvlOverride w:ilvl="0">
      <w:startOverride w:val="2"/>
    </w:lvlOverride>
    <w:lvlOverride w:ilvl="1">
      <w:startOverride w:val="3"/>
    </w:lvlOverride>
  </w:num>
  <w:num w:numId="111">
    <w:abstractNumId w:val="100"/>
    <w:lvlOverride w:ilvl="0">
      <w:startOverride w:val="2"/>
    </w:lvlOverride>
    <w:lvlOverride w:ilvl="1">
      <w:startOverride w:val="1"/>
    </w:lvlOverride>
  </w:num>
  <w:num w:numId="112">
    <w:abstractNumId w:val="92"/>
  </w:num>
  <w:num w:numId="113">
    <w:abstractNumId w:val="102"/>
  </w:num>
  <w:num w:numId="114">
    <w:abstractNumId w:val="84"/>
  </w:num>
  <w:num w:numId="115">
    <w:abstractNumId w:val="55"/>
  </w:num>
  <w:num w:numId="116">
    <w:abstractNumId w:val="54"/>
  </w:num>
  <w:num w:numId="117">
    <w:abstractNumId w:val="72"/>
  </w:num>
  <w:num w:numId="118">
    <w:abstractNumId w:val="64"/>
  </w:num>
  <w:num w:numId="119">
    <w:abstractNumId w:val="36"/>
  </w:num>
  <w:num w:numId="120">
    <w:abstractNumId w:val="74"/>
  </w:num>
  <w:num w:numId="121">
    <w:abstractNumId w:val="49"/>
    <w:lvlOverride w:ilvl="0">
      <w:startOverride w:val="1"/>
    </w:lvlOverride>
    <w:lvlOverride w:ilvl="1">
      <w:startOverride w:val="2"/>
    </w:lvlOverride>
  </w:num>
  <w:num w:numId="122">
    <w:abstractNumId w:val="49"/>
    <w:lvlOverride w:ilvl="0">
      <w:startOverride w:val="1"/>
    </w:lvlOverride>
    <w:lvlOverride w:ilvl="1">
      <w:startOverride w:val="2"/>
    </w:lvlOverride>
  </w:num>
  <w:num w:numId="123">
    <w:abstractNumId w:val="17"/>
  </w:num>
  <w:num w:numId="124">
    <w:abstractNumId w:val="56"/>
  </w:num>
  <w:num w:numId="125">
    <w:abstractNumId w:val="106"/>
  </w:num>
  <w:num w:numId="126">
    <w:abstractNumId w:val="114"/>
  </w:num>
  <w:num w:numId="127">
    <w:abstractNumId w:val="81"/>
  </w:num>
  <w:num w:numId="128">
    <w:abstractNumId w:val="89"/>
  </w:num>
  <w:num w:numId="129">
    <w:abstractNumId w:val="11"/>
  </w:num>
  <w:num w:numId="130">
    <w:abstractNumId w:val="14"/>
  </w:num>
  <w:num w:numId="131">
    <w:abstractNumId w:val="1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autoFormatOverride/>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019C2"/>
    <w:rsid w:val="00001AB0"/>
    <w:rsid w:val="0001023F"/>
    <w:rsid w:val="00014808"/>
    <w:rsid w:val="00014AB6"/>
    <w:rsid w:val="00022416"/>
    <w:rsid w:val="000243AC"/>
    <w:rsid w:val="0002539F"/>
    <w:rsid w:val="00035C5C"/>
    <w:rsid w:val="00040AD7"/>
    <w:rsid w:val="00047060"/>
    <w:rsid w:val="0004738B"/>
    <w:rsid w:val="00056D3B"/>
    <w:rsid w:val="00060FBB"/>
    <w:rsid w:val="00066211"/>
    <w:rsid w:val="00067B5A"/>
    <w:rsid w:val="000733A7"/>
    <w:rsid w:val="0008324E"/>
    <w:rsid w:val="00084165"/>
    <w:rsid w:val="000A69DF"/>
    <w:rsid w:val="000B5343"/>
    <w:rsid w:val="000C3004"/>
    <w:rsid w:val="000D3540"/>
    <w:rsid w:val="000D7C19"/>
    <w:rsid w:val="000E5A1B"/>
    <w:rsid w:val="000E69D1"/>
    <w:rsid w:val="000E6FCF"/>
    <w:rsid w:val="00100A82"/>
    <w:rsid w:val="001051A6"/>
    <w:rsid w:val="001074D9"/>
    <w:rsid w:val="00113D9D"/>
    <w:rsid w:val="00114F57"/>
    <w:rsid w:val="00117CEB"/>
    <w:rsid w:val="00120009"/>
    <w:rsid w:val="00121B02"/>
    <w:rsid w:val="00124CC1"/>
    <w:rsid w:val="001343BF"/>
    <w:rsid w:val="00140C79"/>
    <w:rsid w:val="0014544F"/>
    <w:rsid w:val="0014684F"/>
    <w:rsid w:val="00147AB7"/>
    <w:rsid w:val="001553D6"/>
    <w:rsid w:val="00156077"/>
    <w:rsid w:val="00157F70"/>
    <w:rsid w:val="0016415D"/>
    <w:rsid w:val="0017062A"/>
    <w:rsid w:val="0017492F"/>
    <w:rsid w:val="00190CF2"/>
    <w:rsid w:val="00192DD4"/>
    <w:rsid w:val="001971A4"/>
    <w:rsid w:val="001A084F"/>
    <w:rsid w:val="001A08D5"/>
    <w:rsid w:val="001A3780"/>
    <w:rsid w:val="001A4D61"/>
    <w:rsid w:val="001A5B3C"/>
    <w:rsid w:val="001B47EC"/>
    <w:rsid w:val="001B751D"/>
    <w:rsid w:val="001B77A7"/>
    <w:rsid w:val="001B791E"/>
    <w:rsid w:val="001C31C5"/>
    <w:rsid w:val="001C40F0"/>
    <w:rsid w:val="001D1E3D"/>
    <w:rsid w:val="001D798A"/>
    <w:rsid w:val="001E18A2"/>
    <w:rsid w:val="001E25CB"/>
    <w:rsid w:val="001E608C"/>
    <w:rsid w:val="001F6479"/>
    <w:rsid w:val="001F7DF0"/>
    <w:rsid w:val="002055BE"/>
    <w:rsid w:val="00207157"/>
    <w:rsid w:val="00210499"/>
    <w:rsid w:val="002125C1"/>
    <w:rsid w:val="00213759"/>
    <w:rsid w:val="00217853"/>
    <w:rsid w:val="002205FA"/>
    <w:rsid w:val="00222BF6"/>
    <w:rsid w:val="00235D88"/>
    <w:rsid w:val="002372F2"/>
    <w:rsid w:val="00237A4E"/>
    <w:rsid w:val="00237CC2"/>
    <w:rsid w:val="00242496"/>
    <w:rsid w:val="002425AE"/>
    <w:rsid w:val="00254923"/>
    <w:rsid w:val="00261536"/>
    <w:rsid w:val="00262700"/>
    <w:rsid w:val="00265836"/>
    <w:rsid w:val="00295611"/>
    <w:rsid w:val="002974C3"/>
    <w:rsid w:val="00297EF5"/>
    <w:rsid w:val="002A55FB"/>
    <w:rsid w:val="002A6B4A"/>
    <w:rsid w:val="002B29E2"/>
    <w:rsid w:val="002B4F71"/>
    <w:rsid w:val="002C0A88"/>
    <w:rsid w:val="002C127D"/>
    <w:rsid w:val="002C1F46"/>
    <w:rsid w:val="002C6206"/>
    <w:rsid w:val="002D593D"/>
    <w:rsid w:val="002D79D5"/>
    <w:rsid w:val="002E2D09"/>
    <w:rsid w:val="002F1F10"/>
    <w:rsid w:val="002F69A9"/>
    <w:rsid w:val="00304B48"/>
    <w:rsid w:val="0030783B"/>
    <w:rsid w:val="00314094"/>
    <w:rsid w:val="00317C7F"/>
    <w:rsid w:val="00321914"/>
    <w:rsid w:val="003248F2"/>
    <w:rsid w:val="00332C2F"/>
    <w:rsid w:val="00335B04"/>
    <w:rsid w:val="00356FF5"/>
    <w:rsid w:val="00362870"/>
    <w:rsid w:val="00363EB7"/>
    <w:rsid w:val="003704A9"/>
    <w:rsid w:val="003728A4"/>
    <w:rsid w:val="00386484"/>
    <w:rsid w:val="0039438E"/>
    <w:rsid w:val="003A0E3C"/>
    <w:rsid w:val="003A1F3A"/>
    <w:rsid w:val="003A2A93"/>
    <w:rsid w:val="003A7BFE"/>
    <w:rsid w:val="003B32A7"/>
    <w:rsid w:val="003B4F73"/>
    <w:rsid w:val="003B7D73"/>
    <w:rsid w:val="003C3F1B"/>
    <w:rsid w:val="003C5731"/>
    <w:rsid w:val="003C68BB"/>
    <w:rsid w:val="003C701D"/>
    <w:rsid w:val="003D381F"/>
    <w:rsid w:val="003E0822"/>
    <w:rsid w:val="003E21C6"/>
    <w:rsid w:val="003F3AAF"/>
    <w:rsid w:val="003F632C"/>
    <w:rsid w:val="004010C3"/>
    <w:rsid w:val="00406638"/>
    <w:rsid w:val="004108F7"/>
    <w:rsid w:val="004137B9"/>
    <w:rsid w:val="00415AEF"/>
    <w:rsid w:val="004174CC"/>
    <w:rsid w:val="00425B34"/>
    <w:rsid w:val="0042766D"/>
    <w:rsid w:val="004357F3"/>
    <w:rsid w:val="004361C0"/>
    <w:rsid w:val="00436B0B"/>
    <w:rsid w:val="00463F65"/>
    <w:rsid w:val="00464A4F"/>
    <w:rsid w:val="004757C5"/>
    <w:rsid w:val="00475AF3"/>
    <w:rsid w:val="00477B0D"/>
    <w:rsid w:val="0048376C"/>
    <w:rsid w:val="00487FFA"/>
    <w:rsid w:val="00490F69"/>
    <w:rsid w:val="00491D27"/>
    <w:rsid w:val="00494FDB"/>
    <w:rsid w:val="004C4162"/>
    <w:rsid w:val="004C5406"/>
    <w:rsid w:val="004E335C"/>
    <w:rsid w:val="004E6C51"/>
    <w:rsid w:val="004E7E4C"/>
    <w:rsid w:val="004F130E"/>
    <w:rsid w:val="004F4B81"/>
    <w:rsid w:val="00501CC7"/>
    <w:rsid w:val="00502356"/>
    <w:rsid w:val="0051291D"/>
    <w:rsid w:val="005140B2"/>
    <w:rsid w:val="00514880"/>
    <w:rsid w:val="00532994"/>
    <w:rsid w:val="0053322F"/>
    <w:rsid w:val="00535191"/>
    <w:rsid w:val="0053654A"/>
    <w:rsid w:val="00541434"/>
    <w:rsid w:val="00543E27"/>
    <w:rsid w:val="00545862"/>
    <w:rsid w:val="00553218"/>
    <w:rsid w:val="00557939"/>
    <w:rsid w:val="005579E9"/>
    <w:rsid w:val="00557D76"/>
    <w:rsid w:val="00570072"/>
    <w:rsid w:val="00570C6C"/>
    <w:rsid w:val="00573732"/>
    <w:rsid w:val="0057378F"/>
    <w:rsid w:val="00574C61"/>
    <w:rsid w:val="00575682"/>
    <w:rsid w:val="00577643"/>
    <w:rsid w:val="0058531C"/>
    <w:rsid w:val="005869A6"/>
    <w:rsid w:val="005871C8"/>
    <w:rsid w:val="00587212"/>
    <w:rsid w:val="00596687"/>
    <w:rsid w:val="0059692B"/>
    <w:rsid w:val="005A2429"/>
    <w:rsid w:val="005B091D"/>
    <w:rsid w:val="005E2D02"/>
    <w:rsid w:val="005F28D6"/>
    <w:rsid w:val="005F6369"/>
    <w:rsid w:val="005F69F8"/>
    <w:rsid w:val="006035CA"/>
    <w:rsid w:val="0060703C"/>
    <w:rsid w:val="00614B3C"/>
    <w:rsid w:val="00616ABE"/>
    <w:rsid w:val="00617B6D"/>
    <w:rsid w:val="00625075"/>
    <w:rsid w:val="00625FBC"/>
    <w:rsid w:val="0062765B"/>
    <w:rsid w:val="00631BF8"/>
    <w:rsid w:val="0063737E"/>
    <w:rsid w:val="00643924"/>
    <w:rsid w:val="006534C9"/>
    <w:rsid w:val="00656D80"/>
    <w:rsid w:val="00663ECA"/>
    <w:rsid w:val="00665E5E"/>
    <w:rsid w:val="00675FDA"/>
    <w:rsid w:val="006902E5"/>
    <w:rsid w:val="00690593"/>
    <w:rsid w:val="00693B9F"/>
    <w:rsid w:val="00697B81"/>
    <w:rsid w:val="006A4184"/>
    <w:rsid w:val="006A6474"/>
    <w:rsid w:val="006B3951"/>
    <w:rsid w:val="006C271B"/>
    <w:rsid w:val="006C4000"/>
    <w:rsid w:val="006D2B12"/>
    <w:rsid w:val="006D6380"/>
    <w:rsid w:val="006E1786"/>
    <w:rsid w:val="006E2602"/>
    <w:rsid w:val="006E4EE8"/>
    <w:rsid w:val="00703A45"/>
    <w:rsid w:val="00711BCE"/>
    <w:rsid w:val="0071491A"/>
    <w:rsid w:val="00722202"/>
    <w:rsid w:val="00722EBA"/>
    <w:rsid w:val="00731115"/>
    <w:rsid w:val="00741BAD"/>
    <w:rsid w:val="00742149"/>
    <w:rsid w:val="00742B80"/>
    <w:rsid w:val="0075083A"/>
    <w:rsid w:val="007517D7"/>
    <w:rsid w:val="0076742B"/>
    <w:rsid w:val="00776E08"/>
    <w:rsid w:val="0079278D"/>
    <w:rsid w:val="007B45B5"/>
    <w:rsid w:val="007B5840"/>
    <w:rsid w:val="007C6225"/>
    <w:rsid w:val="007D1474"/>
    <w:rsid w:val="007D7152"/>
    <w:rsid w:val="007D7C76"/>
    <w:rsid w:val="007E127B"/>
    <w:rsid w:val="007E20EA"/>
    <w:rsid w:val="007E69F9"/>
    <w:rsid w:val="007F01A2"/>
    <w:rsid w:val="007F2DB7"/>
    <w:rsid w:val="007F7564"/>
    <w:rsid w:val="00800C6E"/>
    <w:rsid w:val="00802176"/>
    <w:rsid w:val="00804EE1"/>
    <w:rsid w:val="00805043"/>
    <w:rsid w:val="00813D77"/>
    <w:rsid w:val="00814EBE"/>
    <w:rsid w:val="00817E88"/>
    <w:rsid w:val="0083164D"/>
    <w:rsid w:val="00862B81"/>
    <w:rsid w:val="008640BF"/>
    <w:rsid w:val="00865087"/>
    <w:rsid w:val="00865269"/>
    <w:rsid w:val="00865CC7"/>
    <w:rsid w:val="00873871"/>
    <w:rsid w:val="008741F1"/>
    <w:rsid w:val="00875411"/>
    <w:rsid w:val="00883B4E"/>
    <w:rsid w:val="00884027"/>
    <w:rsid w:val="00886DDD"/>
    <w:rsid w:val="008908C8"/>
    <w:rsid w:val="0089100B"/>
    <w:rsid w:val="008971C9"/>
    <w:rsid w:val="008A10C1"/>
    <w:rsid w:val="008A23C4"/>
    <w:rsid w:val="008B1E44"/>
    <w:rsid w:val="008B3060"/>
    <w:rsid w:val="008C27FD"/>
    <w:rsid w:val="008C3EFB"/>
    <w:rsid w:val="008C60B1"/>
    <w:rsid w:val="008D2324"/>
    <w:rsid w:val="008D7C1D"/>
    <w:rsid w:val="008E25B5"/>
    <w:rsid w:val="008F0CAA"/>
    <w:rsid w:val="008F1E03"/>
    <w:rsid w:val="008F1FB7"/>
    <w:rsid w:val="008F6AFF"/>
    <w:rsid w:val="009426AB"/>
    <w:rsid w:val="00943EBB"/>
    <w:rsid w:val="00944FD1"/>
    <w:rsid w:val="009450F9"/>
    <w:rsid w:val="009506FC"/>
    <w:rsid w:val="00952805"/>
    <w:rsid w:val="0095525B"/>
    <w:rsid w:val="00960AB6"/>
    <w:rsid w:val="00970CD1"/>
    <w:rsid w:val="009712CC"/>
    <w:rsid w:val="00972893"/>
    <w:rsid w:val="00977CCE"/>
    <w:rsid w:val="00982B27"/>
    <w:rsid w:val="009923D6"/>
    <w:rsid w:val="009944FA"/>
    <w:rsid w:val="00994934"/>
    <w:rsid w:val="009A6F45"/>
    <w:rsid w:val="009A76C8"/>
    <w:rsid w:val="009A79CB"/>
    <w:rsid w:val="009A7EC1"/>
    <w:rsid w:val="009B2EFD"/>
    <w:rsid w:val="009B3C76"/>
    <w:rsid w:val="009B752F"/>
    <w:rsid w:val="009C1614"/>
    <w:rsid w:val="009D247F"/>
    <w:rsid w:val="009D7DEE"/>
    <w:rsid w:val="009E170E"/>
    <w:rsid w:val="009E2096"/>
    <w:rsid w:val="009E6694"/>
    <w:rsid w:val="009F1059"/>
    <w:rsid w:val="009F20C4"/>
    <w:rsid w:val="009F5922"/>
    <w:rsid w:val="00A000E6"/>
    <w:rsid w:val="00A120D8"/>
    <w:rsid w:val="00A25F12"/>
    <w:rsid w:val="00A316D6"/>
    <w:rsid w:val="00A3175E"/>
    <w:rsid w:val="00A320B9"/>
    <w:rsid w:val="00A37C30"/>
    <w:rsid w:val="00A42ABD"/>
    <w:rsid w:val="00A42EAB"/>
    <w:rsid w:val="00A52CE5"/>
    <w:rsid w:val="00A53324"/>
    <w:rsid w:val="00A54BC0"/>
    <w:rsid w:val="00A561CE"/>
    <w:rsid w:val="00A57257"/>
    <w:rsid w:val="00A57D22"/>
    <w:rsid w:val="00A64AE6"/>
    <w:rsid w:val="00A653F7"/>
    <w:rsid w:val="00A65751"/>
    <w:rsid w:val="00A705BE"/>
    <w:rsid w:val="00A705D6"/>
    <w:rsid w:val="00A82F4D"/>
    <w:rsid w:val="00A90816"/>
    <w:rsid w:val="00A92BBD"/>
    <w:rsid w:val="00AA68B9"/>
    <w:rsid w:val="00AB40EE"/>
    <w:rsid w:val="00AB5674"/>
    <w:rsid w:val="00AB588D"/>
    <w:rsid w:val="00AB58F0"/>
    <w:rsid w:val="00AC2156"/>
    <w:rsid w:val="00AC2772"/>
    <w:rsid w:val="00AC4388"/>
    <w:rsid w:val="00AC7596"/>
    <w:rsid w:val="00AD409F"/>
    <w:rsid w:val="00AD5C81"/>
    <w:rsid w:val="00AD735E"/>
    <w:rsid w:val="00AF6DF4"/>
    <w:rsid w:val="00B02FC5"/>
    <w:rsid w:val="00B10752"/>
    <w:rsid w:val="00B214DC"/>
    <w:rsid w:val="00B3155C"/>
    <w:rsid w:val="00B35B32"/>
    <w:rsid w:val="00B416AA"/>
    <w:rsid w:val="00B464FC"/>
    <w:rsid w:val="00B50FA3"/>
    <w:rsid w:val="00B52903"/>
    <w:rsid w:val="00B538A8"/>
    <w:rsid w:val="00B547C2"/>
    <w:rsid w:val="00B56B6F"/>
    <w:rsid w:val="00B62571"/>
    <w:rsid w:val="00B6608A"/>
    <w:rsid w:val="00B71E37"/>
    <w:rsid w:val="00B91E05"/>
    <w:rsid w:val="00B9313E"/>
    <w:rsid w:val="00BA34D3"/>
    <w:rsid w:val="00BA3712"/>
    <w:rsid w:val="00BA5A93"/>
    <w:rsid w:val="00BB171C"/>
    <w:rsid w:val="00BD4FCF"/>
    <w:rsid w:val="00BE3796"/>
    <w:rsid w:val="00BF41D9"/>
    <w:rsid w:val="00C014BF"/>
    <w:rsid w:val="00C0188F"/>
    <w:rsid w:val="00C02C25"/>
    <w:rsid w:val="00C04578"/>
    <w:rsid w:val="00C060A0"/>
    <w:rsid w:val="00C06C34"/>
    <w:rsid w:val="00C10A55"/>
    <w:rsid w:val="00C162F1"/>
    <w:rsid w:val="00C16793"/>
    <w:rsid w:val="00C16C3D"/>
    <w:rsid w:val="00C16CAD"/>
    <w:rsid w:val="00C17957"/>
    <w:rsid w:val="00C21DEB"/>
    <w:rsid w:val="00C3405C"/>
    <w:rsid w:val="00C34279"/>
    <w:rsid w:val="00C42031"/>
    <w:rsid w:val="00C566BF"/>
    <w:rsid w:val="00C663BF"/>
    <w:rsid w:val="00C676DD"/>
    <w:rsid w:val="00C70272"/>
    <w:rsid w:val="00C71EA6"/>
    <w:rsid w:val="00C73632"/>
    <w:rsid w:val="00C73CF8"/>
    <w:rsid w:val="00C77E23"/>
    <w:rsid w:val="00C81413"/>
    <w:rsid w:val="00C81D23"/>
    <w:rsid w:val="00C94139"/>
    <w:rsid w:val="00CA0D06"/>
    <w:rsid w:val="00CA3F6C"/>
    <w:rsid w:val="00CA6958"/>
    <w:rsid w:val="00CA69EA"/>
    <w:rsid w:val="00CA6B9E"/>
    <w:rsid w:val="00CB5FFD"/>
    <w:rsid w:val="00CB674C"/>
    <w:rsid w:val="00CC0661"/>
    <w:rsid w:val="00CC1597"/>
    <w:rsid w:val="00CC6F98"/>
    <w:rsid w:val="00CD0890"/>
    <w:rsid w:val="00CD0B44"/>
    <w:rsid w:val="00CD6BCB"/>
    <w:rsid w:val="00D01B47"/>
    <w:rsid w:val="00D0334E"/>
    <w:rsid w:val="00D04457"/>
    <w:rsid w:val="00D120AA"/>
    <w:rsid w:val="00D15C9D"/>
    <w:rsid w:val="00D167A6"/>
    <w:rsid w:val="00D202D9"/>
    <w:rsid w:val="00D21262"/>
    <w:rsid w:val="00D23298"/>
    <w:rsid w:val="00D31BC1"/>
    <w:rsid w:val="00D33705"/>
    <w:rsid w:val="00D43A11"/>
    <w:rsid w:val="00D44C2A"/>
    <w:rsid w:val="00D47115"/>
    <w:rsid w:val="00D53424"/>
    <w:rsid w:val="00D610D8"/>
    <w:rsid w:val="00D61BC2"/>
    <w:rsid w:val="00D6244A"/>
    <w:rsid w:val="00D713A4"/>
    <w:rsid w:val="00D72E5F"/>
    <w:rsid w:val="00D7374B"/>
    <w:rsid w:val="00D85BC2"/>
    <w:rsid w:val="00D8673D"/>
    <w:rsid w:val="00D93690"/>
    <w:rsid w:val="00D963E2"/>
    <w:rsid w:val="00DA249D"/>
    <w:rsid w:val="00DA3934"/>
    <w:rsid w:val="00DB28A7"/>
    <w:rsid w:val="00DB66C3"/>
    <w:rsid w:val="00DC19F1"/>
    <w:rsid w:val="00DC6243"/>
    <w:rsid w:val="00DC7EAC"/>
    <w:rsid w:val="00DD435C"/>
    <w:rsid w:val="00DD6C08"/>
    <w:rsid w:val="00DD752F"/>
    <w:rsid w:val="00DE19FE"/>
    <w:rsid w:val="00DE3D27"/>
    <w:rsid w:val="00DE63FC"/>
    <w:rsid w:val="00DF2F2A"/>
    <w:rsid w:val="00DF2FC5"/>
    <w:rsid w:val="00DF4691"/>
    <w:rsid w:val="00DF72D4"/>
    <w:rsid w:val="00E03BC0"/>
    <w:rsid w:val="00E04770"/>
    <w:rsid w:val="00E064EF"/>
    <w:rsid w:val="00E11B08"/>
    <w:rsid w:val="00E1387B"/>
    <w:rsid w:val="00E14C16"/>
    <w:rsid w:val="00E26549"/>
    <w:rsid w:val="00E32AAD"/>
    <w:rsid w:val="00E35FA7"/>
    <w:rsid w:val="00E36864"/>
    <w:rsid w:val="00E41FD1"/>
    <w:rsid w:val="00E46F33"/>
    <w:rsid w:val="00E71F7C"/>
    <w:rsid w:val="00E7334F"/>
    <w:rsid w:val="00E875D0"/>
    <w:rsid w:val="00E95C94"/>
    <w:rsid w:val="00E95EE3"/>
    <w:rsid w:val="00EA6E9E"/>
    <w:rsid w:val="00EA7E58"/>
    <w:rsid w:val="00EC7144"/>
    <w:rsid w:val="00ED0BA0"/>
    <w:rsid w:val="00ED1AAF"/>
    <w:rsid w:val="00ED7BE9"/>
    <w:rsid w:val="00EE3D98"/>
    <w:rsid w:val="00F042B6"/>
    <w:rsid w:val="00F0451B"/>
    <w:rsid w:val="00F07A04"/>
    <w:rsid w:val="00F14F3D"/>
    <w:rsid w:val="00F162F0"/>
    <w:rsid w:val="00F22C35"/>
    <w:rsid w:val="00F23BE1"/>
    <w:rsid w:val="00F27225"/>
    <w:rsid w:val="00F300A0"/>
    <w:rsid w:val="00F32883"/>
    <w:rsid w:val="00F335C6"/>
    <w:rsid w:val="00F4065C"/>
    <w:rsid w:val="00F46C63"/>
    <w:rsid w:val="00F5447E"/>
    <w:rsid w:val="00F5527D"/>
    <w:rsid w:val="00F76DD4"/>
    <w:rsid w:val="00F95D6B"/>
    <w:rsid w:val="00FA2C69"/>
    <w:rsid w:val="00FA311E"/>
    <w:rsid w:val="00FB0D7C"/>
    <w:rsid w:val="00FB717E"/>
    <w:rsid w:val="00FB739F"/>
    <w:rsid w:val="00FC580B"/>
    <w:rsid w:val="00FC67B3"/>
    <w:rsid w:val="00FC716F"/>
    <w:rsid w:val="00FD3F36"/>
    <w:rsid w:val="00FE4759"/>
    <w:rsid w:val="00FE61DF"/>
    <w:rsid w:val="00FF38D7"/>
    <w:rsid w:val="00FF448E"/>
    <w:rsid w:val="00FF4E15"/>
    <w:rsid w:val="00FF546D"/>
    <w:rsid w:val="00FF61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8E662"/>
  <w15:docId w15:val="{DD7DCE11-813D-44F9-B37E-5EAA596B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36864"/>
    <w:pPr>
      <w:spacing w:after="200" w:line="276" w:lineRule="auto"/>
    </w:pPr>
    <w:rPr>
      <w:rFonts w:cs="Arial"/>
      <w:sz w:val="22"/>
      <w:szCs w:val="21"/>
    </w:rPr>
  </w:style>
  <w:style w:type="paragraph" w:styleId="Heading1">
    <w:name w:val="heading 1"/>
    <w:basedOn w:val="Normal"/>
    <w:next w:val="Normal"/>
    <w:link w:val="Heading1Char"/>
    <w:autoRedefine/>
    <w:uiPriority w:val="9"/>
    <w:qFormat/>
    <w:rsid w:val="003C68BB"/>
    <w:pPr>
      <w:keepNext/>
      <w:numPr>
        <w:numId w:val="48"/>
      </w:numPr>
      <w:spacing w:before="240" w:after="180" w:line="240" w:lineRule="auto"/>
      <w:ind w:left="431" w:hanging="431"/>
      <w:outlineLvl w:val="0"/>
    </w:pPr>
    <w:rPr>
      <w:rFonts w:eastAsia="Calibri"/>
      <w:b/>
      <w:noProof/>
      <w:kern w:val="32"/>
      <w:sz w:val="32"/>
      <w:szCs w:val="32"/>
      <w:lang w:eastAsia="en-US"/>
    </w:rPr>
  </w:style>
  <w:style w:type="paragraph" w:styleId="Heading2">
    <w:name w:val="heading 2"/>
    <w:basedOn w:val="Normal"/>
    <w:next w:val="Normal"/>
    <w:link w:val="Heading2Char"/>
    <w:uiPriority w:val="9"/>
    <w:qFormat/>
    <w:rsid w:val="00321914"/>
    <w:pPr>
      <w:keepNext/>
      <w:numPr>
        <w:ilvl w:val="1"/>
        <w:numId w:val="48"/>
      </w:numPr>
      <w:spacing w:after="120" w:line="240" w:lineRule="auto"/>
      <w:outlineLvl w:val="1"/>
    </w:pPr>
    <w:rPr>
      <w:bCs/>
      <w:iCs/>
      <w:sz w:val="30"/>
      <w:szCs w:val="30"/>
      <w:lang w:eastAsia="en-US"/>
    </w:rPr>
  </w:style>
  <w:style w:type="paragraph" w:styleId="Heading3">
    <w:name w:val="heading 3"/>
    <w:basedOn w:val="Normal"/>
    <w:next w:val="Normal"/>
    <w:link w:val="Heading3Char"/>
    <w:uiPriority w:val="9"/>
    <w:qFormat/>
    <w:rsid w:val="00120009"/>
    <w:pPr>
      <w:numPr>
        <w:ilvl w:val="2"/>
        <w:numId w:val="48"/>
      </w:numPr>
      <w:spacing w:after="120" w:line="240" w:lineRule="auto"/>
      <w:outlineLvl w:val="2"/>
    </w:pPr>
    <w:rPr>
      <w:color w:val="7F7F7F"/>
      <w:sz w:val="28"/>
      <w:szCs w:val="28"/>
      <w:lang w:eastAsia="en-US"/>
    </w:rPr>
  </w:style>
  <w:style w:type="paragraph" w:styleId="Heading4">
    <w:name w:val="heading 4"/>
    <w:basedOn w:val="BodyText"/>
    <w:next w:val="Normal"/>
    <w:link w:val="Heading4Char"/>
    <w:unhideWhenUsed/>
    <w:qFormat/>
    <w:rsid w:val="00CA6958"/>
    <w:pPr>
      <w:numPr>
        <w:ilvl w:val="3"/>
        <w:numId w:val="48"/>
      </w:numPr>
      <w:spacing w:after="40"/>
      <w:outlineLvl w:val="3"/>
    </w:pPr>
    <w:rPr>
      <w:b/>
    </w:rPr>
  </w:style>
  <w:style w:type="paragraph" w:styleId="Heading5">
    <w:name w:val="heading 5"/>
    <w:basedOn w:val="BodyText"/>
    <w:next w:val="Normal"/>
    <w:link w:val="Heading5Char"/>
    <w:uiPriority w:val="9"/>
    <w:unhideWhenUsed/>
    <w:rsid w:val="00CA6958"/>
    <w:pPr>
      <w:numPr>
        <w:ilvl w:val="4"/>
        <w:numId w:val="48"/>
      </w:numPr>
      <w:spacing w:after="40"/>
      <w:outlineLvl w:val="4"/>
    </w:pPr>
    <w:rPr>
      <w:b/>
      <w:i/>
    </w:rPr>
  </w:style>
  <w:style w:type="paragraph" w:styleId="Heading6">
    <w:name w:val="heading 6"/>
    <w:basedOn w:val="Normal"/>
    <w:next w:val="Normal"/>
    <w:link w:val="Heading6Char"/>
    <w:uiPriority w:val="9"/>
    <w:unhideWhenUsed/>
    <w:qFormat/>
    <w:rsid w:val="009712CC"/>
    <w:pPr>
      <w:numPr>
        <w:ilvl w:val="5"/>
        <w:numId w:val="48"/>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48"/>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48"/>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48"/>
      </w:numPr>
      <w:spacing w:before="240" w:after="60"/>
      <w:outlineLvl w:val="8"/>
    </w:pPr>
    <w:rPr>
      <w:rFonts w:ascii="Cambria" w:hAnsi="Cambria"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21914"/>
    <w:rPr>
      <w:rFonts w:cs="Arial"/>
      <w:bCs/>
      <w:iCs/>
      <w:sz w:val="30"/>
      <w:szCs w:val="30"/>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uiPriority w:val="9"/>
    <w:rsid w:val="003C68BB"/>
    <w:rPr>
      <w:rFonts w:eastAsia="Calibri" w:cs="Arial"/>
      <w:b/>
      <w:noProof/>
      <w:kern w:val="32"/>
      <w:sz w:val="32"/>
      <w:szCs w:val="32"/>
      <w:lang w:eastAsia="en-US"/>
    </w:rPr>
  </w:style>
  <w:style w:type="character" w:customStyle="1" w:styleId="Heading3Char">
    <w:name w:val="Heading 3 Char"/>
    <w:link w:val="Heading3"/>
    <w:uiPriority w:val="9"/>
    <w:rsid w:val="00120009"/>
    <w:rPr>
      <w:rFonts w:cs="Arial"/>
      <w:color w:val="7F7F7F"/>
      <w:sz w:val="28"/>
      <w:szCs w:val="28"/>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uiPriority w:val="99"/>
    <w:rsid w:val="009A79CB"/>
    <w:pPr>
      <w:tabs>
        <w:tab w:val="center" w:pos="4153"/>
        <w:tab w:val="right" w:pos="9639"/>
        <w:tab w:val="right" w:pos="14601"/>
      </w:tabs>
    </w:pPr>
    <w:rPr>
      <w:noProof/>
      <w:sz w:val="16"/>
      <w:szCs w:val="16"/>
    </w:rPr>
  </w:style>
  <w:style w:type="character" w:customStyle="1" w:styleId="FooterChar">
    <w:name w:val="Footer Char"/>
    <w:link w:val="Footer"/>
    <w:uiPriority w:val="99"/>
    <w:rsid w:val="009A79CB"/>
    <w:rPr>
      <w:rFonts w:cs="Arial"/>
      <w:noProof/>
      <w:sz w:val="16"/>
      <w:szCs w:val="16"/>
    </w:rPr>
  </w:style>
  <w:style w:type="paragraph" w:styleId="Header">
    <w:name w:val="header"/>
    <w:basedOn w:val="Normal"/>
    <w:link w:val="HeaderChar"/>
    <w:uiPriority w:val="99"/>
    <w:rsid w:val="009A79CB"/>
    <w:pPr>
      <w:tabs>
        <w:tab w:val="center" w:pos="4153"/>
        <w:tab w:val="right" w:pos="8306"/>
      </w:tabs>
    </w:pPr>
    <w:rPr>
      <w:noProof/>
      <w:sz w:val="20"/>
    </w:rPr>
  </w:style>
  <w:style w:type="character" w:customStyle="1" w:styleId="HeaderChar">
    <w:name w:val="Header Char"/>
    <w:link w:val="Header"/>
    <w:uiPriority w:val="99"/>
    <w:rsid w:val="009A79CB"/>
    <w:rPr>
      <w:rFonts w:cs="Arial"/>
      <w:noProof/>
      <w:szCs w:val="21"/>
    </w:rPr>
  </w:style>
  <w:style w:type="paragraph" w:styleId="ListBullet">
    <w:name w:val="List Bullet"/>
    <w:basedOn w:val="Normal"/>
    <w:qFormat/>
    <w:rsid w:val="00F27225"/>
    <w:pPr>
      <w:numPr>
        <w:numId w:val="11"/>
      </w:numPr>
      <w:tabs>
        <w:tab w:val="clear" w:pos="360"/>
        <w:tab w:val="num" w:pos="284"/>
      </w:tabs>
      <w:spacing w:after="120"/>
      <w:ind w:left="284" w:hanging="284"/>
      <w:contextualSpacing/>
    </w:pPr>
  </w:style>
  <w:style w:type="paragraph" w:styleId="ListBullet2">
    <w:name w:val="List Bullet 2"/>
    <w:basedOn w:val="ListBullet"/>
    <w:qFormat/>
    <w:rsid w:val="00F27225"/>
    <w:pPr>
      <w:numPr>
        <w:numId w:val="12"/>
      </w:numPr>
      <w:ind w:left="641" w:hanging="357"/>
    </w:pPr>
  </w:style>
  <w:style w:type="paragraph" w:styleId="ListNumber">
    <w:name w:val="List Number"/>
    <w:basedOn w:val="Normal"/>
    <w:rsid w:val="00F27225"/>
    <w:pPr>
      <w:numPr>
        <w:numId w:val="1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FF38D7"/>
    <w:pPr>
      <w:shd w:val="clear" w:color="auto" w:fill="595959" w:themeFill="text1" w:themeFillTint="A6"/>
      <w:ind w:left="142"/>
    </w:pPr>
    <w:rPr>
      <w:rFonts w:cs="Arial"/>
      <w:color w:val="FFFFFF"/>
      <w:sz w:val="21"/>
      <w:szCs w:val="21"/>
      <w:lang w:val="en-US"/>
    </w:rPr>
  </w:style>
  <w:style w:type="paragraph" w:customStyle="1" w:styleId="Tabletext">
    <w:name w:val="Table text"/>
    <w:autoRedefine/>
    <w:qFormat/>
    <w:rsid w:val="00490F69"/>
    <w:pPr>
      <w:spacing w:before="40" w:after="40"/>
    </w:pPr>
    <w:rPr>
      <w:rFonts w:cs="Arial"/>
      <w:b/>
      <w:bCs/>
      <w:noProof/>
      <w:sz w:val="22"/>
      <w:szCs w:val="22"/>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3C68BB"/>
    <w:pPr>
      <w:tabs>
        <w:tab w:val="left" w:pos="426"/>
        <w:tab w:val="right" w:pos="9639"/>
        <w:tab w:val="right" w:leader="dot" w:pos="14601"/>
      </w:tabs>
      <w:spacing w:after="40"/>
    </w:pPr>
    <w:rPr>
      <w:noProof/>
      <w:sz w:val="24"/>
      <w:szCs w:val="24"/>
    </w:rPr>
  </w:style>
  <w:style w:type="paragraph" w:styleId="TOC2">
    <w:name w:val="toc 2"/>
    <w:basedOn w:val="Normal"/>
    <w:next w:val="Normal"/>
    <w:autoRedefine/>
    <w:uiPriority w:val="39"/>
    <w:rsid w:val="00D93690"/>
    <w:pPr>
      <w:tabs>
        <w:tab w:val="left" w:pos="1134"/>
        <w:tab w:val="right" w:pos="9639"/>
        <w:tab w:val="right" w:leader="dot" w:pos="14601"/>
      </w:tabs>
      <w:spacing w:after="40" w:line="240" w:lineRule="auto"/>
      <w:ind w:left="1134" w:hanging="709"/>
    </w:pPr>
    <w:rPr>
      <w:noProof/>
      <w:color w:val="595959" w:themeColor="text1" w:themeTint="A6"/>
      <w:szCs w:val="22"/>
    </w:rPr>
  </w:style>
  <w:style w:type="paragraph" w:styleId="TOC3">
    <w:name w:val="toc 3"/>
    <w:basedOn w:val="Normal"/>
    <w:next w:val="Normal"/>
    <w:autoRedefine/>
    <w:uiPriority w:val="39"/>
    <w:rsid w:val="00120009"/>
    <w:pPr>
      <w:tabs>
        <w:tab w:val="left" w:pos="1843"/>
        <w:tab w:val="right" w:pos="9639"/>
        <w:tab w:val="right" w:leader="dot" w:pos="14601"/>
      </w:tabs>
      <w:spacing w:after="40" w:line="240" w:lineRule="auto"/>
      <w:ind w:left="1843" w:hanging="709"/>
    </w:pPr>
    <w:rPr>
      <w:noProof/>
      <w:color w:val="808080"/>
      <w:sz w:val="20"/>
    </w:rPr>
  </w:style>
  <w:style w:type="paragraph" w:styleId="TOCHeading">
    <w:name w:val="TOC Heading"/>
    <w:next w:val="Normal"/>
    <w:uiPriority w:val="39"/>
    <w:unhideWhenUsed/>
    <w:qFormat/>
    <w:rsid w:val="00D93690"/>
    <w:pPr>
      <w:pageBreakBefore/>
      <w:spacing w:after="180" w:line="276" w:lineRule="auto"/>
    </w:pPr>
    <w:rPr>
      <w:rFonts w:cs="Arial"/>
      <w:b/>
      <w:iCs/>
      <w:noProof/>
      <w:sz w:val="34"/>
      <w:szCs w:val="34"/>
    </w:rPr>
  </w:style>
  <w:style w:type="character" w:styleId="Hyperlink">
    <w:name w:val="Hyperlink"/>
    <w:uiPriority w:val="99"/>
    <w:unhideWhenUsed/>
    <w:rsid w:val="00E1387B"/>
    <w:rPr>
      <w:color w:val="0000FF"/>
      <w:u w:val="single"/>
    </w:rPr>
  </w:style>
  <w:style w:type="character" w:styleId="Strong">
    <w:name w:val="Strong"/>
    <w:qFormat/>
    <w:rsid w:val="00A320B9"/>
    <w:rPr>
      <w:b/>
      <w:bCs/>
    </w:rPr>
  </w:style>
  <w:style w:type="table" w:styleId="TableGrid">
    <w:name w:val="Table Grid"/>
    <w:basedOn w:val="TableNormal"/>
    <w:uiPriority w:val="39"/>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1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1F6479"/>
    <w:pPr>
      <w:spacing w:after="300"/>
    </w:pPr>
    <w:rPr>
      <w:rFonts w:ascii="Arial Black" w:hAnsi="Arial Black" w:cs="Arial"/>
      <w:bCs/>
      <w:kern w:val="32"/>
      <w:sz w:val="50"/>
      <w:szCs w:val="50"/>
      <w:lang w:val="en-US"/>
    </w:rPr>
  </w:style>
  <w:style w:type="paragraph" w:customStyle="1" w:styleId="Coverpageyear">
    <w:name w:val="Cover page: year"/>
    <w:qFormat/>
    <w:rsid w:val="001F6479"/>
    <w:pPr>
      <w:spacing w:after="120"/>
    </w:pPr>
    <w:rPr>
      <w:rFonts w:cs="Arial"/>
      <w:sz w:val="28"/>
      <w:szCs w:val="28"/>
    </w:rPr>
  </w:style>
  <w:style w:type="numbering" w:customStyle="1" w:styleId="Headings">
    <w:name w:val="Headings"/>
    <w:uiPriority w:val="99"/>
    <w:rsid w:val="00AC7596"/>
    <w:pPr>
      <w:numPr>
        <w:numId w:val="36"/>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CA6958"/>
    <w:rPr>
      <w:rFonts w:cs="Arial"/>
      <w:b/>
      <w:i/>
      <w:sz w:val="21"/>
      <w:szCs w:val="21"/>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425B34"/>
    <w:pPr>
      <w:pBdr>
        <w:top w:val="single" w:sz="2" w:space="1" w:color="31849B" w:themeColor="accent5" w:themeShade="BF"/>
        <w:bottom w:val="single" w:sz="2" w:space="1" w:color="31849B" w:themeColor="accent5" w:themeShade="BF"/>
      </w:pBdr>
      <w:spacing w:before="300" w:after="300"/>
      <w:ind w:right="126"/>
    </w:pPr>
    <w:rPr>
      <w:i/>
      <w:color w:val="5C215E"/>
      <w:sz w:val="24"/>
      <w:szCs w:val="24"/>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44"/>
      </w:numPr>
      <w:tabs>
        <w:tab w:val="left" w:pos="1134"/>
      </w:tabs>
      <w:autoSpaceDE w:val="0"/>
      <w:autoSpaceDN w:val="0"/>
      <w:adjustRightInd w:val="0"/>
      <w:spacing w:after="0" w:line="240" w:lineRule="auto"/>
      <w:ind w:left="1134" w:hanging="567"/>
    </w:pPr>
    <w:rPr>
      <w:color w:val="000000"/>
      <w:szCs w:val="22"/>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DA249D"/>
    <w:pPr>
      <w:spacing w:after="160" w:line="259" w:lineRule="auto"/>
      <w:ind w:left="720"/>
      <w:contextualSpacing/>
    </w:pPr>
    <w:rPr>
      <w:rFonts w:eastAsiaTheme="minorHAnsi" w:cstheme="minorBidi"/>
      <w:szCs w:val="22"/>
      <w:lang w:eastAsia="en-US"/>
    </w:rPr>
  </w:style>
  <w:style w:type="paragraph" w:customStyle="1" w:styleId="Default">
    <w:name w:val="Default"/>
    <w:rsid w:val="00DA249D"/>
    <w:pPr>
      <w:autoSpaceDE w:val="0"/>
      <w:autoSpaceDN w:val="0"/>
      <w:adjustRightInd w:val="0"/>
    </w:pPr>
    <w:rPr>
      <w:rFonts w:ascii="Symbol" w:eastAsiaTheme="minorHAnsi" w:hAnsi="Symbol" w:cs="Symbol"/>
      <w:color w:val="000000"/>
      <w:sz w:val="24"/>
      <w:szCs w:val="24"/>
      <w:lang w:eastAsia="en-US"/>
    </w:rPr>
  </w:style>
  <w:style w:type="character" w:styleId="CommentReference">
    <w:name w:val="annotation reference"/>
    <w:basedOn w:val="DefaultParagraphFont"/>
    <w:uiPriority w:val="99"/>
    <w:semiHidden/>
    <w:unhideWhenUsed/>
    <w:locked/>
    <w:rsid w:val="00DA249D"/>
    <w:rPr>
      <w:sz w:val="16"/>
      <w:szCs w:val="16"/>
    </w:rPr>
  </w:style>
  <w:style w:type="paragraph" w:styleId="CommentText">
    <w:name w:val="annotation text"/>
    <w:basedOn w:val="Normal"/>
    <w:link w:val="CommentTextChar"/>
    <w:uiPriority w:val="99"/>
    <w:unhideWhenUsed/>
    <w:locked/>
    <w:rsid w:val="00DA249D"/>
    <w:pPr>
      <w:spacing w:after="160" w:line="240" w:lineRule="auto"/>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DA249D"/>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locked/>
    <w:rsid w:val="00DA249D"/>
    <w:rPr>
      <w:b/>
      <w:bCs/>
    </w:rPr>
  </w:style>
  <w:style w:type="character" w:customStyle="1" w:styleId="CommentSubjectChar">
    <w:name w:val="Comment Subject Char"/>
    <w:basedOn w:val="CommentTextChar"/>
    <w:link w:val="CommentSubject"/>
    <w:uiPriority w:val="99"/>
    <w:semiHidden/>
    <w:rsid w:val="00DA249D"/>
    <w:rPr>
      <w:rFonts w:eastAsiaTheme="minorHAnsi" w:cstheme="minorBidi"/>
      <w:b/>
      <w:bCs/>
      <w:lang w:eastAsia="en-US"/>
    </w:rPr>
  </w:style>
  <w:style w:type="paragraph" w:styleId="Revision">
    <w:name w:val="Revision"/>
    <w:hidden/>
    <w:uiPriority w:val="99"/>
    <w:semiHidden/>
    <w:rsid w:val="00DA249D"/>
    <w:rPr>
      <w:rFonts w:asciiTheme="minorHAnsi" w:eastAsiaTheme="minorHAnsi" w:hAnsiTheme="minorHAnsi" w:cstheme="minorBidi"/>
      <w:sz w:val="22"/>
      <w:szCs w:val="22"/>
      <w:lang w:eastAsia="en-US"/>
    </w:rPr>
  </w:style>
  <w:style w:type="paragraph" w:styleId="Title">
    <w:name w:val="Title"/>
    <w:basedOn w:val="Normal"/>
    <w:next w:val="Normal"/>
    <w:link w:val="TitleChar"/>
    <w:uiPriority w:val="10"/>
    <w:qFormat/>
    <w:locked/>
    <w:rsid w:val="00DA249D"/>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DA249D"/>
    <w:rPr>
      <w:rFonts w:asciiTheme="majorHAnsi" w:eastAsiaTheme="majorEastAsia" w:hAnsiTheme="majorHAnsi" w:cstheme="majorBidi"/>
      <w:spacing w:val="-10"/>
      <w:kern w:val="28"/>
      <w:sz w:val="56"/>
      <w:szCs w:val="56"/>
      <w:lang w:eastAsia="en-US"/>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locked/>
    <w:rsid w:val="00DA249D"/>
    <w:rPr>
      <w:rFonts w:eastAsiaTheme="minorHAnsi" w:cstheme="minorBidi"/>
      <w:sz w:val="22"/>
      <w:szCs w:val="22"/>
      <w:lang w:eastAsia="en-US"/>
    </w:rPr>
  </w:style>
  <w:style w:type="paragraph" w:styleId="NoSpacing">
    <w:name w:val="No Spacing"/>
    <w:uiPriority w:val="1"/>
    <w:qFormat/>
    <w:locked/>
    <w:rsid w:val="00DA249D"/>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locked/>
    <w:rsid w:val="00DA249D"/>
    <w:rPr>
      <w:color w:val="800080" w:themeColor="followedHyperlink"/>
      <w:u w:val="single"/>
    </w:rPr>
  </w:style>
  <w:style w:type="character" w:customStyle="1" w:styleId="UnresolvedMention1">
    <w:name w:val="Unresolved Mention1"/>
    <w:basedOn w:val="DefaultParagraphFont"/>
    <w:uiPriority w:val="99"/>
    <w:semiHidden/>
    <w:unhideWhenUsed/>
    <w:rsid w:val="00DA249D"/>
    <w:rPr>
      <w:color w:val="605E5C"/>
      <w:shd w:val="clear" w:color="auto" w:fill="E1DFDD"/>
    </w:rPr>
  </w:style>
  <w:style w:type="character" w:customStyle="1" w:styleId="UnresolvedMention2">
    <w:name w:val="Unresolved Mention2"/>
    <w:basedOn w:val="DefaultParagraphFont"/>
    <w:uiPriority w:val="99"/>
    <w:rsid w:val="00DA249D"/>
    <w:rPr>
      <w:color w:val="605E5C"/>
      <w:shd w:val="clear" w:color="auto" w:fill="E1DFDD"/>
    </w:rPr>
  </w:style>
  <w:style w:type="paragraph" w:customStyle="1" w:styleId="03Heading3">
    <w:name w:val="03 Heading 3"/>
    <w:basedOn w:val="Heading3"/>
    <w:link w:val="03Heading3Char"/>
    <w:rsid w:val="00DA249D"/>
    <w:pPr>
      <w:keepNext/>
      <w:numPr>
        <w:ilvl w:val="0"/>
        <w:numId w:val="0"/>
      </w:numPr>
      <w:ind w:left="720" w:hanging="360"/>
    </w:pPr>
    <w:rPr>
      <w:rFonts w:cs="Times New Roman"/>
      <w:color w:val="auto"/>
      <w:sz w:val="22"/>
      <w:szCs w:val="20"/>
      <w:lang w:eastAsia="en-AU"/>
    </w:rPr>
  </w:style>
  <w:style w:type="character" w:customStyle="1" w:styleId="03Heading3Char">
    <w:name w:val="03 Heading 3 Char"/>
    <w:link w:val="03Heading3"/>
    <w:rsid w:val="00DA249D"/>
    <w:rPr>
      <w:sz w:val="22"/>
    </w:rPr>
  </w:style>
  <w:style w:type="paragraph" w:styleId="FootnoteText">
    <w:name w:val="footnote text"/>
    <w:basedOn w:val="Normal"/>
    <w:link w:val="FootnoteTextChar"/>
    <w:uiPriority w:val="99"/>
    <w:unhideWhenUsed/>
    <w:rsid w:val="00DA249D"/>
    <w:pPr>
      <w:spacing w:after="0" w:line="240" w:lineRule="auto"/>
    </w:pPr>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rsid w:val="00DA249D"/>
    <w:rPr>
      <w:rFonts w:eastAsiaTheme="minorHAnsi" w:cstheme="minorBidi"/>
      <w:lang w:eastAsia="en-US"/>
    </w:rPr>
  </w:style>
  <w:style w:type="character" w:styleId="FootnoteReference">
    <w:name w:val="footnote reference"/>
    <w:aliases w:val="(NECG) Footnote Reference,fr"/>
    <w:basedOn w:val="DefaultParagraphFont"/>
    <w:uiPriority w:val="99"/>
    <w:unhideWhenUsed/>
    <w:rsid w:val="00DA249D"/>
    <w:rPr>
      <w:vertAlign w:val="superscript"/>
    </w:rPr>
  </w:style>
  <w:style w:type="paragraph" w:customStyle="1" w:styleId="Paragraph">
    <w:name w:val="Paragraph"/>
    <w:basedOn w:val="Normal"/>
    <w:qFormat/>
    <w:rsid w:val="00DA249D"/>
    <w:pPr>
      <w:overflowPunct w:val="0"/>
      <w:autoSpaceDE w:val="0"/>
      <w:autoSpaceDN w:val="0"/>
      <w:adjustRightInd w:val="0"/>
      <w:spacing w:line="240" w:lineRule="auto"/>
      <w:ind w:left="567" w:hanging="567"/>
    </w:pPr>
    <w:rPr>
      <w:rFonts w:cs="Times New Roman"/>
      <w:szCs w:val="20"/>
      <w:lang w:eastAsia="en-US"/>
    </w:rPr>
  </w:style>
  <w:style w:type="character" w:customStyle="1" w:styleId="normaltextrun">
    <w:name w:val="normaltextrun"/>
    <w:basedOn w:val="DefaultParagraphFont"/>
    <w:rsid w:val="00DA249D"/>
  </w:style>
  <w:style w:type="paragraph" w:styleId="BodyText3">
    <w:name w:val="Body Text 3"/>
    <w:basedOn w:val="Normal"/>
    <w:link w:val="BodyText3Char"/>
    <w:locked/>
    <w:rsid w:val="00DA249D"/>
    <w:pPr>
      <w:tabs>
        <w:tab w:val="left" w:pos="-720"/>
      </w:tabs>
      <w:suppressAutoHyphens/>
      <w:spacing w:before="120" w:after="0" w:line="240" w:lineRule="auto"/>
      <w:ind w:right="-6"/>
      <w:jc w:val="both"/>
    </w:pPr>
    <w:rPr>
      <w:rFonts w:cs="Times New Roman"/>
      <w:b/>
      <w:spacing w:val="-3"/>
      <w:szCs w:val="20"/>
    </w:rPr>
  </w:style>
  <w:style w:type="character" w:customStyle="1" w:styleId="BodyText3Char">
    <w:name w:val="Body Text 3 Char"/>
    <w:basedOn w:val="DefaultParagraphFont"/>
    <w:link w:val="BodyText3"/>
    <w:rsid w:val="00DA249D"/>
    <w:rPr>
      <w:b/>
      <w:spacing w:val="-3"/>
      <w:sz w:val="22"/>
    </w:rPr>
  </w:style>
  <w:style w:type="character" w:customStyle="1" w:styleId="eop">
    <w:name w:val="eop"/>
    <w:basedOn w:val="DefaultParagraphFont"/>
    <w:rsid w:val="00DA249D"/>
  </w:style>
  <w:style w:type="character" w:customStyle="1" w:styleId="UnresolvedMention3">
    <w:name w:val="Unresolved Mention3"/>
    <w:basedOn w:val="DefaultParagraphFont"/>
    <w:uiPriority w:val="99"/>
    <w:locked/>
    <w:rsid w:val="00B547C2"/>
    <w:rPr>
      <w:color w:val="605E5C"/>
      <w:shd w:val="clear" w:color="auto" w:fill="E1DFDD"/>
    </w:rPr>
  </w:style>
  <w:style w:type="character" w:customStyle="1" w:styleId="UnresolvedMention4">
    <w:name w:val="Unresolved Mention4"/>
    <w:basedOn w:val="DefaultParagraphFont"/>
    <w:uiPriority w:val="99"/>
    <w:locked/>
    <w:rsid w:val="00805043"/>
    <w:rPr>
      <w:color w:val="605E5C"/>
      <w:shd w:val="clear" w:color="auto" w:fill="E1DFDD"/>
    </w:rPr>
  </w:style>
  <w:style w:type="paragraph" w:customStyle="1" w:styleId="paragraph0">
    <w:name w:val="paragraph"/>
    <w:basedOn w:val="Normal"/>
    <w:rsid w:val="002D593D"/>
    <w:pPr>
      <w:spacing w:before="100" w:beforeAutospacing="1" w:after="100" w:afterAutospacing="1" w:line="240" w:lineRule="auto"/>
    </w:pPr>
    <w:rPr>
      <w:rFonts w:ascii="Times New Roman" w:hAnsi="Times New Roman" w:cs="Times New Roman"/>
      <w:sz w:val="24"/>
      <w:szCs w:val="24"/>
    </w:rPr>
  </w:style>
  <w:style w:type="character" w:customStyle="1" w:styleId="UnresolvedMention5">
    <w:name w:val="Unresolved Mention5"/>
    <w:basedOn w:val="DefaultParagraphFont"/>
    <w:uiPriority w:val="99"/>
    <w:locked/>
    <w:rsid w:val="00A92BBD"/>
    <w:rPr>
      <w:color w:val="605E5C"/>
      <w:shd w:val="clear" w:color="auto" w:fill="E1DFDD"/>
    </w:rPr>
  </w:style>
  <w:style w:type="character" w:customStyle="1" w:styleId="UnresolvedMention6">
    <w:name w:val="Unresolved Mention6"/>
    <w:basedOn w:val="DefaultParagraphFont"/>
    <w:uiPriority w:val="99"/>
    <w:locked/>
    <w:rsid w:val="00F04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mailto:feedback@communities.qld.gov.a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Service@smartygrants.com.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dsdsatsip.qld.gov.au/about-us/funding-sponsorship/streamlined-agreements"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service@smartygrants.com.au.&#160;" TargetMode="External"/><Relationship Id="rId20" Type="http://schemas.openxmlformats.org/officeDocument/2006/relationships/hyperlink" Target="mailto:peaksgrants@dsdsatsip.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martygrants.com.au/"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dsdsatsip.qld.gov.au/contact-us/compliments-complaints" TargetMode="External"/><Relationship Id="rId4" Type="http://schemas.openxmlformats.org/officeDocument/2006/relationships/settings" Target="settings.xml"/><Relationship Id="rId9" Type="http://schemas.openxmlformats.org/officeDocument/2006/relationships/hyperlink" Target="https://www.qld.gov.au/disability/adults/peak-body-support" TargetMode="External"/><Relationship Id="rId14" Type="http://schemas.openxmlformats.org/officeDocument/2006/relationships/hyperlink" Target="https://www.communities.qld.gov.au/industry-partners/funding-grants/human-services-quality-framework" TargetMode="External"/><Relationship Id="rId22" Type="http://schemas.openxmlformats.org/officeDocument/2006/relationships/hyperlink" Target="https://applicanthelp.smartygrants.com.au/help-guide-for-applicants/"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CF7C-9273-784A-8749-1AD038BB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4498</Words>
  <Characters>25640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Sector Capacity and Capability Grant Guidelines</vt:lpstr>
    </vt:vector>
  </TitlesOfParts>
  <Company>Queensland Government</Company>
  <LinksUpToDate>false</LinksUpToDate>
  <CharactersWithSpaces>30078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Sector Capacity and Capability Grant Guidelines</dc:title>
  <dc:subject>Sector Capacity and Capability Guidelines</dc:subject>
  <dc:creator>Queensland Government</dc:creator>
  <cp:keywords>DSDSATSIP, Peak Bodies, Guidelines, Peak Body Grant, Peak Program, Grant, Capacity and Capability Grant</cp:keywords>
  <dc:description>To provide the program guidelines when applying for the Peak Bodies Capacity and Capability grant round.</dc:description>
  <cp:lastModifiedBy>Tanya R Campbell</cp:lastModifiedBy>
  <cp:revision>4</cp:revision>
  <cp:lastPrinted>2022-02-17T22:36:00Z</cp:lastPrinted>
  <dcterms:created xsi:type="dcterms:W3CDTF">2023-03-08T05:37:00Z</dcterms:created>
  <dcterms:modified xsi:type="dcterms:W3CDTF">2023-03-10T00:51:00Z</dcterms:modified>
  <cp:category>Template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