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8D2F" w14:textId="3906A4B2" w:rsidR="00237A4E" w:rsidRPr="00B74082" w:rsidRDefault="00FC1C2F" w:rsidP="000C20D8">
      <w:pPr>
        <w:rPr>
          <w:color w:val="000000" w:themeColor="text1"/>
        </w:rPr>
      </w:pPr>
      <w:r>
        <w:softHyphen/>
      </w:r>
    </w:p>
    <w:p w14:paraId="4770E8B7" w14:textId="77777777" w:rsidR="00237A4E" w:rsidRPr="00B74082" w:rsidRDefault="00237A4E" w:rsidP="000C20D8">
      <w:pPr>
        <w:rPr>
          <w:color w:val="000000" w:themeColor="text1"/>
        </w:rPr>
      </w:pPr>
    </w:p>
    <w:p w14:paraId="519C8780" w14:textId="77777777" w:rsidR="00237A4E" w:rsidRPr="00B74082" w:rsidRDefault="00237A4E" w:rsidP="000C20D8">
      <w:pPr>
        <w:rPr>
          <w:color w:val="000000" w:themeColor="text1"/>
        </w:rPr>
      </w:pPr>
    </w:p>
    <w:p w14:paraId="7D071D3A" w14:textId="3F373F9C" w:rsidR="00237A4E" w:rsidRPr="00B74082" w:rsidRDefault="00237A4E" w:rsidP="000C20D8">
      <w:pPr>
        <w:rPr>
          <w:color w:val="000000" w:themeColor="text1"/>
        </w:rPr>
      </w:pPr>
      <w:r w:rsidRPr="00B74082">
        <w:rPr>
          <w:color w:val="000000" w:themeColor="text1"/>
        </w:rPr>
        <w:tab/>
      </w:r>
    </w:p>
    <w:p w14:paraId="039834BA" w14:textId="77777777" w:rsidR="00066E02" w:rsidRDefault="00066E02" w:rsidP="00066E02">
      <w:pPr>
        <w:jc w:val="center"/>
        <w:rPr>
          <w:rFonts w:ascii="Arial Black" w:hAnsi="Arial Black"/>
          <w:color w:val="000000" w:themeColor="text1"/>
          <w:sz w:val="50"/>
          <w:szCs w:val="50"/>
        </w:rPr>
      </w:pPr>
    </w:p>
    <w:p w14:paraId="7D7FA223" w14:textId="77777777" w:rsidR="00066E02" w:rsidRDefault="00066E02" w:rsidP="00066E02">
      <w:pPr>
        <w:jc w:val="center"/>
        <w:rPr>
          <w:rFonts w:ascii="Arial Black" w:hAnsi="Arial Black"/>
          <w:color w:val="000000" w:themeColor="text1"/>
          <w:sz w:val="50"/>
          <w:szCs w:val="50"/>
        </w:rPr>
      </w:pPr>
    </w:p>
    <w:p w14:paraId="47AF6E43" w14:textId="77777777" w:rsidR="00066E02" w:rsidRDefault="00066E02" w:rsidP="00066E02">
      <w:pPr>
        <w:jc w:val="center"/>
        <w:rPr>
          <w:rFonts w:ascii="Arial Black" w:hAnsi="Arial Black"/>
          <w:color w:val="000000" w:themeColor="text1"/>
          <w:sz w:val="50"/>
          <w:szCs w:val="50"/>
        </w:rPr>
      </w:pPr>
    </w:p>
    <w:p w14:paraId="393DF0B8" w14:textId="77777777" w:rsidR="00066E02" w:rsidRDefault="00066E02" w:rsidP="00066E02">
      <w:pPr>
        <w:jc w:val="center"/>
        <w:rPr>
          <w:rFonts w:ascii="Arial Black" w:hAnsi="Arial Black"/>
          <w:color w:val="000000" w:themeColor="text1"/>
          <w:sz w:val="50"/>
          <w:szCs w:val="50"/>
        </w:rPr>
      </w:pPr>
    </w:p>
    <w:p w14:paraId="23D99331" w14:textId="20BDF9F7" w:rsidR="006C220C" w:rsidRPr="00725626" w:rsidRDefault="007213F1" w:rsidP="00725626">
      <w:pPr>
        <w:spacing w:line="240" w:lineRule="auto"/>
        <w:rPr>
          <w:color w:val="000000" w:themeColor="text1"/>
        </w:rPr>
      </w:pPr>
      <w:r>
        <w:rPr>
          <w:rFonts w:ascii="Arial Black" w:hAnsi="Arial Black"/>
          <w:color w:val="000000" w:themeColor="text1"/>
          <w:sz w:val="50"/>
          <w:szCs w:val="50"/>
        </w:rPr>
        <w:t>Truth-telling and Healing Inquiry</w:t>
      </w:r>
      <w:r w:rsidR="004F6E21">
        <w:rPr>
          <w:rFonts w:ascii="Arial Black" w:hAnsi="Arial Black"/>
          <w:color w:val="000000" w:themeColor="text1"/>
          <w:sz w:val="50"/>
          <w:szCs w:val="50"/>
        </w:rPr>
        <w:t xml:space="preserve"> and </w:t>
      </w:r>
      <w:r w:rsidR="006C220C" w:rsidRPr="00725626">
        <w:rPr>
          <w:rFonts w:ascii="Arial Black" w:hAnsi="Arial Black"/>
          <w:color w:val="000000" w:themeColor="text1"/>
          <w:sz w:val="50"/>
          <w:szCs w:val="50"/>
        </w:rPr>
        <w:t>First Nations Treaty Institute</w:t>
      </w:r>
    </w:p>
    <w:p w14:paraId="6457E05A" w14:textId="2787E7EF" w:rsidR="00066E02" w:rsidRPr="00066E02" w:rsidRDefault="00066E02" w:rsidP="00066E02">
      <w:pPr>
        <w:pStyle w:val="Coverpagetitle"/>
        <w:spacing w:after="0"/>
        <w:jc w:val="left"/>
        <w:rPr>
          <w:bCs w:val="0"/>
          <w:color w:val="000000" w:themeColor="text1"/>
          <w:lang w:val="en-AU"/>
        </w:rPr>
      </w:pPr>
      <w:r w:rsidRPr="00066E02">
        <w:rPr>
          <w:bCs w:val="0"/>
          <w:color w:val="000000" w:themeColor="text1"/>
        </w:rPr>
        <w:t>Stakeholder Pack</w:t>
      </w:r>
    </w:p>
    <w:p w14:paraId="324467CF" w14:textId="77777777" w:rsidR="00066E02" w:rsidRDefault="00066E02" w:rsidP="00066E02">
      <w:pPr>
        <w:pStyle w:val="Coverpageyear"/>
        <w:jc w:val="left"/>
        <w:rPr>
          <w:color w:val="000000" w:themeColor="text1"/>
        </w:rPr>
      </w:pPr>
    </w:p>
    <w:p w14:paraId="4BF54908" w14:textId="77777777" w:rsidR="00066E02" w:rsidRDefault="00066E02" w:rsidP="00066E02">
      <w:pPr>
        <w:pStyle w:val="Coverpageyear"/>
        <w:jc w:val="left"/>
        <w:rPr>
          <w:color w:val="000000" w:themeColor="text1"/>
        </w:rPr>
      </w:pPr>
    </w:p>
    <w:p w14:paraId="1A46BE2E" w14:textId="7B25ED81" w:rsidR="00066E02" w:rsidRPr="005102B2" w:rsidRDefault="00066E02" w:rsidP="00066E02">
      <w:pPr>
        <w:pStyle w:val="Coverpageyear"/>
        <w:jc w:val="left"/>
        <w:rPr>
          <w:color w:val="000000" w:themeColor="text1"/>
        </w:rPr>
      </w:pPr>
      <w:r w:rsidRPr="003F4577">
        <w:rPr>
          <w:color w:val="000000" w:themeColor="text1"/>
        </w:rPr>
        <w:t xml:space="preserve">Current as </w:t>
      </w:r>
      <w:proofErr w:type="gramStart"/>
      <w:r w:rsidR="001A7B4B" w:rsidRPr="003F4577">
        <w:rPr>
          <w:color w:val="000000" w:themeColor="text1"/>
        </w:rPr>
        <w:t>at</w:t>
      </w:r>
      <w:proofErr w:type="gramEnd"/>
      <w:r w:rsidRPr="003F4577">
        <w:rPr>
          <w:color w:val="000000" w:themeColor="text1"/>
        </w:rPr>
        <w:t xml:space="preserve"> </w:t>
      </w:r>
      <w:r w:rsidR="00725626" w:rsidRPr="003F4577">
        <w:rPr>
          <w:color w:val="000000" w:themeColor="text1"/>
        </w:rPr>
        <w:t xml:space="preserve">30 </w:t>
      </w:r>
      <w:r w:rsidR="00666636" w:rsidRPr="003F4577">
        <w:rPr>
          <w:color w:val="000000" w:themeColor="text1"/>
        </w:rPr>
        <w:t>November</w:t>
      </w:r>
      <w:r w:rsidR="001428B1" w:rsidRPr="003F4577">
        <w:rPr>
          <w:color w:val="000000" w:themeColor="text1"/>
        </w:rPr>
        <w:t xml:space="preserve"> </w:t>
      </w:r>
      <w:r w:rsidRPr="003F4577">
        <w:rPr>
          <w:color w:val="000000" w:themeColor="text1"/>
        </w:rPr>
        <w:t>2023</w:t>
      </w:r>
    </w:p>
    <w:p w14:paraId="14F93136" w14:textId="333B3D5D" w:rsidR="00A320B9" w:rsidRPr="00237A4E" w:rsidRDefault="00237A4E" w:rsidP="000C20D8">
      <w:pPr>
        <w:sectPr w:rsidR="00A320B9" w:rsidRPr="00237A4E" w:rsidSect="00814EBE">
          <w:headerReference w:type="first" r:id="rId8"/>
          <w:endnotePr>
            <w:numFmt w:val="decimal"/>
          </w:endnotePr>
          <w:pgSz w:w="11906" w:h="16838"/>
          <w:pgMar w:top="1701" w:right="1134" w:bottom="851" w:left="1134" w:header="709" w:footer="709" w:gutter="0"/>
          <w:cols w:space="708"/>
          <w:titlePg/>
          <w:docGrid w:linePitch="360"/>
        </w:sectPr>
      </w:pPr>
      <w:r w:rsidRPr="00B74082">
        <w:rPr>
          <w:color w:val="000000" w:themeColor="text1"/>
        </w:rPr>
        <w:tab/>
      </w:r>
    </w:p>
    <w:p w14:paraId="6876C971" w14:textId="6DDAD781" w:rsidR="00F937D4" w:rsidRPr="00066E02" w:rsidRDefault="00F937D4" w:rsidP="000C20D8">
      <w:pPr>
        <w:pStyle w:val="TOCHeading"/>
        <w:rPr>
          <w:color w:val="000000" w:themeColor="text1"/>
        </w:rPr>
      </w:pPr>
      <w:r w:rsidRPr="00066E02">
        <w:rPr>
          <w:color w:val="000000" w:themeColor="text1"/>
        </w:rPr>
        <w:lastRenderedPageBreak/>
        <w:t>Table of contents</w:t>
      </w:r>
      <w:r w:rsidR="007E2CDB">
        <w:rPr>
          <w:color w:val="000000" w:themeColor="text1"/>
        </w:rPr>
        <w:t xml:space="preserve"> </w:t>
      </w:r>
    </w:p>
    <w:p w14:paraId="48B7192E" w14:textId="02AB15C0" w:rsidR="00404787" w:rsidRPr="00066E02" w:rsidRDefault="00404787" w:rsidP="00404787">
      <w:pPr>
        <w:jc w:val="right"/>
        <w:rPr>
          <w:color w:val="000000" w:themeColor="text1"/>
          <w:lang w:eastAsia="en-AU"/>
        </w:rPr>
      </w:pPr>
      <w:r w:rsidRPr="00066E02">
        <w:rPr>
          <w:color w:val="000000" w:themeColor="text1"/>
          <w:lang w:eastAsia="en-AU"/>
        </w:rPr>
        <w:t>Page</w:t>
      </w:r>
    </w:p>
    <w:p w14:paraId="6794399E" w14:textId="012148E6" w:rsidR="005B296C" w:rsidRDefault="009C010B">
      <w:pPr>
        <w:pStyle w:val="TOC1"/>
        <w:rPr>
          <w:rFonts w:asciiTheme="minorHAnsi" w:eastAsiaTheme="minorEastAsia" w:hAnsiTheme="minorHAnsi" w:cstheme="minorBidi"/>
          <w:color w:val="auto"/>
          <w:sz w:val="22"/>
          <w:szCs w:val="22"/>
          <w:lang w:eastAsia="en-AU"/>
        </w:rPr>
      </w:pPr>
      <w:r w:rsidRPr="00066E02">
        <w:rPr>
          <w:color w:val="000000" w:themeColor="text1"/>
          <w:sz w:val="22"/>
          <w:szCs w:val="22"/>
        </w:rPr>
        <w:fldChar w:fldCharType="begin"/>
      </w:r>
      <w:r w:rsidRPr="00066E02">
        <w:rPr>
          <w:color w:val="000000" w:themeColor="text1"/>
          <w:sz w:val="22"/>
          <w:szCs w:val="22"/>
        </w:rPr>
        <w:instrText xml:space="preserve"> TOC \o "1-1" \h \z \u </w:instrText>
      </w:r>
      <w:r w:rsidRPr="00066E02">
        <w:rPr>
          <w:color w:val="000000" w:themeColor="text1"/>
          <w:sz w:val="22"/>
          <w:szCs w:val="22"/>
        </w:rPr>
        <w:fldChar w:fldCharType="separate"/>
      </w:r>
      <w:hyperlink w:anchor="_Toc152236416" w:history="1">
        <w:r w:rsidR="005B296C" w:rsidRPr="009908A9">
          <w:rPr>
            <w:rStyle w:val="Hyperlink"/>
          </w:rPr>
          <w:t>1</w:t>
        </w:r>
        <w:r w:rsidR="005B296C">
          <w:rPr>
            <w:rFonts w:asciiTheme="minorHAnsi" w:eastAsiaTheme="minorEastAsia" w:hAnsiTheme="minorHAnsi" w:cstheme="minorBidi"/>
            <w:color w:val="auto"/>
            <w:sz w:val="22"/>
            <w:szCs w:val="22"/>
            <w:lang w:eastAsia="en-AU"/>
          </w:rPr>
          <w:tab/>
        </w:r>
        <w:r w:rsidR="005B296C" w:rsidRPr="009908A9">
          <w:rPr>
            <w:rStyle w:val="Hyperlink"/>
          </w:rPr>
          <w:t>Who this pack is for</w:t>
        </w:r>
        <w:r w:rsidR="005B296C">
          <w:rPr>
            <w:webHidden/>
          </w:rPr>
          <w:tab/>
        </w:r>
        <w:r w:rsidR="005B296C">
          <w:rPr>
            <w:webHidden/>
          </w:rPr>
          <w:fldChar w:fldCharType="begin"/>
        </w:r>
        <w:r w:rsidR="005B296C">
          <w:rPr>
            <w:webHidden/>
          </w:rPr>
          <w:instrText xml:space="preserve"> PAGEREF _Toc152236416 \h </w:instrText>
        </w:r>
        <w:r w:rsidR="005B296C">
          <w:rPr>
            <w:webHidden/>
          </w:rPr>
        </w:r>
        <w:r w:rsidR="005B296C">
          <w:rPr>
            <w:webHidden/>
          </w:rPr>
          <w:fldChar w:fldCharType="separate"/>
        </w:r>
        <w:r w:rsidR="005B296C">
          <w:rPr>
            <w:webHidden/>
          </w:rPr>
          <w:t>2</w:t>
        </w:r>
        <w:r w:rsidR="005B296C">
          <w:rPr>
            <w:webHidden/>
          </w:rPr>
          <w:fldChar w:fldCharType="end"/>
        </w:r>
      </w:hyperlink>
    </w:p>
    <w:p w14:paraId="3C734BC0" w14:textId="047CE050" w:rsidR="005B296C" w:rsidRDefault="00C51F7C">
      <w:pPr>
        <w:pStyle w:val="TOC1"/>
        <w:rPr>
          <w:rFonts w:asciiTheme="minorHAnsi" w:eastAsiaTheme="minorEastAsia" w:hAnsiTheme="minorHAnsi" w:cstheme="minorBidi"/>
          <w:color w:val="auto"/>
          <w:sz w:val="22"/>
          <w:szCs w:val="22"/>
          <w:lang w:eastAsia="en-AU"/>
        </w:rPr>
      </w:pPr>
      <w:hyperlink w:anchor="_Toc152236417" w:history="1">
        <w:r w:rsidR="005B296C" w:rsidRPr="009908A9">
          <w:rPr>
            <w:rStyle w:val="Hyperlink"/>
          </w:rPr>
          <w:t>2</w:t>
        </w:r>
        <w:r w:rsidR="005B296C">
          <w:rPr>
            <w:rFonts w:asciiTheme="minorHAnsi" w:eastAsiaTheme="minorEastAsia" w:hAnsiTheme="minorHAnsi" w:cstheme="minorBidi"/>
            <w:color w:val="auto"/>
            <w:sz w:val="22"/>
            <w:szCs w:val="22"/>
            <w:lang w:eastAsia="en-AU"/>
          </w:rPr>
          <w:tab/>
        </w:r>
        <w:r w:rsidR="005B296C" w:rsidRPr="009908A9">
          <w:rPr>
            <w:rStyle w:val="Hyperlink"/>
          </w:rPr>
          <w:t>About truth-telling and healing</w:t>
        </w:r>
        <w:r w:rsidR="005B296C">
          <w:rPr>
            <w:webHidden/>
          </w:rPr>
          <w:tab/>
        </w:r>
        <w:r w:rsidR="005B296C">
          <w:rPr>
            <w:webHidden/>
          </w:rPr>
          <w:fldChar w:fldCharType="begin"/>
        </w:r>
        <w:r w:rsidR="005B296C">
          <w:rPr>
            <w:webHidden/>
          </w:rPr>
          <w:instrText xml:space="preserve"> PAGEREF _Toc152236417 \h </w:instrText>
        </w:r>
        <w:r w:rsidR="005B296C">
          <w:rPr>
            <w:webHidden/>
          </w:rPr>
        </w:r>
        <w:r w:rsidR="005B296C">
          <w:rPr>
            <w:webHidden/>
          </w:rPr>
          <w:fldChar w:fldCharType="separate"/>
        </w:r>
        <w:r w:rsidR="005B296C">
          <w:rPr>
            <w:webHidden/>
          </w:rPr>
          <w:t>2</w:t>
        </w:r>
        <w:r w:rsidR="005B296C">
          <w:rPr>
            <w:webHidden/>
          </w:rPr>
          <w:fldChar w:fldCharType="end"/>
        </w:r>
      </w:hyperlink>
    </w:p>
    <w:p w14:paraId="2E2DC710" w14:textId="4DDFC4D5" w:rsidR="005B296C" w:rsidRDefault="00C51F7C">
      <w:pPr>
        <w:pStyle w:val="TOC1"/>
        <w:rPr>
          <w:rFonts w:asciiTheme="minorHAnsi" w:eastAsiaTheme="minorEastAsia" w:hAnsiTheme="minorHAnsi" w:cstheme="minorBidi"/>
          <w:color w:val="auto"/>
          <w:sz w:val="22"/>
          <w:szCs w:val="22"/>
          <w:lang w:eastAsia="en-AU"/>
        </w:rPr>
      </w:pPr>
      <w:hyperlink w:anchor="_Toc152236418" w:history="1">
        <w:r w:rsidR="005B296C" w:rsidRPr="009908A9">
          <w:rPr>
            <w:rStyle w:val="Hyperlink"/>
          </w:rPr>
          <w:t>3</w:t>
        </w:r>
        <w:r w:rsidR="005B296C">
          <w:rPr>
            <w:rFonts w:asciiTheme="minorHAnsi" w:eastAsiaTheme="minorEastAsia" w:hAnsiTheme="minorHAnsi" w:cstheme="minorBidi"/>
            <w:color w:val="auto"/>
            <w:sz w:val="22"/>
            <w:szCs w:val="22"/>
            <w:lang w:eastAsia="en-AU"/>
          </w:rPr>
          <w:tab/>
        </w:r>
        <w:r w:rsidR="005B296C" w:rsidRPr="009908A9">
          <w:rPr>
            <w:rStyle w:val="Hyperlink"/>
          </w:rPr>
          <w:t>Truth-telling and Healing Inquiry and First Nations Treaty Institute</w:t>
        </w:r>
        <w:r w:rsidR="005B296C">
          <w:rPr>
            <w:webHidden/>
          </w:rPr>
          <w:tab/>
        </w:r>
        <w:r w:rsidR="005B296C">
          <w:rPr>
            <w:webHidden/>
          </w:rPr>
          <w:fldChar w:fldCharType="begin"/>
        </w:r>
        <w:r w:rsidR="005B296C">
          <w:rPr>
            <w:webHidden/>
          </w:rPr>
          <w:instrText xml:space="preserve"> PAGEREF _Toc152236418 \h </w:instrText>
        </w:r>
        <w:r w:rsidR="005B296C">
          <w:rPr>
            <w:webHidden/>
          </w:rPr>
        </w:r>
        <w:r w:rsidR="005B296C">
          <w:rPr>
            <w:webHidden/>
          </w:rPr>
          <w:fldChar w:fldCharType="separate"/>
        </w:r>
        <w:r w:rsidR="005B296C">
          <w:rPr>
            <w:webHidden/>
          </w:rPr>
          <w:t>4</w:t>
        </w:r>
        <w:r w:rsidR="005B296C">
          <w:rPr>
            <w:webHidden/>
          </w:rPr>
          <w:fldChar w:fldCharType="end"/>
        </w:r>
      </w:hyperlink>
    </w:p>
    <w:p w14:paraId="2D3A8123" w14:textId="0DABFCDA" w:rsidR="005B296C" w:rsidRDefault="00C51F7C">
      <w:pPr>
        <w:pStyle w:val="TOC1"/>
        <w:rPr>
          <w:rFonts w:asciiTheme="minorHAnsi" w:eastAsiaTheme="minorEastAsia" w:hAnsiTheme="minorHAnsi" w:cstheme="minorBidi"/>
          <w:color w:val="auto"/>
          <w:sz w:val="22"/>
          <w:szCs w:val="22"/>
          <w:lang w:eastAsia="en-AU"/>
        </w:rPr>
      </w:pPr>
      <w:hyperlink w:anchor="_Toc152236419" w:history="1">
        <w:r w:rsidR="005B296C" w:rsidRPr="009908A9">
          <w:rPr>
            <w:rStyle w:val="Hyperlink"/>
          </w:rPr>
          <w:t>4</w:t>
        </w:r>
        <w:r w:rsidR="005B296C">
          <w:rPr>
            <w:rFonts w:asciiTheme="minorHAnsi" w:eastAsiaTheme="minorEastAsia" w:hAnsiTheme="minorHAnsi" w:cstheme="minorBidi"/>
            <w:color w:val="auto"/>
            <w:sz w:val="22"/>
            <w:szCs w:val="22"/>
            <w:lang w:eastAsia="en-AU"/>
          </w:rPr>
          <w:tab/>
        </w:r>
        <w:r w:rsidR="005B296C" w:rsidRPr="00C51F7C">
          <w:rPr>
            <w:rStyle w:val="Hyperlink"/>
            <w:sz w:val="22"/>
            <w:szCs w:val="22"/>
          </w:rPr>
          <w:t>Key messages</w:t>
        </w:r>
        <w:r w:rsidR="005B296C">
          <w:rPr>
            <w:webHidden/>
          </w:rPr>
          <w:tab/>
        </w:r>
        <w:r w:rsidR="005B296C">
          <w:rPr>
            <w:webHidden/>
          </w:rPr>
          <w:fldChar w:fldCharType="begin"/>
        </w:r>
        <w:r w:rsidR="005B296C">
          <w:rPr>
            <w:webHidden/>
          </w:rPr>
          <w:instrText xml:space="preserve"> PAGEREF _Toc152236419 \h </w:instrText>
        </w:r>
        <w:r w:rsidR="005B296C">
          <w:rPr>
            <w:webHidden/>
          </w:rPr>
        </w:r>
        <w:r w:rsidR="005B296C">
          <w:rPr>
            <w:webHidden/>
          </w:rPr>
          <w:fldChar w:fldCharType="separate"/>
        </w:r>
        <w:r w:rsidR="005B296C">
          <w:rPr>
            <w:webHidden/>
          </w:rPr>
          <w:t>7</w:t>
        </w:r>
        <w:r w:rsidR="005B296C">
          <w:rPr>
            <w:webHidden/>
          </w:rPr>
          <w:fldChar w:fldCharType="end"/>
        </w:r>
      </w:hyperlink>
    </w:p>
    <w:p w14:paraId="3878EAC4" w14:textId="357FFBE3" w:rsidR="005B296C" w:rsidRDefault="00C51F7C">
      <w:pPr>
        <w:pStyle w:val="TOC1"/>
        <w:rPr>
          <w:rFonts w:asciiTheme="minorHAnsi" w:eastAsiaTheme="minorEastAsia" w:hAnsiTheme="minorHAnsi" w:cstheme="minorBidi"/>
          <w:color w:val="auto"/>
          <w:sz w:val="22"/>
          <w:szCs w:val="22"/>
          <w:lang w:eastAsia="en-AU"/>
        </w:rPr>
      </w:pPr>
      <w:hyperlink w:anchor="_Toc152236420" w:history="1">
        <w:r w:rsidR="005B296C" w:rsidRPr="009908A9">
          <w:rPr>
            <w:rStyle w:val="Hyperlink"/>
          </w:rPr>
          <w:t>5</w:t>
        </w:r>
        <w:r w:rsidR="005B296C">
          <w:rPr>
            <w:rFonts w:asciiTheme="minorHAnsi" w:eastAsiaTheme="minorEastAsia" w:hAnsiTheme="minorHAnsi" w:cstheme="minorBidi"/>
            <w:color w:val="auto"/>
            <w:sz w:val="22"/>
            <w:szCs w:val="22"/>
            <w:lang w:eastAsia="en-AU"/>
          </w:rPr>
          <w:tab/>
        </w:r>
        <w:r w:rsidR="005B296C" w:rsidRPr="009908A9">
          <w:rPr>
            <w:rStyle w:val="Hyperlink"/>
          </w:rPr>
          <w:t>Standard email response</w:t>
        </w:r>
        <w:r w:rsidR="005B296C">
          <w:rPr>
            <w:webHidden/>
          </w:rPr>
          <w:tab/>
        </w:r>
        <w:r w:rsidR="005B296C">
          <w:rPr>
            <w:webHidden/>
          </w:rPr>
          <w:fldChar w:fldCharType="begin"/>
        </w:r>
        <w:r w:rsidR="005B296C">
          <w:rPr>
            <w:webHidden/>
          </w:rPr>
          <w:instrText xml:space="preserve"> PAGEREF _Toc152236420 \h </w:instrText>
        </w:r>
        <w:r w:rsidR="005B296C">
          <w:rPr>
            <w:webHidden/>
          </w:rPr>
        </w:r>
        <w:r w:rsidR="005B296C">
          <w:rPr>
            <w:webHidden/>
          </w:rPr>
          <w:fldChar w:fldCharType="separate"/>
        </w:r>
        <w:r w:rsidR="005B296C">
          <w:rPr>
            <w:webHidden/>
          </w:rPr>
          <w:t>9</w:t>
        </w:r>
        <w:r w:rsidR="005B296C">
          <w:rPr>
            <w:webHidden/>
          </w:rPr>
          <w:fldChar w:fldCharType="end"/>
        </w:r>
      </w:hyperlink>
    </w:p>
    <w:p w14:paraId="11D32CE2" w14:textId="14EDED9C" w:rsidR="005B296C" w:rsidRDefault="00C51F7C">
      <w:pPr>
        <w:pStyle w:val="TOC1"/>
        <w:rPr>
          <w:rFonts w:asciiTheme="minorHAnsi" w:eastAsiaTheme="minorEastAsia" w:hAnsiTheme="minorHAnsi" w:cstheme="minorBidi"/>
          <w:color w:val="auto"/>
          <w:sz w:val="22"/>
          <w:szCs w:val="22"/>
          <w:lang w:eastAsia="en-AU"/>
        </w:rPr>
      </w:pPr>
      <w:hyperlink w:anchor="_Toc152236421" w:history="1">
        <w:r w:rsidR="005B296C" w:rsidRPr="009908A9">
          <w:rPr>
            <w:rStyle w:val="Hyperlink"/>
          </w:rPr>
          <w:t>6</w:t>
        </w:r>
        <w:r w:rsidR="005B296C">
          <w:rPr>
            <w:rFonts w:asciiTheme="minorHAnsi" w:eastAsiaTheme="minorEastAsia" w:hAnsiTheme="minorHAnsi" w:cstheme="minorBidi"/>
            <w:color w:val="auto"/>
            <w:sz w:val="22"/>
            <w:szCs w:val="22"/>
            <w:lang w:eastAsia="en-AU"/>
          </w:rPr>
          <w:tab/>
        </w:r>
        <w:r w:rsidR="005B296C" w:rsidRPr="009908A9">
          <w:rPr>
            <w:rStyle w:val="Hyperlink"/>
          </w:rPr>
          <w:t>Social media posts</w:t>
        </w:r>
        <w:r w:rsidR="005B296C">
          <w:rPr>
            <w:webHidden/>
          </w:rPr>
          <w:tab/>
        </w:r>
        <w:r w:rsidR="005B296C">
          <w:rPr>
            <w:webHidden/>
          </w:rPr>
          <w:fldChar w:fldCharType="begin"/>
        </w:r>
        <w:r w:rsidR="005B296C">
          <w:rPr>
            <w:webHidden/>
          </w:rPr>
          <w:instrText xml:space="preserve"> PAGEREF _Toc152236421 \h </w:instrText>
        </w:r>
        <w:r w:rsidR="005B296C">
          <w:rPr>
            <w:webHidden/>
          </w:rPr>
        </w:r>
        <w:r w:rsidR="005B296C">
          <w:rPr>
            <w:webHidden/>
          </w:rPr>
          <w:fldChar w:fldCharType="separate"/>
        </w:r>
        <w:r w:rsidR="005B296C">
          <w:rPr>
            <w:webHidden/>
          </w:rPr>
          <w:t>11</w:t>
        </w:r>
        <w:r w:rsidR="005B296C">
          <w:rPr>
            <w:webHidden/>
          </w:rPr>
          <w:fldChar w:fldCharType="end"/>
        </w:r>
      </w:hyperlink>
    </w:p>
    <w:p w14:paraId="6D6D9F1C" w14:textId="1CFA032D" w:rsidR="005B296C" w:rsidRDefault="00C51F7C">
      <w:pPr>
        <w:pStyle w:val="TOC1"/>
        <w:rPr>
          <w:rFonts w:asciiTheme="minorHAnsi" w:eastAsiaTheme="minorEastAsia" w:hAnsiTheme="minorHAnsi" w:cstheme="minorBidi"/>
          <w:color w:val="auto"/>
          <w:sz w:val="22"/>
          <w:szCs w:val="22"/>
          <w:lang w:eastAsia="en-AU"/>
        </w:rPr>
      </w:pPr>
      <w:hyperlink w:anchor="_Toc152236422" w:history="1">
        <w:r w:rsidR="005B296C" w:rsidRPr="009908A9">
          <w:rPr>
            <w:rStyle w:val="Hyperlink"/>
          </w:rPr>
          <w:t>7</w:t>
        </w:r>
        <w:r w:rsidR="005B296C">
          <w:rPr>
            <w:rFonts w:asciiTheme="minorHAnsi" w:eastAsiaTheme="minorEastAsia" w:hAnsiTheme="minorHAnsi" w:cstheme="minorBidi"/>
            <w:color w:val="auto"/>
            <w:sz w:val="22"/>
            <w:szCs w:val="22"/>
            <w:lang w:eastAsia="en-AU"/>
          </w:rPr>
          <w:tab/>
        </w:r>
        <w:r w:rsidR="005B296C" w:rsidRPr="009908A9">
          <w:rPr>
            <w:rStyle w:val="Hyperlink"/>
          </w:rPr>
          <w:t>Frequently asked questions – Truth-telling and Healing Inquiry</w:t>
        </w:r>
        <w:r w:rsidR="005B296C">
          <w:rPr>
            <w:webHidden/>
          </w:rPr>
          <w:tab/>
        </w:r>
        <w:r w:rsidR="005B296C">
          <w:rPr>
            <w:webHidden/>
          </w:rPr>
          <w:fldChar w:fldCharType="begin"/>
        </w:r>
        <w:r w:rsidR="005B296C">
          <w:rPr>
            <w:webHidden/>
          </w:rPr>
          <w:instrText xml:space="preserve"> PAGEREF _Toc152236422 \h </w:instrText>
        </w:r>
        <w:r w:rsidR="005B296C">
          <w:rPr>
            <w:webHidden/>
          </w:rPr>
        </w:r>
        <w:r w:rsidR="005B296C">
          <w:rPr>
            <w:webHidden/>
          </w:rPr>
          <w:fldChar w:fldCharType="separate"/>
        </w:r>
        <w:r w:rsidR="005B296C">
          <w:rPr>
            <w:webHidden/>
          </w:rPr>
          <w:t>14</w:t>
        </w:r>
        <w:r w:rsidR="005B296C">
          <w:rPr>
            <w:webHidden/>
          </w:rPr>
          <w:fldChar w:fldCharType="end"/>
        </w:r>
      </w:hyperlink>
    </w:p>
    <w:p w14:paraId="217DDA2D" w14:textId="2170DFC4" w:rsidR="005B296C" w:rsidRDefault="00C51F7C">
      <w:pPr>
        <w:pStyle w:val="TOC1"/>
        <w:rPr>
          <w:rFonts w:asciiTheme="minorHAnsi" w:eastAsiaTheme="minorEastAsia" w:hAnsiTheme="minorHAnsi" w:cstheme="minorBidi"/>
          <w:color w:val="auto"/>
          <w:sz w:val="22"/>
          <w:szCs w:val="22"/>
          <w:lang w:eastAsia="en-AU"/>
        </w:rPr>
      </w:pPr>
      <w:hyperlink w:anchor="_Toc152236423" w:history="1">
        <w:r w:rsidR="005B296C" w:rsidRPr="009908A9">
          <w:rPr>
            <w:rStyle w:val="Hyperlink"/>
          </w:rPr>
          <w:t>8</w:t>
        </w:r>
        <w:r w:rsidR="005B296C">
          <w:rPr>
            <w:rFonts w:asciiTheme="minorHAnsi" w:eastAsiaTheme="minorEastAsia" w:hAnsiTheme="minorHAnsi" w:cstheme="minorBidi"/>
            <w:color w:val="auto"/>
            <w:sz w:val="22"/>
            <w:szCs w:val="22"/>
            <w:lang w:eastAsia="en-AU"/>
          </w:rPr>
          <w:tab/>
        </w:r>
        <w:r w:rsidR="005B296C" w:rsidRPr="009908A9">
          <w:rPr>
            <w:rStyle w:val="Hyperlink"/>
          </w:rPr>
          <w:t>Frequently asked questions – First Nations Treaty Institute</w:t>
        </w:r>
        <w:r w:rsidR="005B296C">
          <w:rPr>
            <w:webHidden/>
          </w:rPr>
          <w:tab/>
        </w:r>
        <w:r w:rsidR="005B296C">
          <w:rPr>
            <w:webHidden/>
          </w:rPr>
          <w:fldChar w:fldCharType="begin"/>
        </w:r>
        <w:r w:rsidR="005B296C">
          <w:rPr>
            <w:webHidden/>
          </w:rPr>
          <w:instrText xml:space="preserve"> PAGEREF _Toc152236423 \h </w:instrText>
        </w:r>
        <w:r w:rsidR="005B296C">
          <w:rPr>
            <w:webHidden/>
          </w:rPr>
        </w:r>
        <w:r w:rsidR="005B296C">
          <w:rPr>
            <w:webHidden/>
          </w:rPr>
          <w:fldChar w:fldCharType="separate"/>
        </w:r>
        <w:r w:rsidR="005B296C">
          <w:rPr>
            <w:webHidden/>
          </w:rPr>
          <w:t>17</w:t>
        </w:r>
        <w:r w:rsidR="005B296C">
          <w:rPr>
            <w:webHidden/>
          </w:rPr>
          <w:fldChar w:fldCharType="end"/>
        </w:r>
      </w:hyperlink>
    </w:p>
    <w:p w14:paraId="7427C47D" w14:textId="4E8C828F" w:rsidR="005B296C" w:rsidRDefault="00C51F7C">
      <w:pPr>
        <w:pStyle w:val="TOC1"/>
        <w:rPr>
          <w:rFonts w:asciiTheme="minorHAnsi" w:eastAsiaTheme="minorEastAsia" w:hAnsiTheme="minorHAnsi" w:cstheme="minorBidi"/>
          <w:color w:val="auto"/>
          <w:sz w:val="22"/>
          <w:szCs w:val="22"/>
          <w:lang w:eastAsia="en-AU"/>
        </w:rPr>
      </w:pPr>
      <w:hyperlink w:anchor="_Toc152236424" w:history="1">
        <w:r w:rsidR="005B296C" w:rsidRPr="009908A9">
          <w:rPr>
            <w:rStyle w:val="Hyperlink"/>
          </w:rPr>
          <w:t>9</w:t>
        </w:r>
        <w:r w:rsidR="005B296C">
          <w:rPr>
            <w:rFonts w:asciiTheme="minorHAnsi" w:eastAsiaTheme="minorEastAsia" w:hAnsiTheme="minorHAnsi" w:cstheme="minorBidi"/>
            <w:color w:val="auto"/>
            <w:sz w:val="22"/>
            <w:szCs w:val="22"/>
            <w:lang w:eastAsia="en-AU"/>
          </w:rPr>
          <w:tab/>
        </w:r>
        <w:r w:rsidR="005B296C" w:rsidRPr="009908A9">
          <w:rPr>
            <w:rStyle w:val="Hyperlink"/>
          </w:rPr>
          <w:t>Frequently asked questions – Path to Treaty</w:t>
        </w:r>
        <w:r w:rsidR="005B296C">
          <w:rPr>
            <w:webHidden/>
          </w:rPr>
          <w:tab/>
        </w:r>
        <w:r w:rsidR="005B296C">
          <w:rPr>
            <w:webHidden/>
          </w:rPr>
          <w:fldChar w:fldCharType="begin"/>
        </w:r>
        <w:r w:rsidR="005B296C">
          <w:rPr>
            <w:webHidden/>
          </w:rPr>
          <w:instrText xml:space="preserve"> PAGEREF _Toc152236424 \h </w:instrText>
        </w:r>
        <w:r w:rsidR="005B296C">
          <w:rPr>
            <w:webHidden/>
          </w:rPr>
        </w:r>
        <w:r w:rsidR="005B296C">
          <w:rPr>
            <w:webHidden/>
          </w:rPr>
          <w:fldChar w:fldCharType="separate"/>
        </w:r>
        <w:r w:rsidR="005B296C">
          <w:rPr>
            <w:webHidden/>
          </w:rPr>
          <w:t>19</w:t>
        </w:r>
        <w:r w:rsidR="005B296C">
          <w:rPr>
            <w:webHidden/>
          </w:rPr>
          <w:fldChar w:fldCharType="end"/>
        </w:r>
      </w:hyperlink>
    </w:p>
    <w:p w14:paraId="20946935" w14:textId="34A9EEF0" w:rsidR="000C20D8" w:rsidRDefault="009C010B" w:rsidP="000C20D8">
      <w:pPr>
        <w:pStyle w:val="BodyText"/>
      </w:pPr>
      <w:r w:rsidRPr="00066E02">
        <w:rPr>
          <w:noProof/>
          <w:color w:val="000000" w:themeColor="text1"/>
          <w:sz w:val="22"/>
          <w:szCs w:val="22"/>
        </w:rPr>
        <w:fldChar w:fldCharType="end"/>
      </w:r>
    </w:p>
    <w:p w14:paraId="7FEEF263" w14:textId="77777777" w:rsidR="000C20D8" w:rsidRDefault="000C20D8" w:rsidP="000C20D8">
      <w:pPr>
        <w:pStyle w:val="BodyText"/>
      </w:pPr>
    </w:p>
    <w:p w14:paraId="63CA384F" w14:textId="4729620F" w:rsidR="00F937D4" w:rsidRDefault="00F937D4" w:rsidP="000C20D8">
      <w:r>
        <w:br w:type="page"/>
      </w:r>
    </w:p>
    <w:p w14:paraId="19A3ABB9" w14:textId="77777777" w:rsidR="00F937D4" w:rsidRPr="009E2096" w:rsidRDefault="00F937D4" w:rsidP="000C20D8">
      <w:pPr>
        <w:sectPr w:rsidR="00F937D4" w:rsidRPr="009E2096" w:rsidSect="00F937D4">
          <w:headerReference w:type="default" r:id="rId9"/>
          <w:footerReference w:type="default" r:id="rId10"/>
          <w:pgSz w:w="11906" w:h="16838"/>
          <w:pgMar w:top="2552" w:right="1134" w:bottom="1134" w:left="1134" w:header="709" w:footer="397" w:gutter="0"/>
          <w:pgNumType w:fmt="lowerRoman" w:start="1"/>
          <w:cols w:space="708"/>
          <w:docGrid w:linePitch="360"/>
        </w:sectPr>
      </w:pPr>
    </w:p>
    <w:p w14:paraId="3DB01AEB" w14:textId="77777777" w:rsidR="00F937D4" w:rsidRPr="00066E02" w:rsidRDefault="00F937D4" w:rsidP="001B6FB3">
      <w:pPr>
        <w:pStyle w:val="Acknowledgement"/>
        <w:rPr>
          <w:color w:val="000000" w:themeColor="text1"/>
        </w:rPr>
      </w:pPr>
      <w:r w:rsidRPr="00066E02">
        <w:rPr>
          <w:color w:val="000000" w:themeColor="text1"/>
        </w:rPr>
        <w:lastRenderedPageBreak/>
        <w:t>Acknowledgement of Country</w:t>
      </w:r>
    </w:p>
    <w:p w14:paraId="28058144" w14:textId="7656E7CC" w:rsidR="00F937D4" w:rsidRPr="00C106DC" w:rsidRDefault="00F937D4" w:rsidP="00E62084">
      <w:pPr>
        <w:jc w:val="center"/>
        <w:rPr>
          <w:rStyle w:val="Strong"/>
          <w:b w:val="0"/>
          <w:bCs w:val="0"/>
          <w:sz w:val="28"/>
          <w:szCs w:val="28"/>
        </w:rPr>
      </w:pPr>
      <w:bookmarkStart w:id="0" w:name="_Hlk108592013"/>
      <w:r w:rsidRPr="00C106DC">
        <w:rPr>
          <w:rStyle w:val="Strong"/>
          <w:b w:val="0"/>
          <w:bCs w:val="0"/>
          <w:sz w:val="28"/>
          <w:szCs w:val="28"/>
        </w:rPr>
        <w:t xml:space="preserve">We pay our respects to the Aboriginal peoples and Torres Strait Islander peoples of this land, their </w:t>
      </w:r>
      <w:proofErr w:type="gramStart"/>
      <w:r w:rsidRPr="00C106DC">
        <w:rPr>
          <w:rStyle w:val="Strong"/>
          <w:b w:val="0"/>
          <w:bCs w:val="0"/>
          <w:sz w:val="28"/>
          <w:szCs w:val="28"/>
        </w:rPr>
        <w:t>spirits</w:t>
      </w:r>
      <w:proofErr w:type="gramEnd"/>
      <w:r w:rsidRPr="00C106DC">
        <w:rPr>
          <w:rStyle w:val="Strong"/>
          <w:b w:val="0"/>
          <w:bCs w:val="0"/>
          <w:sz w:val="28"/>
          <w:szCs w:val="28"/>
        </w:rPr>
        <w:t xml:space="preserve"> and their legacy. The foundations laid by these ancestors</w:t>
      </w:r>
      <w:r w:rsidR="006D2928">
        <w:rPr>
          <w:rStyle w:val="Strong"/>
          <w:b w:val="0"/>
          <w:bCs w:val="0"/>
          <w:sz w:val="28"/>
          <w:szCs w:val="28"/>
        </w:rPr>
        <w:t xml:space="preserve"> </w:t>
      </w:r>
      <w:r w:rsidRPr="00C106DC">
        <w:rPr>
          <w:rStyle w:val="Strong"/>
          <w:b w:val="0"/>
          <w:bCs w:val="0"/>
          <w:sz w:val="28"/>
          <w:szCs w:val="28"/>
        </w:rPr>
        <w:t>—</w:t>
      </w:r>
      <w:r w:rsidR="006D2928">
        <w:rPr>
          <w:rStyle w:val="Strong"/>
          <w:b w:val="0"/>
          <w:bCs w:val="0"/>
          <w:sz w:val="28"/>
          <w:szCs w:val="28"/>
        </w:rPr>
        <w:t xml:space="preserve"> </w:t>
      </w:r>
      <w:r w:rsidRPr="00C106DC">
        <w:rPr>
          <w:rStyle w:val="Strong"/>
          <w:b w:val="0"/>
          <w:bCs w:val="0"/>
          <w:sz w:val="28"/>
          <w:szCs w:val="28"/>
        </w:rPr>
        <w:t>the First Australians</w:t>
      </w:r>
      <w:r w:rsidR="006D2928">
        <w:rPr>
          <w:rStyle w:val="Strong"/>
          <w:b w:val="0"/>
          <w:bCs w:val="0"/>
          <w:sz w:val="28"/>
          <w:szCs w:val="28"/>
        </w:rPr>
        <w:t xml:space="preserve"> </w:t>
      </w:r>
      <w:r w:rsidRPr="00C106DC">
        <w:rPr>
          <w:rStyle w:val="Strong"/>
          <w:b w:val="0"/>
          <w:bCs w:val="0"/>
          <w:sz w:val="28"/>
          <w:szCs w:val="28"/>
        </w:rPr>
        <w:t>—</w:t>
      </w:r>
      <w:r w:rsidR="006D2928">
        <w:rPr>
          <w:rStyle w:val="Strong"/>
          <w:b w:val="0"/>
          <w:bCs w:val="0"/>
          <w:sz w:val="28"/>
          <w:szCs w:val="28"/>
        </w:rPr>
        <w:t xml:space="preserve"> </w:t>
      </w:r>
      <w:r w:rsidRPr="00C106DC">
        <w:rPr>
          <w:rStyle w:val="Strong"/>
          <w:b w:val="0"/>
          <w:bCs w:val="0"/>
          <w:sz w:val="28"/>
          <w:szCs w:val="28"/>
        </w:rPr>
        <w:t xml:space="preserve">give strength, </w:t>
      </w:r>
      <w:r w:rsidR="006F4B79" w:rsidRPr="00C106DC">
        <w:rPr>
          <w:rStyle w:val="Strong"/>
          <w:b w:val="0"/>
          <w:bCs w:val="0"/>
          <w:sz w:val="28"/>
          <w:szCs w:val="28"/>
        </w:rPr>
        <w:t>inspiration,</w:t>
      </w:r>
      <w:r w:rsidRPr="00C106DC">
        <w:rPr>
          <w:rStyle w:val="Strong"/>
          <w:b w:val="0"/>
          <w:bCs w:val="0"/>
          <w:sz w:val="28"/>
          <w:szCs w:val="28"/>
        </w:rPr>
        <w:t xml:space="preserve"> and courage to </w:t>
      </w:r>
      <w:r w:rsidR="006D2928">
        <w:rPr>
          <w:rStyle w:val="Strong"/>
          <w:b w:val="0"/>
          <w:bCs w:val="0"/>
          <w:sz w:val="28"/>
          <w:szCs w:val="28"/>
        </w:rPr>
        <w:t xml:space="preserve">the </w:t>
      </w:r>
      <w:r w:rsidRPr="00C106DC">
        <w:rPr>
          <w:rStyle w:val="Strong"/>
          <w:b w:val="0"/>
          <w:bCs w:val="0"/>
          <w:sz w:val="28"/>
          <w:szCs w:val="28"/>
        </w:rPr>
        <w:t>current and future generations, towards creating a better Queensland.</w:t>
      </w:r>
    </w:p>
    <w:bookmarkEnd w:id="0"/>
    <w:p w14:paraId="763CC3A6" w14:textId="192988C5" w:rsidR="00F937D4" w:rsidRPr="00C106DC" w:rsidRDefault="00F937D4" w:rsidP="00E62084">
      <w:pPr>
        <w:jc w:val="center"/>
        <w:rPr>
          <w:rStyle w:val="Strong"/>
          <w:b w:val="0"/>
          <w:bCs w:val="0"/>
          <w:sz w:val="28"/>
          <w:szCs w:val="28"/>
        </w:rPr>
      </w:pPr>
      <w:r w:rsidRPr="00C106DC">
        <w:rPr>
          <w:rStyle w:val="Strong"/>
          <w:b w:val="0"/>
          <w:bCs w:val="0"/>
          <w:sz w:val="28"/>
          <w:szCs w:val="28"/>
        </w:rPr>
        <w:t xml:space="preserve">We recognise it is our collective efforts and responsibility as individuals, </w:t>
      </w:r>
      <w:r w:rsidR="006F4B79" w:rsidRPr="00C106DC">
        <w:rPr>
          <w:rStyle w:val="Strong"/>
          <w:b w:val="0"/>
          <w:bCs w:val="0"/>
          <w:sz w:val="28"/>
          <w:szCs w:val="28"/>
        </w:rPr>
        <w:t>communities,</w:t>
      </w:r>
      <w:r w:rsidRPr="00C106DC">
        <w:rPr>
          <w:rStyle w:val="Strong"/>
          <w:b w:val="0"/>
          <w:bCs w:val="0"/>
          <w:sz w:val="28"/>
          <w:szCs w:val="28"/>
        </w:rPr>
        <w:t xml:space="preserve"> and governments to ensure equality, </w:t>
      </w:r>
      <w:r w:rsidR="006F4B79" w:rsidRPr="00C106DC">
        <w:rPr>
          <w:rStyle w:val="Strong"/>
          <w:b w:val="0"/>
          <w:bCs w:val="0"/>
          <w:sz w:val="28"/>
          <w:szCs w:val="28"/>
        </w:rPr>
        <w:t>recognition,</w:t>
      </w:r>
      <w:r w:rsidRPr="00C106DC">
        <w:rPr>
          <w:rStyle w:val="Strong"/>
          <w:b w:val="0"/>
          <w:bCs w:val="0"/>
          <w:sz w:val="28"/>
          <w:szCs w:val="28"/>
        </w:rPr>
        <w:t xml:space="preserve"> and advancement of Aboriginal and Torres Strait Islander Queenslanders across all aspects of society</w:t>
      </w:r>
      <w:r w:rsidR="006D2928">
        <w:rPr>
          <w:rStyle w:val="Strong"/>
          <w:b w:val="0"/>
          <w:bCs w:val="0"/>
          <w:sz w:val="28"/>
          <w:szCs w:val="28"/>
        </w:rPr>
        <w:t xml:space="preserve"> </w:t>
      </w:r>
      <w:r w:rsidRPr="00C106DC">
        <w:rPr>
          <w:rStyle w:val="Strong"/>
          <w:b w:val="0"/>
          <w:bCs w:val="0"/>
          <w:sz w:val="28"/>
          <w:szCs w:val="28"/>
        </w:rPr>
        <w:t>and everyday life</w:t>
      </w:r>
      <w:r w:rsidR="006D2928">
        <w:rPr>
          <w:rStyle w:val="Strong"/>
          <w:b w:val="0"/>
          <w:bCs w:val="0"/>
          <w:sz w:val="28"/>
          <w:szCs w:val="28"/>
        </w:rPr>
        <w:t xml:space="preserve"> are realised.</w:t>
      </w:r>
    </w:p>
    <w:p w14:paraId="142AAF1E" w14:textId="3210F4F7" w:rsidR="00F937D4" w:rsidRPr="00C106DC" w:rsidRDefault="00F937D4" w:rsidP="00E62084">
      <w:pPr>
        <w:jc w:val="center"/>
        <w:rPr>
          <w:rStyle w:val="Strong"/>
          <w:b w:val="0"/>
          <w:bCs w:val="0"/>
          <w:sz w:val="28"/>
          <w:szCs w:val="28"/>
        </w:rPr>
      </w:pPr>
      <w:r w:rsidRPr="00C106DC">
        <w:rPr>
          <w:rStyle w:val="Strong"/>
          <w:b w:val="0"/>
          <w:bCs w:val="0"/>
          <w:sz w:val="28"/>
          <w:szCs w:val="28"/>
        </w:rPr>
        <w:t xml:space="preserve">We are committed to working with, representing, advocating for </w:t>
      </w:r>
      <w:r w:rsidR="000C20D8" w:rsidRPr="00C106DC">
        <w:rPr>
          <w:rStyle w:val="Strong"/>
          <w:b w:val="0"/>
          <w:bCs w:val="0"/>
          <w:sz w:val="28"/>
          <w:szCs w:val="28"/>
        </w:rPr>
        <w:br/>
      </w:r>
      <w:r w:rsidRPr="00C106DC">
        <w:rPr>
          <w:rStyle w:val="Strong"/>
          <w:b w:val="0"/>
          <w:bCs w:val="0"/>
          <w:sz w:val="28"/>
          <w:szCs w:val="28"/>
        </w:rPr>
        <w:t xml:space="preserve">and promoting the needs of Aboriginal and Torres Strait Islander Queenslanders with unwavering determination, </w:t>
      </w:r>
      <w:r w:rsidR="006F4B79" w:rsidRPr="00C106DC">
        <w:rPr>
          <w:rStyle w:val="Strong"/>
          <w:b w:val="0"/>
          <w:bCs w:val="0"/>
          <w:sz w:val="28"/>
          <w:szCs w:val="28"/>
        </w:rPr>
        <w:t>passion,</w:t>
      </w:r>
      <w:r w:rsidRPr="00C106DC">
        <w:rPr>
          <w:rStyle w:val="Strong"/>
          <w:b w:val="0"/>
          <w:bCs w:val="0"/>
          <w:sz w:val="28"/>
          <w:szCs w:val="28"/>
        </w:rPr>
        <w:t xml:space="preserve"> and persistence.</w:t>
      </w:r>
    </w:p>
    <w:p w14:paraId="05EE81CF" w14:textId="3D90DDC8" w:rsidR="006D2928" w:rsidRDefault="00F937D4" w:rsidP="00E62084">
      <w:pPr>
        <w:jc w:val="center"/>
      </w:pPr>
      <w:r w:rsidRPr="00C106DC">
        <w:rPr>
          <w:rStyle w:val="Strong"/>
          <w:b w:val="0"/>
          <w:bCs w:val="0"/>
          <w:sz w:val="28"/>
          <w:szCs w:val="28"/>
        </w:rPr>
        <w:t xml:space="preserve">As we reflect on the past and give hope for the future, we walk together on </w:t>
      </w:r>
      <w:r w:rsidR="00FB6AED">
        <w:rPr>
          <w:rStyle w:val="Strong"/>
          <w:b w:val="0"/>
          <w:bCs w:val="0"/>
          <w:sz w:val="28"/>
          <w:szCs w:val="28"/>
        </w:rPr>
        <w:t>a</w:t>
      </w:r>
      <w:r w:rsidR="00FB6AED" w:rsidRPr="00C106DC">
        <w:rPr>
          <w:rStyle w:val="Strong"/>
          <w:b w:val="0"/>
          <w:bCs w:val="0"/>
          <w:sz w:val="28"/>
          <w:szCs w:val="28"/>
        </w:rPr>
        <w:t xml:space="preserve"> </w:t>
      </w:r>
      <w:r w:rsidRPr="00C106DC">
        <w:rPr>
          <w:rStyle w:val="Strong"/>
          <w:b w:val="0"/>
          <w:bCs w:val="0"/>
          <w:sz w:val="28"/>
          <w:szCs w:val="28"/>
        </w:rPr>
        <w:t xml:space="preserve">shared journey of reconciliation where all Queenslanders are equal and the diversity of Aboriginal and Torres Strait Islander cultures and communities across Queensland are fully recognised, </w:t>
      </w:r>
      <w:r w:rsidR="006F4B79" w:rsidRPr="00C106DC">
        <w:rPr>
          <w:rStyle w:val="Strong"/>
          <w:b w:val="0"/>
          <w:bCs w:val="0"/>
          <w:sz w:val="28"/>
          <w:szCs w:val="28"/>
        </w:rPr>
        <w:t>respected,</w:t>
      </w:r>
      <w:r w:rsidRPr="00C106DC">
        <w:rPr>
          <w:rStyle w:val="Strong"/>
          <w:b w:val="0"/>
          <w:bCs w:val="0"/>
          <w:sz w:val="28"/>
          <w:szCs w:val="28"/>
        </w:rPr>
        <w:t xml:space="preserve"> and valued by all Queenslanders.</w:t>
      </w:r>
      <w:r w:rsidR="006D2928">
        <w:br w:type="page"/>
      </w:r>
      <w:r w:rsidR="003F4577">
        <w:lastRenderedPageBreak/>
        <w:t xml:space="preserve"> </w:t>
      </w:r>
    </w:p>
    <w:p w14:paraId="47B35BCE" w14:textId="7BB7DA6C" w:rsidR="007B2A20" w:rsidRDefault="007B2A20" w:rsidP="00066E02">
      <w:pPr>
        <w:pStyle w:val="Heading1"/>
      </w:pPr>
      <w:bookmarkStart w:id="1" w:name="_Toc152236416"/>
      <w:bookmarkStart w:id="2" w:name="_Toc124871399"/>
      <w:bookmarkStart w:id="3" w:name="_Hlk110924953"/>
      <w:r>
        <w:t>Who this pack is for</w:t>
      </w:r>
      <w:bookmarkEnd w:id="1"/>
    </w:p>
    <w:p w14:paraId="6FA91867" w14:textId="20CCB8A1" w:rsidR="008741D7" w:rsidRDefault="007B2A20" w:rsidP="007E2CDB">
      <w:pPr>
        <w:shd w:val="clear" w:color="auto" w:fill="FFFFFF"/>
        <w:spacing w:after="100" w:afterAutospacing="1" w:line="240" w:lineRule="auto"/>
        <w:rPr>
          <w:color w:val="212529"/>
          <w:sz w:val="22"/>
          <w:szCs w:val="22"/>
          <w:lang w:eastAsia="en-AU"/>
        </w:rPr>
      </w:pPr>
      <w:r w:rsidRPr="006956E6">
        <w:rPr>
          <w:color w:val="212529"/>
          <w:sz w:val="22"/>
          <w:szCs w:val="22"/>
          <w:lang w:eastAsia="en-AU"/>
        </w:rPr>
        <w:t>This stakeholder pack has been created for anyone who may be approached for information, or with questions</w:t>
      </w:r>
      <w:r w:rsidR="00204764">
        <w:rPr>
          <w:color w:val="212529"/>
          <w:sz w:val="22"/>
          <w:szCs w:val="22"/>
          <w:lang w:eastAsia="en-AU"/>
        </w:rPr>
        <w:t>,</w:t>
      </w:r>
      <w:r w:rsidRPr="006956E6">
        <w:rPr>
          <w:color w:val="212529"/>
          <w:sz w:val="22"/>
          <w:szCs w:val="22"/>
          <w:lang w:eastAsia="en-AU"/>
        </w:rPr>
        <w:t xml:space="preserve"> </w:t>
      </w:r>
      <w:r w:rsidR="006956E6" w:rsidRPr="006956E6">
        <w:rPr>
          <w:color w:val="212529"/>
          <w:sz w:val="22"/>
          <w:szCs w:val="22"/>
          <w:lang w:eastAsia="en-AU"/>
        </w:rPr>
        <w:t>about</w:t>
      </w:r>
      <w:r w:rsidRPr="006956E6">
        <w:rPr>
          <w:color w:val="212529"/>
          <w:sz w:val="22"/>
          <w:szCs w:val="22"/>
          <w:lang w:eastAsia="en-AU"/>
        </w:rPr>
        <w:t xml:space="preserve"> the Truth-telling and Healing Inquiry</w:t>
      </w:r>
      <w:r w:rsidR="00BB147B">
        <w:rPr>
          <w:color w:val="212529"/>
          <w:sz w:val="22"/>
          <w:szCs w:val="22"/>
          <w:lang w:eastAsia="en-AU"/>
        </w:rPr>
        <w:t xml:space="preserve"> (the Inquiry)</w:t>
      </w:r>
      <w:r w:rsidR="008741D7">
        <w:rPr>
          <w:color w:val="212529"/>
          <w:sz w:val="22"/>
          <w:szCs w:val="22"/>
          <w:lang w:eastAsia="en-AU"/>
        </w:rPr>
        <w:t xml:space="preserve"> and the First Nations Treaty Institute</w:t>
      </w:r>
      <w:r w:rsidR="004F6E21">
        <w:rPr>
          <w:color w:val="212529"/>
          <w:sz w:val="22"/>
          <w:szCs w:val="22"/>
          <w:lang w:eastAsia="en-AU"/>
        </w:rPr>
        <w:t xml:space="preserve"> (</w:t>
      </w:r>
      <w:r w:rsidR="005B3E3C">
        <w:rPr>
          <w:color w:val="212529"/>
          <w:sz w:val="22"/>
          <w:szCs w:val="22"/>
          <w:lang w:eastAsia="en-AU"/>
        </w:rPr>
        <w:t>Treaty</w:t>
      </w:r>
      <w:r w:rsidR="004F6E21">
        <w:rPr>
          <w:color w:val="212529"/>
          <w:sz w:val="22"/>
          <w:szCs w:val="22"/>
          <w:lang w:eastAsia="en-AU"/>
        </w:rPr>
        <w:t xml:space="preserve"> Institute)</w:t>
      </w:r>
      <w:r w:rsidRPr="006956E6">
        <w:rPr>
          <w:color w:val="212529"/>
          <w:sz w:val="22"/>
          <w:szCs w:val="22"/>
          <w:lang w:eastAsia="en-AU"/>
        </w:rPr>
        <w:t xml:space="preserve">. </w:t>
      </w:r>
    </w:p>
    <w:p w14:paraId="44DF96F9" w14:textId="4AD60784" w:rsidR="007E2CDB" w:rsidRPr="006956E6" w:rsidRDefault="004F6E21" w:rsidP="007E2CDB">
      <w:pPr>
        <w:shd w:val="clear" w:color="auto" w:fill="FFFFFF"/>
        <w:spacing w:after="100" w:afterAutospacing="1" w:line="240" w:lineRule="auto"/>
        <w:rPr>
          <w:color w:val="212529"/>
          <w:sz w:val="22"/>
          <w:szCs w:val="22"/>
          <w:lang w:eastAsia="en-AU"/>
        </w:rPr>
      </w:pPr>
      <w:r>
        <w:rPr>
          <w:color w:val="212529"/>
          <w:sz w:val="22"/>
          <w:szCs w:val="22"/>
          <w:lang w:eastAsia="en-AU"/>
        </w:rPr>
        <w:t>This</w:t>
      </w:r>
      <w:r w:rsidRPr="006956E6">
        <w:rPr>
          <w:color w:val="212529"/>
          <w:sz w:val="22"/>
          <w:szCs w:val="22"/>
          <w:lang w:eastAsia="en-AU"/>
        </w:rPr>
        <w:t xml:space="preserve"> </w:t>
      </w:r>
      <w:r w:rsidR="007B2A20" w:rsidRPr="006956E6">
        <w:rPr>
          <w:color w:val="212529"/>
          <w:sz w:val="22"/>
          <w:szCs w:val="22"/>
          <w:lang w:eastAsia="en-AU"/>
        </w:rPr>
        <w:t>include</w:t>
      </w:r>
      <w:r>
        <w:rPr>
          <w:color w:val="212529"/>
          <w:sz w:val="22"/>
          <w:szCs w:val="22"/>
          <w:lang w:eastAsia="en-AU"/>
        </w:rPr>
        <w:t>s</w:t>
      </w:r>
      <w:r w:rsidR="007B2A20" w:rsidRPr="006956E6">
        <w:rPr>
          <w:color w:val="212529"/>
          <w:sz w:val="22"/>
          <w:szCs w:val="22"/>
          <w:lang w:eastAsia="en-AU"/>
        </w:rPr>
        <w:t xml:space="preserve"> Regional Directors, Government Treaty Readiness Committee</w:t>
      </w:r>
      <w:r w:rsidR="006C220C">
        <w:rPr>
          <w:color w:val="212529"/>
          <w:sz w:val="22"/>
          <w:szCs w:val="22"/>
          <w:lang w:eastAsia="en-AU"/>
        </w:rPr>
        <w:t xml:space="preserve"> members</w:t>
      </w:r>
      <w:r w:rsidR="007B2A20" w:rsidRPr="006956E6">
        <w:rPr>
          <w:color w:val="212529"/>
          <w:sz w:val="22"/>
          <w:szCs w:val="22"/>
          <w:lang w:eastAsia="en-AU"/>
        </w:rPr>
        <w:t>, the Path to Treaty Office, the Communications team from the Department of Treaty, Aboriginal and Torres Strait Islander Partnerships</w:t>
      </w:r>
      <w:r w:rsidR="00FF3899">
        <w:rPr>
          <w:color w:val="212529"/>
          <w:sz w:val="22"/>
          <w:szCs w:val="22"/>
          <w:lang w:eastAsia="en-AU"/>
        </w:rPr>
        <w:t>, Communities and the Arts</w:t>
      </w:r>
      <w:r w:rsidR="007B2A20" w:rsidRPr="006956E6">
        <w:rPr>
          <w:color w:val="212529"/>
          <w:sz w:val="22"/>
          <w:szCs w:val="22"/>
          <w:lang w:eastAsia="en-AU"/>
        </w:rPr>
        <w:t>,</w:t>
      </w:r>
      <w:r w:rsidR="007E2CDB" w:rsidRPr="006956E6">
        <w:rPr>
          <w:color w:val="212529"/>
          <w:sz w:val="22"/>
          <w:szCs w:val="22"/>
          <w:lang w:eastAsia="en-AU"/>
        </w:rPr>
        <w:t xml:space="preserve"> </w:t>
      </w:r>
      <w:r w:rsidR="007B2A20" w:rsidRPr="006956E6">
        <w:rPr>
          <w:color w:val="212529"/>
          <w:sz w:val="22"/>
          <w:szCs w:val="22"/>
          <w:lang w:eastAsia="en-AU"/>
        </w:rPr>
        <w:t xml:space="preserve">the Interim </w:t>
      </w:r>
      <w:proofErr w:type="gramStart"/>
      <w:r w:rsidR="007B2A20" w:rsidRPr="006956E6">
        <w:rPr>
          <w:color w:val="212529"/>
          <w:sz w:val="22"/>
          <w:szCs w:val="22"/>
          <w:lang w:eastAsia="en-AU"/>
        </w:rPr>
        <w:t>Truth</w:t>
      </w:r>
      <w:proofErr w:type="gramEnd"/>
      <w:r w:rsidR="007B2A20" w:rsidRPr="006956E6">
        <w:rPr>
          <w:color w:val="212529"/>
          <w:sz w:val="22"/>
          <w:szCs w:val="22"/>
          <w:lang w:eastAsia="en-AU"/>
        </w:rPr>
        <w:t xml:space="preserve"> and Treaty Body</w:t>
      </w:r>
      <w:r w:rsidR="001A7B4B">
        <w:rPr>
          <w:color w:val="212529"/>
          <w:sz w:val="22"/>
          <w:szCs w:val="22"/>
          <w:lang w:eastAsia="en-AU"/>
        </w:rPr>
        <w:t xml:space="preserve"> (ITTB)</w:t>
      </w:r>
      <w:r>
        <w:rPr>
          <w:color w:val="212529"/>
          <w:sz w:val="22"/>
          <w:szCs w:val="22"/>
          <w:lang w:eastAsia="en-AU"/>
        </w:rPr>
        <w:t>,</w:t>
      </w:r>
      <w:r w:rsidR="006C220C">
        <w:rPr>
          <w:color w:val="212529"/>
          <w:sz w:val="22"/>
          <w:szCs w:val="22"/>
          <w:lang w:eastAsia="en-AU"/>
        </w:rPr>
        <w:t xml:space="preserve"> and other stakeholders internal and external to Government</w:t>
      </w:r>
      <w:r w:rsidR="007B2A20" w:rsidRPr="006956E6">
        <w:rPr>
          <w:color w:val="212529"/>
          <w:sz w:val="22"/>
          <w:szCs w:val="22"/>
          <w:lang w:eastAsia="en-AU"/>
        </w:rPr>
        <w:t xml:space="preserve">. </w:t>
      </w:r>
    </w:p>
    <w:p w14:paraId="58C8F03A" w14:textId="11ABD351" w:rsidR="00C72F3F" w:rsidRDefault="007B2A20" w:rsidP="007E2CDB">
      <w:pPr>
        <w:shd w:val="clear" w:color="auto" w:fill="FFFFFF"/>
        <w:spacing w:after="100" w:afterAutospacing="1" w:line="240" w:lineRule="auto"/>
        <w:rPr>
          <w:color w:val="212529"/>
          <w:sz w:val="22"/>
          <w:szCs w:val="22"/>
          <w:lang w:eastAsia="en-AU"/>
        </w:rPr>
      </w:pPr>
      <w:r w:rsidRPr="006956E6">
        <w:rPr>
          <w:color w:val="212529"/>
          <w:sz w:val="22"/>
          <w:szCs w:val="22"/>
          <w:lang w:eastAsia="en-AU"/>
        </w:rPr>
        <w:t xml:space="preserve">This pack </w:t>
      </w:r>
      <w:r w:rsidR="007E2CDB" w:rsidRPr="006956E6">
        <w:rPr>
          <w:color w:val="212529"/>
          <w:sz w:val="22"/>
          <w:szCs w:val="22"/>
          <w:lang w:eastAsia="en-AU"/>
        </w:rPr>
        <w:t>giv</w:t>
      </w:r>
      <w:r w:rsidRPr="006956E6">
        <w:rPr>
          <w:color w:val="212529"/>
          <w:sz w:val="22"/>
          <w:szCs w:val="22"/>
          <w:lang w:eastAsia="en-AU"/>
        </w:rPr>
        <w:t xml:space="preserve">es </w:t>
      </w:r>
      <w:r w:rsidR="007E2CDB" w:rsidRPr="006956E6">
        <w:rPr>
          <w:color w:val="212529"/>
          <w:sz w:val="22"/>
          <w:szCs w:val="22"/>
          <w:lang w:eastAsia="en-AU"/>
        </w:rPr>
        <w:t xml:space="preserve">an overview of </w:t>
      </w:r>
      <w:r w:rsidR="00BB147B">
        <w:rPr>
          <w:color w:val="212529"/>
          <w:sz w:val="22"/>
          <w:szCs w:val="22"/>
          <w:lang w:eastAsia="en-AU"/>
        </w:rPr>
        <w:t>t</w:t>
      </w:r>
      <w:r w:rsidR="007E2CDB" w:rsidRPr="006956E6">
        <w:rPr>
          <w:color w:val="212529"/>
          <w:sz w:val="22"/>
          <w:szCs w:val="22"/>
          <w:lang w:eastAsia="en-AU"/>
        </w:rPr>
        <w:t xml:space="preserve">ruth-telling and </w:t>
      </w:r>
      <w:r w:rsidR="00BB147B">
        <w:rPr>
          <w:color w:val="212529"/>
          <w:sz w:val="22"/>
          <w:szCs w:val="22"/>
          <w:lang w:eastAsia="en-AU"/>
        </w:rPr>
        <w:t>h</w:t>
      </w:r>
      <w:r w:rsidR="007E2CDB" w:rsidRPr="006956E6">
        <w:rPr>
          <w:color w:val="212529"/>
          <w:sz w:val="22"/>
          <w:szCs w:val="22"/>
          <w:lang w:eastAsia="en-AU"/>
        </w:rPr>
        <w:t>ealing, the Inquiry</w:t>
      </w:r>
      <w:r w:rsidR="004F6E21">
        <w:rPr>
          <w:color w:val="212529"/>
          <w:sz w:val="22"/>
          <w:szCs w:val="22"/>
          <w:lang w:eastAsia="en-AU"/>
        </w:rPr>
        <w:t xml:space="preserve"> and</w:t>
      </w:r>
      <w:r w:rsidR="008741D7">
        <w:rPr>
          <w:color w:val="212529"/>
          <w:sz w:val="22"/>
          <w:szCs w:val="22"/>
          <w:lang w:eastAsia="en-AU"/>
        </w:rPr>
        <w:t xml:space="preserve"> </w:t>
      </w:r>
      <w:r w:rsidR="005B3E3C">
        <w:rPr>
          <w:color w:val="212529"/>
          <w:sz w:val="22"/>
          <w:szCs w:val="22"/>
          <w:lang w:eastAsia="en-AU"/>
        </w:rPr>
        <w:t>Treaty</w:t>
      </w:r>
      <w:r w:rsidR="008741D7">
        <w:rPr>
          <w:color w:val="212529"/>
          <w:sz w:val="22"/>
          <w:szCs w:val="22"/>
          <w:lang w:eastAsia="en-AU"/>
        </w:rPr>
        <w:t xml:space="preserve"> Institute,</w:t>
      </w:r>
      <w:r w:rsidR="007E2CDB" w:rsidRPr="006956E6">
        <w:rPr>
          <w:color w:val="212529"/>
          <w:sz w:val="22"/>
          <w:szCs w:val="22"/>
          <w:lang w:eastAsia="en-AU"/>
        </w:rPr>
        <w:t xml:space="preserve"> </w:t>
      </w:r>
      <w:r w:rsidRPr="006956E6">
        <w:rPr>
          <w:color w:val="212529"/>
          <w:sz w:val="22"/>
          <w:szCs w:val="22"/>
          <w:lang w:eastAsia="en-AU"/>
        </w:rPr>
        <w:t xml:space="preserve">key messages, </w:t>
      </w:r>
      <w:r w:rsidR="007E2CDB" w:rsidRPr="006956E6">
        <w:rPr>
          <w:color w:val="212529"/>
          <w:sz w:val="22"/>
          <w:szCs w:val="22"/>
          <w:lang w:eastAsia="en-AU"/>
        </w:rPr>
        <w:t xml:space="preserve">standard </w:t>
      </w:r>
      <w:proofErr w:type="gramStart"/>
      <w:r w:rsidRPr="006956E6">
        <w:rPr>
          <w:color w:val="212529"/>
          <w:sz w:val="22"/>
          <w:szCs w:val="22"/>
          <w:lang w:eastAsia="en-AU"/>
        </w:rPr>
        <w:t>responses</w:t>
      </w:r>
      <w:proofErr w:type="gramEnd"/>
      <w:r w:rsidR="007E2CDB" w:rsidRPr="006956E6">
        <w:rPr>
          <w:color w:val="212529"/>
          <w:sz w:val="22"/>
          <w:szCs w:val="22"/>
          <w:lang w:eastAsia="en-AU"/>
        </w:rPr>
        <w:t xml:space="preserve"> and frequently asked questions. </w:t>
      </w:r>
      <w:r w:rsidRPr="006956E6">
        <w:rPr>
          <w:color w:val="212529"/>
          <w:sz w:val="22"/>
          <w:szCs w:val="22"/>
          <w:lang w:eastAsia="en-AU"/>
        </w:rPr>
        <w:t xml:space="preserve"> </w:t>
      </w:r>
      <w:r w:rsidR="00BB2E8F">
        <w:rPr>
          <w:color w:val="212529"/>
          <w:sz w:val="22"/>
          <w:szCs w:val="22"/>
          <w:lang w:eastAsia="en-AU"/>
        </w:rPr>
        <w:br/>
      </w:r>
    </w:p>
    <w:p w14:paraId="07D69788" w14:textId="77777777" w:rsidR="00204764" w:rsidRPr="006956E6" w:rsidRDefault="00204764" w:rsidP="007E2CDB">
      <w:pPr>
        <w:shd w:val="clear" w:color="auto" w:fill="FFFFFF"/>
        <w:spacing w:after="100" w:afterAutospacing="1" w:line="240" w:lineRule="auto"/>
        <w:rPr>
          <w:color w:val="212529"/>
          <w:sz w:val="22"/>
          <w:szCs w:val="22"/>
          <w:lang w:eastAsia="en-AU"/>
        </w:rPr>
      </w:pPr>
    </w:p>
    <w:p w14:paraId="460D9B07" w14:textId="6AEC346E" w:rsidR="0049041B" w:rsidRPr="00066E02" w:rsidRDefault="00C94EFB" w:rsidP="00066E02">
      <w:pPr>
        <w:pStyle w:val="Heading1"/>
      </w:pPr>
      <w:bookmarkStart w:id="4" w:name="_Toc152236417"/>
      <w:r>
        <w:t xml:space="preserve">About </w:t>
      </w:r>
      <w:r w:rsidR="004F6E21">
        <w:t>t</w:t>
      </w:r>
      <w:r w:rsidR="007213F1">
        <w:t xml:space="preserve">ruth-telling and </w:t>
      </w:r>
      <w:r w:rsidR="00666636">
        <w:t>h</w:t>
      </w:r>
      <w:r w:rsidR="007213F1">
        <w:t>ealing</w:t>
      </w:r>
      <w:bookmarkEnd w:id="4"/>
      <w:r w:rsidR="007213F1">
        <w:t xml:space="preserve"> </w:t>
      </w:r>
    </w:p>
    <w:p w14:paraId="16B2691B" w14:textId="7CD574B3" w:rsidR="002A4930" w:rsidRPr="006956E6" w:rsidRDefault="002A4930" w:rsidP="00C94EFB">
      <w:pPr>
        <w:shd w:val="clear" w:color="auto" w:fill="FFFFFF"/>
        <w:spacing w:after="100" w:afterAutospacing="1" w:line="240" w:lineRule="auto"/>
        <w:rPr>
          <w:color w:val="212529"/>
          <w:sz w:val="22"/>
          <w:szCs w:val="22"/>
          <w:lang w:eastAsia="en-AU"/>
        </w:rPr>
      </w:pPr>
      <w:bookmarkStart w:id="5" w:name="_Hlk134170755"/>
      <w:bookmarkStart w:id="6" w:name="_Toc124871407"/>
      <w:bookmarkStart w:id="7" w:name="_Hlk135833876"/>
      <w:bookmarkEnd w:id="2"/>
      <w:r w:rsidRPr="006956E6">
        <w:rPr>
          <w:color w:val="212529"/>
          <w:sz w:val="22"/>
          <w:szCs w:val="22"/>
          <w:lang w:eastAsia="en-AU"/>
        </w:rPr>
        <w:t xml:space="preserve">The Queensland Government is committed to progressing the Path to Treaty with Aboriginal peoples and Torres Strait Islander peoples. </w:t>
      </w:r>
    </w:p>
    <w:p w14:paraId="08D2AC2E" w14:textId="10653BC3" w:rsidR="00C94EFB" w:rsidRPr="006956E6" w:rsidRDefault="00C94EFB" w:rsidP="00C94EFB">
      <w:pPr>
        <w:shd w:val="clear" w:color="auto" w:fill="FFFFFF"/>
        <w:spacing w:after="100" w:afterAutospacing="1" w:line="240" w:lineRule="auto"/>
        <w:rPr>
          <w:color w:val="212529"/>
          <w:sz w:val="22"/>
          <w:szCs w:val="22"/>
          <w:lang w:eastAsia="en-AU"/>
        </w:rPr>
      </w:pPr>
      <w:r w:rsidRPr="006956E6">
        <w:rPr>
          <w:color w:val="212529"/>
          <w:sz w:val="22"/>
          <w:szCs w:val="22"/>
          <w:lang w:eastAsia="en-AU"/>
        </w:rPr>
        <w:t>Any treaty must be based on truth. The truth about our past will help Queenslanders understand how modern Queensland came to be, but it may be difficult and traumatic. That is why truth-telling must be combined with healing.</w:t>
      </w:r>
    </w:p>
    <w:p w14:paraId="2094D990" w14:textId="77777777" w:rsidR="00204764" w:rsidRDefault="00C94EFB" w:rsidP="00C94EFB">
      <w:pPr>
        <w:shd w:val="clear" w:color="auto" w:fill="FFFFFF"/>
        <w:spacing w:after="100" w:afterAutospacing="1" w:line="240" w:lineRule="auto"/>
        <w:rPr>
          <w:color w:val="212529"/>
          <w:sz w:val="22"/>
          <w:szCs w:val="22"/>
          <w:lang w:eastAsia="en-AU"/>
        </w:rPr>
      </w:pPr>
      <w:r w:rsidRPr="006956E6">
        <w:rPr>
          <w:color w:val="212529"/>
          <w:sz w:val="22"/>
          <w:szCs w:val="22"/>
          <w:lang w:eastAsia="en-AU"/>
        </w:rPr>
        <w:t>Queenslanders have told us that they wish to hear and record the history of our state through a truth-telling and healing process. Hearing the truth about our shared histories helps us to understand how past laws, policies and practices have, and continue to, impact Aboriginal</w:t>
      </w:r>
      <w:r w:rsidR="001A7B4B">
        <w:rPr>
          <w:color w:val="212529"/>
          <w:sz w:val="22"/>
          <w:szCs w:val="22"/>
          <w:lang w:eastAsia="en-AU"/>
        </w:rPr>
        <w:t xml:space="preserve"> peoples</w:t>
      </w:r>
      <w:r w:rsidRPr="006956E6">
        <w:rPr>
          <w:color w:val="212529"/>
          <w:sz w:val="22"/>
          <w:szCs w:val="22"/>
          <w:lang w:eastAsia="en-AU"/>
        </w:rPr>
        <w:t xml:space="preserve"> and Torres Strait Islander peoples. </w:t>
      </w:r>
    </w:p>
    <w:p w14:paraId="15240AE6" w14:textId="68D3CE0E" w:rsidR="00C94EFB" w:rsidRPr="006956E6" w:rsidRDefault="00C94EFB" w:rsidP="00C94EFB">
      <w:pPr>
        <w:shd w:val="clear" w:color="auto" w:fill="FFFFFF"/>
        <w:spacing w:after="100" w:afterAutospacing="1" w:line="240" w:lineRule="auto"/>
        <w:rPr>
          <w:color w:val="212529"/>
          <w:sz w:val="22"/>
          <w:szCs w:val="22"/>
          <w:lang w:eastAsia="en-AU"/>
        </w:rPr>
      </w:pPr>
      <w:r w:rsidRPr="006956E6">
        <w:rPr>
          <w:color w:val="212529"/>
          <w:sz w:val="22"/>
          <w:szCs w:val="22"/>
          <w:lang w:eastAsia="en-AU"/>
        </w:rPr>
        <w:t>It also helps us to heal. It is an important step on the Path to Treaty.</w:t>
      </w:r>
    </w:p>
    <w:p w14:paraId="544CDBE1" w14:textId="02A44D5C" w:rsidR="00C94EFB" w:rsidRPr="006956E6" w:rsidRDefault="002A4930" w:rsidP="00C94EFB">
      <w:pPr>
        <w:shd w:val="clear" w:color="auto" w:fill="FFFFFF"/>
        <w:spacing w:after="100" w:afterAutospacing="1" w:line="240" w:lineRule="auto"/>
        <w:rPr>
          <w:color w:val="212529"/>
          <w:sz w:val="22"/>
          <w:szCs w:val="22"/>
          <w:lang w:eastAsia="en-AU"/>
        </w:rPr>
      </w:pPr>
      <w:bookmarkStart w:id="8" w:name="_Hlk141975539"/>
      <w:r w:rsidRPr="006956E6">
        <w:rPr>
          <w:color w:val="212529"/>
          <w:sz w:val="22"/>
          <w:szCs w:val="22"/>
          <w:lang w:eastAsia="en-AU"/>
        </w:rPr>
        <w:t>A report by t</w:t>
      </w:r>
      <w:r w:rsidR="00C94EFB" w:rsidRPr="006956E6">
        <w:rPr>
          <w:color w:val="212529"/>
          <w:sz w:val="22"/>
          <w:szCs w:val="22"/>
          <w:lang w:eastAsia="en-AU"/>
        </w:rPr>
        <w:t xml:space="preserve">he </w:t>
      </w:r>
      <w:hyperlink r:id="rId11" w:history="1">
        <w:r w:rsidR="00C94EFB" w:rsidRPr="006956E6">
          <w:rPr>
            <w:rStyle w:val="Hyperlink"/>
            <w:sz w:val="22"/>
            <w:szCs w:val="22"/>
            <w:lang w:eastAsia="en-AU"/>
          </w:rPr>
          <w:t>Treaty Advancement Committee</w:t>
        </w:r>
      </w:hyperlink>
      <w:r w:rsidR="00C94EFB" w:rsidRPr="006956E6">
        <w:rPr>
          <w:color w:val="212529"/>
          <w:sz w:val="22"/>
          <w:szCs w:val="22"/>
          <w:lang w:eastAsia="en-AU"/>
        </w:rPr>
        <w:t xml:space="preserve"> recommended a two-stage approach to truth</w:t>
      </w:r>
      <w:r w:rsidR="006C220C">
        <w:rPr>
          <w:color w:val="212529"/>
          <w:sz w:val="22"/>
          <w:szCs w:val="22"/>
          <w:lang w:eastAsia="en-AU"/>
        </w:rPr>
        <w:noBreakHyphen/>
      </w:r>
      <w:r w:rsidR="00C94EFB" w:rsidRPr="006956E6">
        <w:rPr>
          <w:color w:val="212529"/>
          <w:sz w:val="22"/>
          <w:szCs w:val="22"/>
          <w:lang w:eastAsia="en-AU"/>
        </w:rPr>
        <w:t>telling and healing:</w:t>
      </w:r>
    </w:p>
    <w:p w14:paraId="239C1A49" w14:textId="7BAA018A" w:rsidR="00C94EFB" w:rsidRPr="006956E6" w:rsidRDefault="00C94EFB" w:rsidP="00C94EFB">
      <w:pPr>
        <w:numPr>
          <w:ilvl w:val="0"/>
          <w:numId w:val="17"/>
        </w:numPr>
        <w:shd w:val="clear" w:color="auto" w:fill="FFFFFF"/>
        <w:spacing w:before="100" w:beforeAutospacing="1" w:line="240" w:lineRule="auto"/>
        <w:rPr>
          <w:color w:val="212529"/>
          <w:sz w:val="22"/>
          <w:szCs w:val="22"/>
          <w:lang w:eastAsia="en-AU"/>
        </w:rPr>
      </w:pPr>
      <w:r w:rsidRPr="006956E6">
        <w:rPr>
          <w:color w:val="212529"/>
          <w:sz w:val="22"/>
          <w:szCs w:val="22"/>
          <w:lang w:eastAsia="en-AU"/>
        </w:rPr>
        <w:t xml:space="preserve">local truth-telling and healing activities working with our public institutions – for example, the Queensland State Library, museums, Queensland State Archives, and art galleries. This is underway, led by the </w:t>
      </w:r>
      <w:hyperlink r:id="rId12" w:history="1">
        <w:r w:rsidRPr="006956E6">
          <w:rPr>
            <w:rStyle w:val="Hyperlink"/>
            <w:sz w:val="22"/>
            <w:szCs w:val="22"/>
            <w:lang w:eastAsia="en-AU"/>
          </w:rPr>
          <w:t>Interim Truth and Treaty Body</w:t>
        </w:r>
      </w:hyperlink>
      <w:r w:rsidR="00D4662E">
        <w:rPr>
          <w:rStyle w:val="Hyperlink"/>
          <w:sz w:val="22"/>
          <w:szCs w:val="22"/>
          <w:lang w:eastAsia="en-AU"/>
        </w:rPr>
        <w:t xml:space="preserve"> (ITTB)</w:t>
      </w:r>
      <w:r w:rsidR="00204764">
        <w:rPr>
          <w:color w:val="212529"/>
          <w:sz w:val="22"/>
          <w:szCs w:val="22"/>
        </w:rPr>
        <w:t>. T</w:t>
      </w:r>
      <w:r w:rsidR="006956E6">
        <w:rPr>
          <w:color w:val="212529"/>
          <w:sz w:val="22"/>
          <w:szCs w:val="22"/>
        </w:rPr>
        <w:t>he ITTB</w:t>
      </w:r>
      <w:r w:rsidR="002A4930" w:rsidRPr="006956E6">
        <w:rPr>
          <w:color w:val="212529"/>
          <w:sz w:val="22"/>
          <w:szCs w:val="22"/>
        </w:rPr>
        <w:t xml:space="preserve"> is independent </w:t>
      </w:r>
      <w:r w:rsidR="00186159">
        <w:rPr>
          <w:color w:val="212529"/>
          <w:sz w:val="22"/>
          <w:szCs w:val="22"/>
        </w:rPr>
        <w:t>of</w:t>
      </w:r>
      <w:r w:rsidR="00186159" w:rsidRPr="006956E6">
        <w:rPr>
          <w:color w:val="212529"/>
          <w:sz w:val="22"/>
          <w:szCs w:val="22"/>
        </w:rPr>
        <w:t xml:space="preserve"> </w:t>
      </w:r>
      <w:r w:rsidR="002A4930" w:rsidRPr="006956E6">
        <w:rPr>
          <w:color w:val="212529"/>
          <w:sz w:val="22"/>
          <w:szCs w:val="22"/>
        </w:rPr>
        <w:t>government</w:t>
      </w:r>
      <w:r w:rsidR="008741D7">
        <w:rPr>
          <w:color w:val="212529"/>
          <w:sz w:val="22"/>
          <w:szCs w:val="22"/>
        </w:rPr>
        <w:t xml:space="preserve"> and o</w:t>
      </w:r>
      <w:r w:rsidR="002A4930" w:rsidRPr="006956E6">
        <w:rPr>
          <w:color w:val="212529"/>
          <w:sz w:val="22"/>
          <w:szCs w:val="22"/>
        </w:rPr>
        <w:t>ne of its roles is to co-design and guide preparations for Queensland’s truth-telling and healing process.</w:t>
      </w:r>
      <w:r w:rsidR="006C220C">
        <w:rPr>
          <w:color w:val="212529"/>
          <w:sz w:val="22"/>
          <w:szCs w:val="22"/>
        </w:rPr>
        <w:t xml:space="preserve"> Find out more at </w:t>
      </w:r>
      <w:hyperlink r:id="rId13" w:history="1">
        <w:r w:rsidR="00204764" w:rsidRPr="005560FE">
          <w:rPr>
            <w:rStyle w:val="Hyperlink"/>
            <w:sz w:val="22"/>
            <w:szCs w:val="22"/>
          </w:rPr>
          <w:t>www.truthandtreatyqld.org.au</w:t>
        </w:r>
      </w:hyperlink>
      <w:r w:rsidR="00204764">
        <w:rPr>
          <w:color w:val="212529"/>
          <w:sz w:val="22"/>
          <w:szCs w:val="22"/>
        </w:rPr>
        <w:t xml:space="preserve">. </w:t>
      </w:r>
      <w:r w:rsidR="006C220C">
        <w:rPr>
          <w:color w:val="212529"/>
          <w:sz w:val="22"/>
          <w:szCs w:val="22"/>
        </w:rPr>
        <w:t xml:space="preserve"> </w:t>
      </w:r>
    </w:p>
    <w:p w14:paraId="1937B6BF" w14:textId="344CA41B" w:rsidR="005B3E3C" w:rsidRDefault="00C94EFB" w:rsidP="00C94EFB">
      <w:pPr>
        <w:numPr>
          <w:ilvl w:val="0"/>
          <w:numId w:val="17"/>
        </w:numPr>
        <w:shd w:val="clear" w:color="auto" w:fill="FFFFFF"/>
        <w:spacing w:before="100" w:beforeAutospacing="1" w:line="240" w:lineRule="auto"/>
        <w:rPr>
          <w:color w:val="212529"/>
          <w:sz w:val="22"/>
          <w:szCs w:val="22"/>
          <w:lang w:eastAsia="en-AU"/>
        </w:rPr>
      </w:pPr>
      <w:r w:rsidRPr="006956E6">
        <w:rPr>
          <w:color w:val="212529"/>
          <w:sz w:val="22"/>
          <w:szCs w:val="22"/>
          <w:lang w:eastAsia="en-AU"/>
        </w:rPr>
        <w:t>a formal Truth-telling and Healing Inquiry set up under legislation for a period of three years</w:t>
      </w:r>
      <w:r w:rsidR="006956E6" w:rsidRPr="006956E6">
        <w:rPr>
          <w:color w:val="212529"/>
          <w:sz w:val="22"/>
          <w:szCs w:val="22"/>
          <w:lang w:eastAsia="en-AU"/>
        </w:rPr>
        <w:t>, unless extended</w:t>
      </w:r>
      <w:r w:rsidRPr="006956E6">
        <w:rPr>
          <w:color w:val="212529"/>
          <w:sz w:val="22"/>
          <w:szCs w:val="22"/>
          <w:lang w:eastAsia="en-AU"/>
        </w:rPr>
        <w:t>.</w:t>
      </w:r>
    </w:p>
    <w:p w14:paraId="38043B3D" w14:textId="5CDC1732" w:rsidR="005B3E3C" w:rsidRPr="005B3E3C" w:rsidRDefault="005B3E3C" w:rsidP="005B3E3C">
      <w:pPr>
        <w:shd w:val="clear" w:color="auto" w:fill="FFFFFF"/>
        <w:spacing w:before="100" w:beforeAutospacing="1" w:line="240" w:lineRule="auto"/>
        <w:rPr>
          <w:color w:val="212529"/>
          <w:sz w:val="22"/>
          <w:szCs w:val="22"/>
          <w:lang w:eastAsia="en-AU"/>
        </w:rPr>
      </w:pPr>
      <w:r>
        <w:rPr>
          <w:color w:val="212529"/>
          <w:sz w:val="22"/>
          <w:szCs w:val="22"/>
          <w:lang w:eastAsia="en-AU"/>
        </w:rPr>
        <w:t xml:space="preserve">The </w:t>
      </w:r>
      <w:r w:rsidRPr="00204764">
        <w:rPr>
          <w:sz w:val="22"/>
          <w:szCs w:val="22"/>
          <w:lang w:eastAsia="en-AU"/>
        </w:rPr>
        <w:t>Committee</w:t>
      </w:r>
      <w:r>
        <w:rPr>
          <w:color w:val="212529"/>
          <w:sz w:val="22"/>
          <w:szCs w:val="22"/>
          <w:lang w:eastAsia="en-AU"/>
        </w:rPr>
        <w:t xml:space="preserve"> also recommended creating an independent First Nations Treaty Institute to support Aboriginal and Torres Strait Islander peoples to become treaty-ready and to lead a truth-telling and healing process for Queensland.  </w:t>
      </w:r>
    </w:p>
    <w:bookmarkEnd w:id="8"/>
    <w:p w14:paraId="5BE411DC" w14:textId="77777777" w:rsidR="00666636" w:rsidRPr="00725626" w:rsidRDefault="00666636" w:rsidP="00725626">
      <w:pPr>
        <w:rPr>
          <w:b/>
          <w:bCs/>
          <w:sz w:val="24"/>
          <w:szCs w:val="24"/>
        </w:rPr>
      </w:pPr>
      <w:r w:rsidRPr="00725626">
        <w:rPr>
          <w:b/>
          <w:bCs/>
          <w:sz w:val="24"/>
          <w:szCs w:val="24"/>
        </w:rPr>
        <w:lastRenderedPageBreak/>
        <w:t>Truth-telling as part of the Path to Treaty</w:t>
      </w:r>
    </w:p>
    <w:p w14:paraId="37ECC44B" w14:textId="7E6E1926" w:rsidR="00666636" w:rsidRPr="00204764" w:rsidRDefault="00666636" w:rsidP="00666636">
      <w:pPr>
        <w:rPr>
          <w:sz w:val="22"/>
          <w:szCs w:val="22"/>
          <w:shd w:val="clear" w:color="auto" w:fill="FFFFFF"/>
        </w:rPr>
      </w:pPr>
      <w:r w:rsidRPr="00204764">
        <w:rPr>
          <w:sz w:val="22"/>
          <w:szCs w:val="22"/>
          <w:shd w:val="clear" w:color="auto" w:fill="FFFFFF"/>
        </w:rPr>
        <w:t xml:space="preserve">Queensland’s truth-telling and healing process will be guided by the </w:t>
      </w:r>
      <w:r w:rsidR="008741D7" w:rsidRPr="00204764">
        <w:rPr>
          <w:sz w:val="22"/>
          <w:szCs w:val="22"/>
          <w:shd w:val="clear" w:color="auto" w:fill="FFFFFF"/>
        </w:rPr>
        <w:t xml:space="preserve">ITTB </w:t>
      </w:r>
      <w:r w:rsidRPr="00204764">
        <w:rPr>
          <w:sz w:val="22"/>
          <w:szCs w:val="22"/>
          <w:shd w:val="clear" w:color="auto" w:fill="FFFFFF"/>
        </w:rPr>
        <w:t>and a formal Truth-telling and Healing Inquiry.</w:t>
      </w:r>
    </w:p>
    <w:p w14:paraId="7CBB58C9" w14:textId="05464041" w:rsidR="00666636" w:rsidRPr="00BB147B" w:rsidRDefault="00666636" w:rsidP="00725626">
      <w:pPr>
        <w:rPr>
          <w:rStyle w:val="Emphasis"/>
          <w:i w:val="0"/>
          <w:iCs w:val="0"/>
          <w:sz w:val="22"/>
          <w:szCs w:val="22"/>
        </w:rPr>
      </w:pPr>
      <w:r w:rsidRPr="00204764">
        <w:rPr>
          <w:rStyle w:val="Emphasis"/>
          <w:i w:val="0"/>
          <w:iCs w:val="0"/>
          <w:sz w:val="22"/>
          <w:szCs w:val="22"/>
        </w:rPr>
        <w:t xml:space="preserve">The Queensland Government </w:t>
      </w:r>
      <w:r w:rsidR="0068584D" w:rsidRPr="00204764">
        <w:rPr>
          <w:rStyle w:val="Emphasis"/>
          <w:i w:val="0"/>
          <w:iCs w:val="0"/>
          <w:sz w:val="22"/>
          <w:szCs w:val="22"/>
        </w:rPr>
        <w:t>set up</w:t>
      </w:r>
      <w:r w:rsidRPr="00204764">
        <w:rPr>
          <w:rStyle w:val="Emphasis"/>
          <w:i w:val="0"/>
          <w:iCs w:val="0"/>
          <w:sz w:val="22"/>
          <w:szCs w:val="22"/>
        </w:rPr>
        <w:t xml:space="preserve"> </w:t>
      </w:r>
      <w:r w:rsidR="008741D7" w:rsidRPr="00204764">
        <w:rPr>
          <w:rStyle w:val="Emphasis"/>
          <w:i w:val="0"/>
          <w:iCs w:val="0"/>
          <w:sz w:val="22"/>
          <w:szCs w:val="22"/>
        </w:rPr>
        <w:t>the ITTB</w:t>
      </w:r>
      <w:r w:rsidRPr="00204764">
        <w:rPr>
          <w:rStyle w:val="Emphasis"/>
          <w:i w:val="0"/>
          <w:iCs w:val="0"/>
          <w:sz w:val="22"/>
          <w:szCs w:val="22"/>
        </w:rPr>
        <w:t xml:space="preserve"> to work with community to support treaty readiness </w:t>
      </w:r>
      <w:r w:rsidRPr="00BB147B">
        <w:rPr>
          <w:rStyle w:val="Emphasis"/>
          <w:i w:val="0"/>
          <w:iCs w:val="0"/>
          <w:sz w:val="22"/>
          <w:szCs w:val="22"/>
        </w:rPr>
        <w:t>and local truth-telling before the establishment of the First Nations Treaty Institut</w:t>
      </w:r>
      <w:r w:rsidR="0039390F">
        <w:rPr>
          <w:rStyle w:val="Emphasis"/>
          <w:i w:val="0"/>
          <w:iCs w:val="0"/>
          <w:sz w:val="22"/>
          <w:szCs w:val="22"/>
        </w:rPr>
        <w:t>e</w:t>
      </w:r>
      <w:r w:rsidRPr="00BB147B">
        <w:rPr>
          <w:rStyle w:val="Emphasis"/>
          <w:i w:val="0"/>
          <w:iCs w:val="0"/>
          <w:sz w:val="22"/>
          <w:szCs w:val="22"/>
        </w:rPr>
        <w:t>.</w:t>
      </w:r>
    </w:p>
    <w:p w14:paraId="3A4A11FA" w14:textId="60C7C32F" w:rsidR="00666636" w:rsidRPr="00725626" w:rsidRDefault="00666636" w:rsidP="00725626">
      <w:pPr>
        <w:rPr>
          <w:sz w:val="22"/>
          <w:szCs w:val="22"/>
          <w:lang w:eastAsia="en-AU"/>
        </w:rPr>
      </w:pPr>
      <w:r w:rsidRPr="00725626">
        <w:rPr>
          <w:sz w:val="22"/>
          <w:szCs w:val="22"/>
        </w:rPr>
        <w:t xml:space="preserve">The Truth-telling and Healing Inquiry </w:t>
      </w:r>
      <w:r w:rsidRPr="00725626">
        <w:rPr>
          <w:sz w:val="22"/>
          <w:szCs w:val="22"/>
          <w:lang w:eastAsia="en-AU"/>
        </w:rPr>
        <w:t>will build community understanding of our shared history and support the process of healing for individuals, communities, and our state. </w:t>
      </w:r>
    </w:p>
    <w:p w14:paraId="1A688024" w14:textId="77777777" w:rsidR="00C72F3F" w:rsidRDefault="00C72F3F">
      <w:pPr>
        <w:spacing w:after="0" w:line="240" w:lineRule="auto"/>
        <w:rPr>
          <w:color w:val="212529"/>
          <w:sz w:val="22"/>
          <w:szCs w:val="22"/>
          <w:lang w:eastAsia="en-AU"/>
        </w:rPr>
      </w:pPr>
      <w:r>
        <w:rPr>
          <w:color w:val="212529"/>
          <w:sz w:val="22"/>
          <w:szCs w:val="22"/>
          <w:lang w:eastAsia="en-AU"/>
        </w:rPr>
        <w:br w:type="page"/>
      </w:r>
    </w:p>
    <w:p w14:paraId="71822320" w14:textId="091B2CC3" w:rsidR="00C94EFB" w:rsidRDefault="00C94EFB" w:rsidP="00C94EFB">
      <w:pPr>
        <w:pStyle w:val="Heading1"/>
      </w:pPr>
      <w:bookmarkStart w:id="9" w:name="_Toc152236418"/>
      <w:r>
        <w:lastRenderedPageBreak/>
        <w:t>Truth-telling and Healing Inquiry</w:t>
      </w:r>
      <w:r w:rsidR="00666636">
        <w:t xml:space="preserve"> and First Nations Treaty Institute</w:t>
      </w:r>
      <w:bookmarkEnd w:id="9"/>
    </w:p>
    <w:p w14:paraId="5B13F133" w14:textId="77777777" w:rsidR="00A04A87" w:rsidRDefault="00C94EFB" w:rsidP="00C72F3F">
      <w:pPr>
        <w:pStyle w:val="NormalWeb"/>
        <w:rPr>
          <w:rFonts w:ascii="Arial" w:eastAsiaTheme="minorHAnsi" w:hAnsi="Arial" w:cs="Arial"/>
          <w:sz w:val="22"/>
          <w:szCs w:val="22"/>
        </w:rPr>
      </w:pPr>
      <w:r w:rsidRPr="006956E6">
        <w:rPr>
          <w:rFonts w:ascii="Arial" w:eastAsiaTheme="minorHAnsi" w:hAnsi="Arial" w:cs="Arial"/>
          <w:sz w:val="22"/>
          <w:szCs w:val="22"/>
        </w:rPr>
        <w:t>The </w:t>
      </w:r>
      <w:r w:rsidRPr="006956E6">
        <w:rPr>
          <w:rFonts w:ascii="Arial" w:eastAsiaTheme="minorHAnsi" w:hAnsi="Arial" w:cs="Arial"/>
          <w:i/>
          <w:iCs/>
          <w:sz w:val="22"/>
          <w:szCs w:val="22"/>
        </w:rPr>
        <w:t>Path to Treaty Act 2023</w:t>
      </w:r>
      <w:r w:rsidRPr="006956E6">
        <w:rPr>
          <w:rFonts w:ascii="Arial" w:eastAsiaTheme="minorHAnsi" w:hAnsi="Arial" w:cs="Arial"/>
          <w:sz w:val="22"/>
          <w:szCs w:val="22"/>
        </w:rPr>
        <w:t xml:space="preserve">, </w:t>
      </w:r>
      <w:hyperlink r:id="rId14" w:history="1">
        <w:r w:rsidRPr="006956E6">
          <w:rPr>
            <w:rStyle w:val="Hyperlink"/>
            <w:rFonts w:ascii="Arial" w:eastAsiaTheme="minorHAnsi" w:hAnsi="Arial" w:cs="Arial"/>
            <w:sz w:val="22"/>
            <w:szCs w:val="22"/>
          </w:rPr>
          <w:t>passed in May 2023</w:t>
        </w:r>
      </w:hyperlink>
      <w:r w:rsidRPr="006956E6">
        <w:rPr>
          <w:rFonts w:ascii="Arial" w:eastAsiaTheme="minorHAnsi" w:hAnsi="Arial" w:cs="Arial"/>
          <w:sz w:val="22"/>
          <w:szCs w:val="22"/>
        </w:rPr>
        <w:t>, </w:t>
      </w:r>
      <w:r w:rsidR="00666636">
        <w:rPr>
          <w:rFonts w:ascii="Arial" w:eastAsiaTheme="minorHAnsi" w:hAnsi="Arial" w:cs="Arial"/>
          <w:sz w:val="22"/>
          <w:szCs w:val="22"/>
        </w:rPr>
        <w:t>provides</w:t>
      </w:r>
      <w:r w:rsidR="00666636" w:rsidRPr="006956E6">
        <w:rPr>
          <w:rFonts w:ascii="Arial" w:eastAsiaTheme="minorHAnsi" w:hAnsi="Arial" w:cs="Arial"/>
          <w:sz w:val="22"/>
          <w:szCs w:val="22"/>
        </w:rPr>
        <w:t xml:space="preserve"> </w:t>
      </w:r>
      <w:r w:rsidRPr="006956E6">
        <w:rPr>
          <w:rFonts w:ascii="Arial" w:eastAsiaTheme="minorHAnsi" w:hAnsi="Arial" w:cs="Arial"/>
          <w:sz w:val="22"/>
          <w:szCs w:val="22"/>
        </w:rPr>
        <w:t>the legislative framework enabling the Truth-telling and Healing Inquiry and the First Nations Treaty Institute</w:t>
      </w:r>
      <w:r w:rsidR="002A4930" w:rsidRPr="006956E6">
        <w:rPr>
          <w:rFonts w:ascii="Arial" w:eastAsiaTheme="minorHAnsi" w:hAnsi="Arial" w:cs="Arial"/>
          <w:sz w:val="22"/>
          <w:szCs w:val="22"/>
        </w:rPr>
        <w:t xml:space="preserve"> to be established</w:t>
      </w:r>
      <w:r w:rsidRPr="006956E6">
        <w:rPr>
          <w:rFonts w:ascii="Arial" w:eastAsiaTheme="minorHAnsi" w:hAnsi="Arial" w:cs="Arial"/>
          <w:sz w:val="22"/>
          <w:szCs w:val="22"/>
        </w:rPr>
        <w:t xml:space="preserve">. </w:t>
      </w:r>
    </w:p>
    <w:p w14:paraId="0662EBFF" w14:textId="77777777" w:rsidR="00A04A87" w:rsidRDefault="006C220C" w:rsidP="00C72F3F">
      <w:pPr>
        <w:pStyle w:val="NormalWeb"/>
        <w:rPr>
          <w:rFonts w:ascii="Arial" w:eastAsiaTheme="minorHAnsi" w:hAnsi="Arial" w:cs="Arial"/>
          <w:sz w:val="22"/>
          <w:szCs w:val="22"/>
        </w:rPr>
      </w:pPr>
      <w:r>
        <w:rPr>
          <w:rFonts w:ascii="Arial" w:eastAsiaTheme="minorHAnsi" w:hAnsi="Arial" w:cs="Arial"/>
          <w:sz w:val="22"/>
          <w:szCs w:val="22"/>
        </w:rPr>
        <w:t xml:space="preserve">While the Act has passed, commencement will occur on proclamation, with the date yet to be determined (as </w:t>
      </w:r>
      <w:r w:rsidR="004F6E21">
        <w:rPr>
          <w:rFonts w:ascii="Arial" w:eastAsiaTheme="minorHAnsi" w:hAnsi="Arial" w:cs="Arial"/>
          <w:sz w:val="22"/>
          <w:szCs w:val="22"/>
        </w:rPr>
        <w:t>of</w:t>
      </w:r>
      <w:r>
        <w:rPr>
          <w:rFonts w:ascii="Arial" w:eastAsiaTheme="minorHAnsi" w:hAnsi="Arial" w:cs="Arial"/>
          <w:sz w:val="22"/>
          <w:szCs w:val="22"/>
        </w:rPr>
        <w:t xml:space="preserve"> November 2023).</w:t>
      </w:r>
    </w:p>
    <w:p w14:paraId="3A39ADDE" w14:textId="2719085F" w:rsidR="00C94EFB" w:rsidRPr="006956E6" w:rsidRDefault="00666636" w:rsidP="00C72F3F">
      <w:pPr>
        <w:pStyle w:val="NormalWeb"/>
        <w:rPr>
          <w:rFonts w:ascii="Arial" w:hAnsi="Arial" w:cs="Arial"/>
          <w:sz w:val="22"/>
          <w:szCs w:val="22"/>
          <w:shd w:val="clear" w:color="auto" w:fill="FFFFFF"/>
        </w:rPr>
      </w:pPr>
      <w:r>
        <w:rPr>
          <w:rFonts w:ascii="Arial" w:hAnsi="Arial" w:cs="Arial"/>
          <w:sz w:val="22"/>
          <w:szCs w:val="22"/>
          <w:shd w:val="clear" w:color="auto" w:fill="FFFFFF"/>
        </w:rPr>
        <w:t>I</w:t>
      </w:r>
      <w:r w:rsidRPr="006956E6">
        <w:rPr>
          <w:rFonts w:ascii="Arial" w:hAnsi="Arial" w:cs="Arial"/>
          <w:sz w:val="22"/>
          <w:szCs w:val="22"/>
          <w:shd w:val="clear" w:color="auto" w:fill="FFFFFF"/>
        </w:rPr>
        <w:t xml:space="preserve">n </w:t>
      </w:r>
      <w:r w:rsidR="006C220C">
        <w:rPr>
          <w:rFonts w:ascii="Arial" w:hAnsi="Arial" w:cs="Arial"/>
          <w:sz w:val="22"/>
          <w:szCs w:val="22"/>
          <w:shd w:val="clear" w:color="auto" w:fill="FFFFFF"/>
        </w:rPr>
        <w:t xml:space="preserve">the lead up to commencement of the Act and in </w:t>
      </w:r>
      <w:r w:rsidRPr="006956E6">
        <w:rPr>
          <w:rFonts w:ascii="Arial" w:hAnsi="Arial" w:cs="Arial"/>
          <w:sz w:val="22"/>
          <w:szCs w:val="22"/>
          <w:shd w:val="clear" w:color="auto" w:fill="FFFFFF"/>
        </w:rPr>
        <w:t>partnership with the ITTB</w:t>
      </w:r>
      <w:r>
        <w:rPr>
          <w:rFonts w:ascii="Arial" w:hAnsi="Arial" w:cs="Arial"/>
          <w:sz w:val="22"/>
          <w:szCs w:val="22"/>
          <w:shd w:val="clear" w:color="auto" w:fill="FFFFFF"/>
        </w:rPr>
        <w:t>,</w:t>
      </w:r>
      <w:r w:rsidRPr="006956E6">
        <w:rPr>
          <w:rFonts w:ascii="Arial" w:hAnsi="Arial" w:cs="Arial"/>
          <w:sz w:val="22"/>
          <w:szCs w:val="22"/>
          <w:shd w:val="clear" w:color="auto" w:fill="FFFFFF"/>
        </w:rPr>
        <w:t xml:space="preserve"> </w:t>
      </w:r>
      <w:r>
        <w:rPr>
          <w:rFonts w:ascii="Arial" w:hAnsi="Arial" w:cs="Arial"/>
          <w:sz w:val="22"/>
          <w:szCs w:val="22"/>
          <w:shd w:val="clear" w:color="auto" w:fill="FFFFFF"/>
        </w:rPr>
        <w:t>p</w:t>
      </w:r>
      <w:r w:rsidR="00C94EFB" w:rsidRPr="006956E6">
        <w:rPr>
          <w:rFonts w:ascii="Arial" w:hAnsi="Arial" w:cs="Arial"/>
          <w:sz w:val="22"/>
          <w:szCs w:val="22"/>
          <w:shd w:val="clear" w:color="auto" w:fill="FFFFFF"/>
        </w:rPr>
        <w:t xml:space="preserve">lanning is underway to establish the structures to deliver the Inquiry and the Institute. </w:t>
      </w:r>
    </w:p>
    <w:p w14:paraId="2699B5B9" w14:textId="24B1C8B9" w:rsidR="002A4930" w:rsidRPr="006956E6" w:rsidRDefault="002A4930" w:rsidP="00C72F3F">
      <w:pPr>
        <w:pStyle w:val="NormalWeb"/>
        <w:spacing w:before="0" w:beforeAutospacing="0" w:after="0" w:afterAutospacing="0" w:line="276" w:lineRule="auto"/>
        <w:rPr>
          <w:rFonts w:ascii="Arial" w:hAnsi="Arial" w:cs="Arial"/>
          <w:sz w:val="22"/>
          <w:szCs w:val="22"/>
          <w:shd w:val="clear" w:color="auto" w:fill="FFFFFF"/>
        </w:rPr>
      </w:pPr>
      <w:r w:rsidRPr="006956E6">
        <w:rPr>
          <w:rFonts w:ascii="Arial" w:hAnsi="Arial" w:cs="Arial"/>
          <w:sz w:val="22"/>
          <w:szCs w:val="22"/>
          <w:shd w:val="clear" w:color="auto" w:fill="FFFFFF"/>
        </w:rPr>
        <w:t xml:space="preserve">The </w:t>
      </w:r>
      <w:r w:rsidRPr="00725626">
        <w:rPr>
          <w:rFonts w:ascii="Arial" w:hAnsi="Arial" w:cs="Arial"/>
          <w:b/>
          <w:bCs/>
          <w:sz w:val="22"/>
          <w:szCs w:val="22"/>
          <w:shd w:val="clear" w:color="auto" w:fill="FFFFFF"/>
        </w:rPr>
        <w:t>Truth-telling and Healing Inquiry</w:t>
      </w:r>
      <w:r w:rsidRPr="006956E6">
        <w:rPr>
          <w:rFonts w:ascii="Arial" w:hAnsi="Arial" w:cs="Arial"/>
          <w:sz w:val="22"/>
          <w:szCs w:val="22"/>
          <w:shd w:val="clear" w:color="auto" w:fill="FFFFFF"/>
        </w:rPr>
        <w:t xml:space="preserve"> (the Inquiry) will be formed of five </w:t>
      </w:r>
      <w:r w:rsidR="007249DC">
        <w:rPr>
          <w:rFonts w:ascii="Arial" w:hAnsi="Arial" w:cs="Arial"/>
          <w:sz w:val="22"/>
          <w:szCs w:val="22"/>
          <w:shd w:val="clear" w:color="auto" w:fill="FFFFFF"/>
        </w:rPr>
        <w:t>m</w:t>
      </w:r>
      <w:r w:rsidRPr="006956E6">
        <w:rPr>
          <w:rFonts w:ascii="Arial" w:hAnsi="Arial" w:cs="Arial"/>
          <w:sz w:val="22"/>
          <w:szCs w:val="22"/>
          <w:shd w:val="clear" w:color="auto" w:fill="FFFFFF"/>
        </w:rPr>
        <w:t>embers, including a</w:t>
      </w:r>
      <w:r w:rsidR="00FF3899">
        <w:rPr>
          <w:rFonts w:ascii="Arial" w:hAnsi="Arial" w:cs="Arial"/>
          <w:sz w:val="22"/>
          <w:szCs w:val="22"/>
          <w:shd w:val="clear" w:color="auto" w:fill="FFFFFF"/>
        </w:rPr>
        <w:t xml:space="preserve"> </w:t>
      </w:r>
      <w:r w:rsidR="007249DC">
        <w:rPr>
          <w:rFonts w:ascii="Arial" w:hAnsi="Arial" w:cs="Arial"/>
          <w:sz w:val="22"/>
          <w:szCs w:val="22"/>
          <w:shd w:val="clear" w:color="auto" w:fill="FFFFFF"/>
        </w:rPr>
        <w:t>c</w:t>
      </w:r>
      <w:r w:rsidRPr="006956E6">
        <w:rPr>
          <w:rFonts w:ascii="Arial" w:hAnsi="Arial" w:cs="Arial"/>
          <w:sz w:val="22"/>
          <w:szCs w:val="22"/>
          <w:shd w:val="clear" w:color="auto" w:fill="FFFFFF"/>
        </w:rPr>
        <w:t>hairperson</w:t>
      </w:r>
      <w:r w:rsidR="00BB147B">
        <w:rPr>
          <w:rFonts w:ascii="Arial" w:hAnsi="Arial" w:cs="Arial"/>
          <w:sz w:val="22"/>
          <w:szCs w:val="22"/>
          <w:shd w:val="clear" w:color="auto" w:fill="FFFFFF"/>
        </w:rPr>
        <w:t>, and run for three years, unless extended.</w:t>
      </w:r>
      <w:r w:rsidR="00C72F3F">
        <w:rPr>
          <w:rFonts w:ascii="Arial" w:hAnsi="Arial" w:cs="Arial"/>
          <w:sz w:val="22"/>
          <w:szCs w:val="22"/>
          <w:shd w:val="clear" w:color="auto" w:fill="FFFFFF"/>
        </w:rPr>
        <w:br/>
      </w:r>
    </w:p>
    <w:p w14:paraId="6C363E6E" w14:textId="09559FA8" w:rsidR="00C94EFB" w:rsidRPr="006956E6" w:rsidRDefault="00C94EFB" w:rsidP="00C72F3F">
      <w:pPr>
        <w:shd w:val="clear" w:color="auto" w:fill="FFFFFF"/>
        <w:spacing w:after="0"/>
        <w:rPr>
          <w:sz w:val="22"/>
          <w:szCs w:val="22"/>
          <w:lang w:eastAsia="en-AU"/>
        </w:rPr>
      </w:pPr>
      <w:r w:rsidRPr="006956E6">
        <w:rPr>
          <w:sz w:val="22"/>
          <w:szCs w:val="22"/>
          <w:lang w:eastAsia="en-AU"/>
        </w:rPr>
        <w:t>The Inquiry, once established</w:t>
      </w:r>
      <w:r w:rsidR="006956E6" w:rsidRPr="006956E6">
        <w:rPr>
          <w:sz w:val="22"/>
          <w:szCs w:val="22"/>
          <w:lang w:eastAsia="en-AU"/>
        </w:rPr>
        <w:t>,</w:t>
      </w:r>
      <w:r w:rsidRPr="006956E6">
        <w:rPr>
          <w:sz w:val="22"/>
          <w:szCs w:val="22"/>
          <w:lang w:eastAsia="en-AU"/>
        </w:rPr>
        <w:t xml:space="preserve"> will:</w:t>
      </w:r>
    </w:p>
    <w:p w14:paraId="7805E0F8" w14:textId="77777777"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 xml:space="preserve">provide a public platform for Aboriginal and Torres Strait Islander peoples to share their </w:t>
      </w:r>
      <w:proofErr w:type="gramStart"/>
      <w:r w:rsidRPr="006956E6">
        <w:rPr>
          <w:sz w:val="22"/>
          <w:szCs w:val="22"/>
          <w:lang w:eastAsia="en-AU"/>
        </w:rPr>
        <w:t>experiences</w:t>
      </w:r>
      <w:proofErr w:type="gramEnd"/>
    </w:p>
    <w:p w14:paraId="14947039" w14:textId="77777777"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 xml:space="preserve">listen to and record the stories </w:t>
      </w:r>
      <w:proofErr w:type="gramStart"/>
      <w:r w:rsidRPr="006956E6">
        <w:rPr>
          <w:sz w:val="22"/>
          <w:szCs w:val="22"/>
          <w:lang w:eastAsia="en-AU"/>
        </w:rPr>
        <w:t>shared</w:t>
      </w:r>
      <w:proofErr w:type="gramEnd"/>
    </w:p>
    <w:p w14:paraId="1DA2045D" w14:textId="6EC8D4FE"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 xml:space="preserve">hold a formal </w:t>
      </w:r>
      <w:r w:rsidR="003A5834">
        <w:rPr>
          <w:sz w:val="22"/>
          <w:szCs w:val="22"/>
          <w:lang w:eastAsia="en-AU"/>
        </w:rPr>
        <w:t>i</w:t>
      </w:r>
      <w:r w:rsidRPr="006956E6">
        <w:rPr>
          <w:sz w:val="22"/>
          <w:szCs w:val="22"/>
          <w:lang w:eastAsia="en-AU"/>
        </w:rPr>
        <w:t>nquiry into the historical and ongoing impacts of colonisation in Queensland</w:t>
      </w:r>
      <w:r w:rsidR="00186159">
        <w:rPr>
          <w:sz w:val="22"/>
          <w:szCs w:val="22"/>
          <w:lang w:eastAsia="en-AU"/>
        </w:rPr>
        <w:t>,</w:t>
      </w:r>
      <w:r w:rsidRPr="006956E6">
        <w:rPr>
          <w:sz w:val="22"/>
          <w:szCs w:val="22"/>
          <w:lang w:eastAsia="en-AU"/>
        </w:rPr>
        <w:t xml:space="preserve"> including previous acts of </w:t>
      </w:r>
      <w:proofErr w:type="gramStart"/>
      <w:r w:rsidR="00BF69F3">
        <w:rPr>
          <w:sz w:val="22"/>
          <w:szCs w:val="22"/>
          <w:lang w:eastAsia="en-AU"/>
        </w:rPr>
        <w:t>g</w:t>
      </w:r>
      <w:r w:rsidRPr="006956E6">
        <w:rPr>
          <w:sz w:val="22"/>
          <w:szCs w:val="22"/>
          <w:lang w:eastAsia="en-AU"/>
        </w:rPr>
        <w:t>overnments</w:t>
      </w:r>
      <w:proofErr w:type="gramEnd"/>
    </w:p>
    <w:p w14:paraId="6B8E2C77" w14:textId="77777777"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 xml:space="preserve">raise awareness about why the treaty process is important for a reconciled </w:t>
      </w:r>
      <w:proofErr w:type="gramStart"/>
      <w:r w:rsidRPr="006956E6">
        <w:rPr>
          <w:sz w:val="22"/>
          <w:szCs w:val="22"/>
          <w:lang w:eastAsia="en-AU"/>
        </w:rPr>
        <w:t>Queensland</w:t>
      </w:r>
      <w:proofErr w:type="gramEnd"/>
    </w:p>
    <w:p w14:paraId="484CB26A" w14:textId="77777777"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 xml:space="preserve">inform education and develop shared understandings of First Nations cultures, histories, languages, and </w:t>
      </w:r>
      <w:proofErr w:type="gramStart"/>
      <w:r w:rsidRPr="006956E6">
        <w:rPr>
          <w:sz w:val="22"/>
          <w:szCs w:val="22"/>
          <w:lang w:eastAsia="en-AU"/>
        </w:rPr>
        <w:t>traditions</w:t>
      </w:r>
      <w:proofErr w:type="gramEnd"/>
    </w:p>
    <w:p w14:paraId="4165569D" w14:textId="77777777" w:rsidR="00C94EFB" w:rsidRPr="006956E6" w:rsidRDefault="00C94EFB" w:rsidP="00C72F3F">
      <w:pPr>
        <w:numPr>
          <w:ilvl w:val="0"/>
          <w:numId w:val="18"/>
        </w:numPr>
        <w:shd w:val="clear" w:color="auto" w:fill="FFFFFF"/>
        <w:spacing w:after="0"/>
        <w:rPr>
          <w:sz w:val="22"/>
          <w:szCs w:val="22"/>
          <w:lang w:eastAsia="en-AU"/>
        </w:rPr>
      </w:pPr>
      <w:r w:rsidRPr="006956E6">
        <w:rPr>
          <w:sz w:val="22"/>
          <w:szCs w:val="22"/>
          <w:lang w:eastAsia="en-AU"/>
        </w:rPr>
        <w:t>report the findings of the Inquiry to the Queensland Government</w:t>
      </w:r>
    </w:p>
    <w:p w14:paraId="4E1DEA36" w14:textId="5D780BE7" w:rsidR="00D955C4" w:rsidRDefault="00C94EFB" w:rsidP="00C94EFB">
      <w:pPr>
        <w:numPr>
          <w:ilvl w:val="0"/>
          <w:numId w:val="18"/>
        </w:numPr>
        <w:shd w:val="clear" w:color="auto" w:fill="FFFFFF"/>
        <w:spacing w:after="0"/>
        <w:rPr>
          <w:sz w:val="22"/>
          <w:szCs w:val="22"/>
          <w:lang w:eastAsia="en-AU"/>
        </w:rPr>
      </w:pPr>
      <w:r w:rsidRPr="006956E6">
        <w:rPr>
          <w:sz w:val="22"/>
          <w:szCs w:val="22"/>
          <w:lang w:eastAsia="en-AU"/>
        </w:rPr>
        <w:t>make recommendations to inform treaty-making.</w:t>
      </w:r>
    </w:p>
    <w:p w14:paraId="616D7688" w14:textId="77777777" w:rsidR="001A555E" w:rsidRPr="001A555E" w:rsidRDefault="001A555E" w:rsidP="001A555E">
      <w:pPr>
        <w:shd w:val="clear" w:color="auto" w:fill="FFFFFF"/>
        <w:spacing w:after="0"/>
        <w:ind w:left="720"/>
        <w:rPr>
          <w:sz w:val="22"/>
          <w:szCs w:val="22"/>
          <w:lang w:eastAsia="en-AU"/>
        </w:rPr>
      </w:pPr>
    </w:p>
    <w:p w14:paraId="7ADF102D" w14:textId="611A6EEA" w:rsidR="00C94EFB" w:rsidRPr="007E2CDB" w:rsidRDefault="00C94EFB" w:rsidP="00C94EFB">
      <w:pPr>
        <w:rPr>
          <w:b/>
          <w:bCs/>
          <w:sz w:val="24"/>
          <w:szCs w:val="24"/>
        </w:rPr>
      </w:pPr>
      <w:r w:rsidRPr="007E2CDB">
        <w:rPr>
          <w:b/>
          <w:bCs/>
          <w:sz w:val="24"/>
          <w:szCs w:val="24"/>
        </w:rPr>
        <w:t xml:space="preserve">Truth-telling and Healing Inquiry </w:t>
      </w:r>
      <w:r w:rsidR="006956E6">
        <w:rPr>
          <w:b/>
          <w:bCs/>
          <w:sz w:val="24"/>
          <w:szCs w:val="24"/>
        </w:rPr>
        <w:t xml:space="preserve">Chair and </w:t>
      </w:r>
      <w:r w:rsidRPr="007E2CDB">
        <w:rPr>
          <w:b/>
          <w:bCs/>
          <w:sz w:val="24"/>
          <w:szCs w:val="24"/>
        </w:rPr>
        <w:t>member selection process</w:t>
      </w:r>
    </w:p>
    <w:p w14:paraId="60CEE30C" w14:textId="6B676554" w:rsidR="0039390F" w:rsidRDefault="00C94EFB" w:rsidP="00C72F3F">
      <w:pPr>
        <w:rPr>
          <w:sz w:val="22"/>
          <w:szCs w:val="22"/>
        </w:rPr>
      </w:pPr>
      <w:r w:rsidRPr="006956E6">
        <w:rPr>
          <w:sz w:val="22"/>
          <w:szCs w:val="22"/>
        </w:rPr>
        <w:t xml:space="preserve">The </w:t>
      </w:r>
      <w:hyperlink r:id="rId15" w:history="1">
        <w:r w:rsidRPr="006956E6">
          <w:rPr>
            <w:rStyle w:val="Hyperlink"/>
            <w:sz w:val="22"/>
            <w:szCs w:val="22"/>
          </w:rPr>
          <w:t>Interim Truth and Treaty Body</w:t>
        </w:r>
      </w:hyperlink>
      <w:r w:rsidR="0039390F">
        <w:rPr>
          <w:rStyle w:val="Hyperlink"/>
          <w:sz w:val="22"/>
          <w:szCs w:val="22"/>
        </w:rPr>
        <w:t xml:space="preserve"> (ITTB)</w:t>
      </w:r>
      <w:r w:rsidRPr="006956E6">
        <w:rPr>
          <w:sz w:val="22"/>
          <w:szCs w:val="22"/>
        </w:rPr>
        <w:t xml:space="preserve"> recommended </w:t>
      </w:r>
      <w:r w:rsidR="0039390F">
        <w:rPr>
          <w:sz w:val="22"/>
          <w:szCs w:val="22"/>
        </w:rPr>
        <w:t>using</w:t>
      </w:r>
      <w:r w:rsidR="00901E34">
        <w:rPr>
          <w:sz w:val="22"/>
          <w:szCs w:val="22"/>
        </w:rPr>
        <w:t xml:space="preserve"> </w:t>
      </w:r>
      <w:r w:rsidR="0039390F">
        <w:rPr>
          <w:sz w:val="22"/>
          <w:szCs w:val="22"/>
        </w:rPr>
        <w:t>an</w:t>
      </w:r>
      <w:r w:rsidRPr="006956E6">
        <w:rPr>
          <w:sz w:val="22"/>
          <w:szCs w:val="22"/>
        </w:rPr>
        <w:t xml:space="preserve"> Expression of Interest (EOI) process</w:t>
      </w:r>
      <w:r w:rsidR="00FF3899">
        <w:rPr>
          <w:sz w:val="22"/>
          <w:szCs w:val="22"/>
        </w:rPr>
        <w:t>, supported by an independent assessment panel and recruitment agency</w:t>
      </w:r>
      <w:r w:rsidR="00186159">
        <w:rPr>
          <w:sz w:val="22"/>
          <w:szCs w:val="22"/>
        </w:rPr>
        <w:t>,</w:t>
      </w:r>
      <w:r w:rsidRPr="006956E6">
        <w:rPr>
          <w:sz w:val="22"/>
          <w:szCs w:val="22"/>
        </w:rPr>
        <w:t xml:space="preserve"> to select the Truth-telling and Healing Inquiry</w:t>
      </w:r>
      <w:r w:rsidR="00901E34">
        <w:rPr>
          <w:sz w:val="22"/>
          <w:szCs w:val="22"/>
        </w:rPr>
        <w:t xml:space="preserve"> (the Inquiry)</w:t>
      </w:r>
      <w:r w:rsidRPr="006956E6">
        <w:rPr>
          <w:sz w:val="22"/>
          <w:szCs w:val="22"/>
        </w:rPr>
        <w:t xml:space="preserve"> </w:t>
      </w:r>
      <w:r w:rsidR="007249DC">
        <w:rPr>
          <w:sz w:val="22"/>
          <w:szCs w:val="22"/>
        </w:rPr>
        <w:t>m</w:t>
      </w:r>
      <w:r w:rsidRPr="006956E6">
        <w:rPr>
          <w:sz w:val="22"/>
          <w:szCs w:val="22"/>
        </w:rPr>
        <w:t xml:space="preserve">embers and </w:t>
      </w:r>
      <w:r w:rsidR="007249DC">
        <w:rPr>
          <w:sz w:val="22"/>
          <w:szCs w:val="22"/>
        </w:rPr>
        <w:t>c</w:t>
      </w:r>
      <w:r w:rsidRPr="006956E6">
        <w:rPr>
          <w:sz w:val="22"/>
          <w:szCs w:val="22"/>
        </w:rPr>
        <w:t xml:space="preserve">hairperson. </w:t>
      </w:r>
    </w:p>
    <w:p w14:paraId="74846ADA" w14:textId="77777777" w:rsidR="00C94EFB" w:rsidRPr="006956E6" w:rsidRDefault="00C94EFB" w:rsidP="00C72F3F">
      <w:pPr>
        <w:rPr>
          <w:sz w:val="22"/>
          <w:szCs w:val="22"/>
        </w:rPr>
      </w:pPr>
      <w:r w:rsidRPr="006956E6">
        <w:rPr>
          <w:sz w:val="22"/>
          <w:szCs w:val="22"/>
        </w:rPr>
        <w:t xml:space="preserve">Here are the steps involved: </w:t>
      </w:r>
    </w:p>
    <w:p w14:paraId="1704131A" w14:textId="31ABC3B6" w:rsidR="00C94EFB" w:rsidRPr="006956E6" w:rsidRDefault="00C94EFB" w:rsidP="00C72F3F">
      <w:pPr>
        <w:pStyle w:val="ListParagraph"/>
        <w:numPr>
          <w:ilvl w:val="0"/>
          <w:numId w:val="19"/>
        </w:numPr>
        <w:spacing w:after="160" w:line="276" w:lineRule="auto"/>
        <w:rPr>
          <w:rFonts w:cs="Arial"/>
          <w:sz w:val="22"/>
          <w:szCs w:val="22"/>
        </w:rPr>
      </w:pPr>
      <w:r w:rsidRPr="006956E6">
        <w:rPr>
          <w:rFonts w:cs="Arial"/>
          <w:sz w:val="22"/>
          <w:szCs w:val="22"/>
        </w:rPr>
        <w:t xml:space="preserve">The Inquiry will have five </w:t>
      </w:r>
      <w:r w:rsidR="00945CD9">
        <w:rPr>
          <w:rFonts w:cs="Arial"/>
          <w:sz w:val="22"/>
          <w:szCs w:val="22"/>
        </w:rPr>
        <w:t>members</w:t>
      </w:r>
      <w:r w:rsidRPr="006956E6">
        <w:rPr>
          <w:rFonts w:cs="Arial"/>
          <w:sz w:val="22"/>
          <w:szCs w:val="22"/>
        </w:rPr>
        <w:t xml:space="preserve">, including the </w:t>
      </w:r>
      <w:r w:rsidR="007249DC">
        <w:rPr>
          <w:rFonts w:cs="Arial"/>
          <w:sz w:val="22"/>
          <w:szCs w:val="22"/>
        </w:rPr>
        <w:t>c</w:t>
      </w:r>
      <w:r w:rsidRPr="006956E6">
        <w:rPr>
          <w:rFonts w:cs="Arial"/>
          <w:sz w:val="22"/>
          <w:szCs w:val="22"/>
        </w:rPr>
        <w:t xml:space="preserve">hairperson. One process is being undertaken to fill all positions. Applicants interested in the </w:t>
      </w:r>
      <w:r w:rsidR="00337779">
        <w:rPr>
          <w:rFonts w:cs="Arial"/>
          <w:sz w:val="22"/>
          <w:szCs w:val="22"/>
        </w:rPr>
        <w:t>c</w:t>
      </w:r>
      <w:r w:rsidRPr="006956E6">
        <w:rPr>
          <w:rFonts w:cs="Arial"/>
          <w:sz w:val="22"/>
          <w:szCs w:val="22"/>
        </w:rPr>
        <w:t>hairperson role do not need to submit multiple applications</w:t>
      </w:r>
      <w:r w:rsidR="0039390F">
        <w:rPr>
          <w:rFonts w:cs="Arial"/>
          <w:sz w:val="22"/>
          <w:szCs w:val="22"/>
        </w:rPr>
        <w:t>, h</w:t>
      </w:r>
      <w:r w:rsidRPr="006956E6">
        <w:rPr>
          <w:rFonts w:cs="Arial"/>
          <w:sz w:val="22"/>
          <w:szCs w:val="22"/>
        </w:rPr>
        <w:t>owever, there are additional capabilities to address</w:t>
      </w:r>
      <w:r w:rsidR="007E2CDB" w:rsidRPr="006956E6">
        <w:rPr>
          <w:rFonts w:cs="Arial"/>
          <w:sz w:val="22"/>
          <w:szCs w:val="22"/>
        </w:rPr>
        <w:t>.</w:t>
      </w:r>
    </w:p>
    <w:p w14:paraId="640E544B" w14:textId="77777777" w:rsidR="00204764" w:rsidRDefault="00997C70" w:rsidP="00A04A87">
      <w:pPr>
        <w:pStyle w:val="ListParagraph"/>
        <w:numPr>
          <w:ilvl w:val="0"/>
          <w:numId w:val="19"/>
        </w:numPr>
        <w:spacing w:after="160" w:line="276" w:lineRule="auto"/>
        <w:rPr>
          <w:rFonts w:cs="Arial"/>
          <w:sz w:val="22"/>
          <w:szCs w:val="22"/>
        </w:rPr>
      </w:pPr>
      <w:r w:rsidRPr="00A04A87">
        <w:rPr>
          <w:rFonts w:cs="Arial"/>
          <w:sz w:val="22"/>
          <w:szCs w:val="22"/>
        </w:rPr>
        <w:t>The EOI process has been tailored to the needs of the Inquiry</w:t>
      </w:r>
      <w:r w:rsidR="00901E34" w:rsidRPr="00A04A87">
        <w:rPr>
          <w:rFonts w:cs="Arial"/>
          <w:sz w:val="22"/>
          <w:szCs w:val="22"/>
        </w:rPr>
        <w:t xml:space="preserve"> </w:t>
      </w:r>
      <w:r w:rsidRPr="00A04A87">
        <w:rPr>
          <w:rFonts w:cs="Arial"/>
          <w:sz w:val="22"/>
          <w:szCs w:val="22"/>
        </w:rPr>
        <w:t>and is being managed by an external recruitment agency using culturally appropriate executive search services</w:t>
      </w:r>
      <w:r w:rsidR="00186159" w:rsidRPr="00A04A87">
        <w:rPr>
          <w:rFonts w:cs="Arial"/>
          <w:sz w:val="22"/>
          <w:szCs w:val="22"/>
        </w:rPr>
        <w:t xml:space="preserve">. </w:t>
      </w:r>
    </w:p>
    <w:p w14:paraId="200AB9AB" w14:textId="3ABF9D9D" w:rsidR="009F7085" w:rsidRPr="00A04A87" w:rsidRDefault="00186159" w:rsidP="00A04A87">
      <w:pPr>
        <w:pStyle w:val="ListParagraph"/>
        <w:numPr>
          <w:ilvl w:val="0"/>
          <w:numId w:val="19"/>
        </w:numPr>
        <w:spacing w:after="160" w:line="276" w:lineRule="auto"/>
        <w:rPr>
          <w:rFonts w:cs="Arial"/>
          <w:sz w:val="22"/>
          <w:szCs w:val="22"/>
        </w:rPr>
      </w:pPr>
      <w:r w:rsidRPr="00A04A87">
        <w:rPr>
          <w:rFonts w:cs="Arial"/>
          <w:sz w:val="22"/>
          <w:szCs w:val="22"/>
        </w:rPr>
        <w:t xml:space="preserve">The EOI </w:t>
      </w:r>
      <w:r w:rsidR="009F7085" w:rsidRPr="00A04A87">
        <w:rPr>
          <w:rFonts w:cs="Arial"/>
          <w:sz w:val="22"/>
          <w:szCs w:val="22"/>
        </w:rPr>
        <w:t>opened on 30 November 2023 and will close on 21 December</w:t>
      </w:r>
      <w:r w:rsidR="00A04A87" w:rsidRPr="00A04A87">
        <w:rPr>
          <w:rFonts w:cs="Arial"/>
          <w:sz w:val="22"/>
          <w:szCs w:val="22"/>
        </w:rPr>
        <w:t xml:space="preserve"> 2023</w:t>
      </w:r>
      <w:r w:rsidR="009F7085" w:rsidRPr="00A04A87">
        <w:rPr>
          <w:rFonts w:cs="Arial"/>
          <w:sz w:val="22"/>
          <w:szCs w:val="22"/>
        </w:rPr>
        <w:t>,</w:t>
      </w:r>
      <w:r w:rsidR="00997C70" w:rsidRPr="00A04A87">
        <w:rPr>
          <w:rFonts w:cs="Arial"/>
          <w:sz w:val="22"/>
          <w:szCs w:val="22"/>
        </w:rPr>
        <w:t xml:space="preserve"> with all recruitment details available via </w:t>
      </w:r>
      <w:hyperlink r:id="rId16" w:history="1">
        <w:r w:rsidR="009F7085" w:rsidRPr="00A04A87">
          <w:rPr>
            <w:rStyle w:val="Hyperlink"/>
            <w:sz w:val="22"/>
            <w:szCs w:val="22"/>
          </w:rPr>
          <w:t>www.luminarypartners.com.au/truthtellingandhealinginquiry</w:t>
        </w:r>
      </w:hyperlink>
      <w:r w:rsidR="00A04A87" w:rsidRPr="00A04A87">
        <w:rPr>
          <w:rFonts w:cs="Arial"/>
          <w:sz w:val="22"/>
          <w:szCs w:val="22"/>
        </w:rPr>
        <w:t>.</w:t>
      </w:r>
      <w:r w:rsidR="009F7085" w:rsidRPr="00A04A87">
        <w:rPr>
          <w:rFonts w:cs="Arial"/>
          <w:sz w:val="22"/>
          <w:szCs w:val="22"/>
        </w:rPr>
        <w:t xml:space="preserve">  </w:t>
      </w:r>
    </w:p>
    <w:p w14:paraId="7719DBC1" w14:textId="77777777" w:rsidR="00E6677A" w:rsidRPr="00836190" w:rsidRDefault="00E6677A" w:rsidP="00E6677A">
      <w:pPr>
        <w:pStyle w:val="ListParagraph"/>
        <w:numPr>
          <w:ilvl w:val="0"/>
          <w:numId w:val="19"/>
        </w:numPr>
        <w:spacing w:after="160" w:line="276" w:lineRule="auto"/>
        <w:rPr>
          <w:rFonts w:cs="Arial"/>
          <w:sz w:val="22"/>
          <w:szCs w:val="22"/>
        </w:rPr>
      </w:pPr>
      <w:r w:rsidRPr="00836190">
        <w:rPr>
          <w:rFonts w:cs="Arial"/>
          <w:sz w:val="22"/>
          <w:szCs w:val="22"/>
        </w:rPr>
        <w:t xml:space="preserve">A link to review the position descriptions and submit an EOI can also be found on the </w:t>
      </w:r>
      <w:hyperlink r:id="rId17" w:history="1">
        <w:r w:rsidRPr="00836190">
          <w:rPr>
            <w:rStyle w:val="Hyperlink"/>
            <w:rFonts w:cs="Arial"/>
            <w:sz w:val="22"/>
            <w:szCs w:val="22"/>
          </w:rPr>
          <w:t>Path to Treaty website</w:t>
        </w:r>
      </w:hyperlink>
      <w:r w:rsidRPr="00836190">
        <w:rPr>
          <w:sz w:val="22"/>
          <w:szCs w:val="22"/>
        </w:rPr>
        <w:t>.</w:t>
      </w:r>
    </w:p>
    <w:p w14:paraId="3A29D76C" w14:textId="2B6C7EAC" w:rsidR="00C94EFB" w:rsidRDefault="00C94EFB" w:rsidP="00C72F3F">
      <w:pPr>
        <w:pStyle w:val="ListParagraph"/>
        <w:numPr>
          <w:ilvl w:val="0"/>
          <w:numId w:val="19"/>
        </w:numPr>
        <w:spacing w:after="160" w:line="276" w:lineRule="auto"/>
        <w:rPr>
          <w:rFonts w:cs="Arial"/>
          <w:sz w:val="22"/>
          <w:szCs w:val="22"/>
        </w:rPr>
      </w:pPr>
      <w:r w:rsidRPr="006956E6">
        <w:rPr>
          <w:rFonts w:cs="Arial"/>
          <w:sz w:val="22"/>
          <w:szCs w:val="22"/>
        </w:rPr>
        <w:lastRenderedPageBreak/>
        <w:t xml:space="preserve">Once the EOI </w:t>
      </w:r>
      <w:r w:rsidR="00186159">
        <w:rPr>
          <w:rFonts w:cs="Arial"/>
          <w:sz w:val="22"/>
          <w:szCs w:val="22"/>
        </w:rPr>
        <w:t>has</w:t>
      </w:r>
      <w:r w:rsidR="00186159" w:rsidRPr="006956E6">
        <w:rPr>
          <w:rFonts w:cs="Arial"/>
          <w:sz w:val="22"/>
          <w:szCs w:val="22"/>
        </w:rPr>
        <w:t xml:space="preserve"> </w:t>
      </w:r>
      <w:r w:rsidRPr="006956E6">
        <w:rPr>
          <w:rFonts w:cs="Arial"/>
          <w:sz w:val="22"/>
          <w:szCs w:val="22"/>
        </w:rPr>
        <w:t xml:space="preserve">closed, an </w:t>
      </w:r>
      <w:r w:rsidR="00D4662E">
        <w:rPr>
          <w:rFonts w:cs="Arial"/>
          <w:sz w:val="22"/>
          <w:szCs w:val="22"/>
        </w:rPr>
        <w:t>i</w:t>
      </w:r>
      <w:r w:rsidRPr="006956E6">
        <w:rPr>
          <w:rFonts w:cs="Arial"/>
          <w:sz w:val="22"/>
          <w:szCs w:val="22"/>
        </w:rPr>
        <w:t xml:space="preserve">ndependent </w:t>
      </w:r>
      <w:r w:rsidR="00D4662E">
        <w:rPr>
          <w:rFonts w:cs="Arial"/>
          <w:sz w:val="22"/>
          <w:szCs w:val="22"/>
        </w:rPr>
        <w:t>a</w:t>
      </w:r>
      <w:r w:rsidRPr="006956E6">
        <w:rPr>
          <w:rFonts w:cs="Arial"/>
          <w:sz w:val="22"/>
          <w:szCs w:val="22"/>
        </w:rPr>
        <w:t xml:space="preserve">ssessment </w:t>
      </w:r>
      <w:r w:rsidR="00D4662E">
        <w:rPr>
          <w:rFonts w:cs="Arial"/>
          <w:sz w:val="22"/>
          <w:szCs w:val="22"/>
        </w:rPr>
        <w:t>p</w:t>
      </w:r>
      <w:r w:rsidRPr="006956E6">
        <w:rPr>
          <w:rFonts w:cs="Arial"/>
          <w:sz w:val="22"/>
          <w:szCs w:val="22"/>
        </w:rPr>
        <w:t>anel will assess applications and make appointment recommendations.</w:t>
      </w:r>
    </w:p>
    <w:p w14:paraId="7E29FBCD" w14:textId="274ADC1F" w:rsidR="0039390F" w:rsidRPr="009F7085" w:rsidRDefault="0039390F" w:rsidP="00C72F3F">
      <w:pPr>
        <w:pStyle w:val="ListParagraph"/>
        <w:numPr>
          <w:ilvl w:val="0"/>
          <w:numId w:val="19"/>
        </w:numPr>
        <w:spacing w:after="160" w:line="276" w:lineRule="auto"/>
        <w:rPr>
          <w:rFonts w:cs="Arial"/>
          <w:sz w:val="22"/>
          <w:szCs w:val="22"/>
        </w:rPr>
      </w:pPr>
      <w:r w:rsidRPr="0039390F">
        <w:rPr>
          <w:rFonts w:cs="Arial"/>
          <w:sz w:val="22"/>
          <w:szCs w:val="22"/>
        </w:rPr>
        <w:t xml:space="preserve">In accordance with advice received from the ITTB, the </w:t>
      </w:r>
      <w:r w:rsidR="00D4662E">
        <w:rPr>
          <w:rFonts w:cs="Arial"/>
          <w:sz w:val="22"/>
          <w:szCs w:val="22"/>
        </w:rPr>
        <w:t>i</w:t>
      </w:r>
      <w:r w:rsidRPr="0039390F">
        <w:rPr>
          <w:rFonts w:cs="Arial"/>
          <w:sz w:val="22"/>
          <w:szCs w:val="22"/>
        </w:rPr>
        <w:t xml:space="preserve">ndependent </w:t>
      </w:r>
      <w:r w:rsidR="00D4662E">
        <w:rPr>
          <w:rFonts w:cs="Arial"/>
          <w:sz w:val="22"/>
          <w:szCs w:val="22"/>
        </w:rPr>
        <w:t>a</w:t>
      </w:r>
      <w:r w:rsidRPr="0039390F">
        <w:rPr>
          <w:rFonts w:cs="Arial"/>
          <w:sz w:val="22"/>
          <w:szCs w:val="22"/>
        </w:rPr>
        <w:t xml:space="preserve">ssessment </w:t>
      </w:r>
      <w:r w:rsidR="00D4662E">
        <w:rPr>
          <w:rFonts w:cs="Arial"/>
          <w:sz w:val="22"/>
          <w:szCs w:val="22"/>
        </w:rPr>
        <w:t>p</w:t>
      </w:r>
      <w:r w:rsidRPr="0039390F">
        <w:rPr>
          <w:rFonts w:cs="Arial"/>
          <w:sz w:val="22"/>
          <w:szCs w:val="22"/>
        </w:rPr>
        <w:t xml:space="preserve">anel will include both Aboriginal and Torres Strait Islander representation and be made up of people who enjoy the confidence of both Aboriginal and Torres Strait Islander peoples and </w:t>
      </w:r>
      <w:r w:rsidRPr="009F7085">
        <w:rPr>
          <w:rFonts w:cs="Arial"/>
          <w:sz w:val="22"/>
          <w:szCs w:val="22"/>
        </w:rPr>
        <w:t>communities and the Queensland Government.</w:t>
      </w:r>
    </w:p>
    <w:p w14:paraId="2A22274F" w14:textId="03CC73BA" w:rsidR="009F7085" w:rsidRPr="009F7085" w:rsidRDefault="009F7085" w:rsidP="009F7085">
      <w:pPr>
        <w:pStyle w:val="ListParagraph"/>
        <w:numPr>
          <w:ilvl w:val="0"/>
          <w:numId w:val="19"/>
        </w:numPr>
        <w:spacing w:after="160" w:line="276" w:lineRule="auto"/>
        <w:rPr>
          <w:rFonts w:cs="Arial"/>
          <w:sz w:val="22"/>
          <w:szCs w:val="22"/>
        </w:rPr>
      </w:pPr>
      <w:r w:rsidRPr="009F7085">
        <w:rPr>
          <w:rFonts w:cs="Arial"/>
          <w:sz w:val="22"/>
          <w:szCs w:val="22"/>
        </w:rPr>
        <w:t>Final appointments will be made by the Governor</w:t>
      </w:r>
      <w:r w:rsidR="00A04A87">
        <w:rPr>
          <w:rFonts w:cs="Arial"/>
          <w:sz w:val="22"/>
          <w:szCs w:val="22"/>
        </w:rPr>
        <w:t>-</w:t>
      </w:r>
      <w:r w:rsidRPr="009F7085">
        <w:rPr>
          <w:rFonts w:cs="Arial"/>
          <w:sz w:val="22"/>
          <w:szCs w:val="22"/>
        </w:rPr>
        <w:t>in</w:t>
      </w:r>
      <w:r w:rsidR="00A04A87">
        <w:rPr>
          <w:rFonts w:cs="Arial"/>
          <w:sz w:val="22"/>
          <w:szCs w:val="22"/>
        </w:rPr>
        <w:t>-</w:t>
      </w:r>
      <w:r w:rsidRPr="009F7085">
        <w:rPr>
          <w:rFonts w:cs="Arial"/>
          <w:sz w:val="22"/>
          <w:szCs w:val="22"/>
        </w:rPr>
        <w:t>Council once the recruitment process is complete.</w:t>
      </w:r>
    </w:p>
    <w:p w14:paraId="2C1AA4AC" w14:textId="798D00B9" w:rsidR="00204764" w:rsidRPr="001A555E" w:rsidRDefault="00901E34" w:rsidP="00D955C4">
      <w:pPr>
        <w:pStyle w:val="ListParagraph"/>
        <w:numPr>
          <w:ilvl w:val="0"/>
          <w:numId w:val="19"/>
        </w:numPr>
        <w:spacing w:after="160"/>
        <w:rPr>
          <w:rFonts w:cs="Arial"/>
          <w:sz w:val="22"/>
          <w:szCs w:val="22"/>
        </w:rPr>
      </w:pPr>
      <w:r w:rsidRPr="009F7085">
        <w:rPr>
          <w:rFonts w:cs="Arial"/>
          <w:sz w:val="22"/>
          <w:szCs w:val="22"/>
        </w:rPr>
        <w:t>The Inquiry</w:t>
      </w:r>
      <w:r w:rsidR="0039390F" w:rsidRPr="009F7085">
        <w:rPr>
          <w:rFonts w:cs="Arial"/>
          <w:sz w:val="22"/>
          <w:szCs w:val="22"/>
        </w:rPr>
        <w:t xml:space="preserve"> members and chairperson will hold full-time positions for the term of the Inquiry, with the renumeration arrangements</w:t>
      </w:r>
      <w:r w:rsidR="0039390F" w:rsidRPr="0039390F">
        <w:rPr>
          <w:rFonts w:cs="Arial"/>
          <w:sz w:val="22"/>
          <w:szCs w:val="22"/>
        </w:rPr>
        <w:t xml:space="preserve"> to be approved by Governor-in-Council</w:t>
      </w:r>
      <w:r w:rsidR="00021381">
        <w:rPr>
          <w:rFonts w:cs="Arial"/>
          <w:sz w:val="22"/>
          <w:szCs w:val="22"/>
        </w:rPr>
        <w:t>.</w:t>
      </w:r>
    </w:p>
    <w:p w14:paraId="3522D591" w14:textId="0392A6EE" w:rsidR="00D955C4" w:rsidRPr="00D955C4" w:rsidRDefault="00D955C4" w:rsidP="00D955C4">
      <w:pPr>
        <w:pStyle w:val="NormalWeb"/>
        <w:rPr>
          <w:rFonts w:ascii="Arial" w:eastAsiaTheme="minorHAnsi" w:hAnsi="Arial" w:cs="Arial"/>
          <w:sz w:val="22"/>
          <w:szCs w:val="22"/>
        </w:rPr>
      </w:pPr>
      <w:r w:rsidRPr="00D955C4">
        <w:rPr>
          <w:rFonts w:ascii="Arial" w:eastAsiaTheme="minorHAnsi" w:hAnsi="Arial" w:cs="Arial"/>
          <w:sz w:val="22"/>
          <w:szCs w:val="22"/>
        </w:rPr>
        <w:t xml:space="preserve">The </w:t>
      </w:r>
      <w:r w:rsidRPr="00D955C4">
        <w:rPr>
          <w:rFonts w:ascii="Arial" w:eastAsiaTheme="minorHAnsi" w:hAnsi="Arial" w:cs="Arial"/>
          <w:b/>
          <w:bCs/>
          <w:sz w:val="22"/>
          <w:szCs w:val="22"/>
        </w:rPr>
        <w:t>First Nations Treaty Institute</w:t>
      </w:r>
      <w:r w:rsidRPr="00D955C4">
        <w:rPr>
          <w:rFonts w:ascii="Arial" w:eastAsiaTheme="minorHAnsi" w:hAnsi="Arial" w:cs="Arial"/>
          <w:sz w:val="22"/>
          <w:szCs w:val="22"/>
        </w:rPr>
        <w:t xml:space="preserve"> (Treaty Institute) will lead preparations across Queensland to ensure First Nations communities are ready to participate in future treaty negotiations with the Queensland Government.</w:t>
      </w:r>
    </w:p>
    <w:p w14:paraId="1467DD77" w14:textId="77777777" w:rsidR="00D955C4" w:rsidRPr="00A04A87" w:rsidRDefault="00D955C4" w:rsidP="00D955C4">
      <w:pPr>
        <w:pStyle w:val="NormalWeb"/>
        <w:rPr>
          <w:rFonts w:ascii="Arial" w:hAnsi="Arial" w:cs="Arial"/>
          <w:sz w:val="22"/>
          <w:szCs w:val="22"/>
          <w:shd w:val="clear" w:color="auto" w:fill="FFFFFF"/>
        </w:rPr>
      </w:pPr>
      <w:r w:rsidRPr="00A04A87">
        <w:rPr>
          <w:rFonts w:ascii="Arial" w:hAnsi="Arial" w:cs="Arial"/>
          <w:sz w:val="22"/>
          <w:szCs w:val="22"/>
          <w:shd w:val="clear" w:color="auto" w:fill="FFFFFF"/>
        </w:rPr>
        <w:t>The Treaty Institute will be overseen by the Treaty Institute Council, which will comprise a total of 10 members: two co-chairs and eight members, all of whom will be Aboriginal and/or Torres Strait Islander people.</w:t>
      </w:r>
    </w:p>
    <w:p w14:paraId="6FA7E423" w14:textId="12668F43" w:rsidR="00D955C4" w:rsidRPr="00A04A87" w:rsidRDefault="00D955C4" w:rsidP="00D955C4">
      <w:pPr>
        <w:pStyle w:val="NormalWeb"/>
        <w:rPr>
          <w:rFonts w:ascii="Arial" w:hAnsi="Arial" w:cs="Arial"/>
          <w:sz w:val="22"/>
          <w:szCs w:val="22"/>
          <w:shd w:val="clear" w:color="auto" w:fill="FFFFFF"/>
        </w:rPr>
      </w:pPr>
      <w:r w:rsidRPr="00A04A87">
        <w:rPr>
          <w:rFonts w:ascii="Arial" w:hAnsi="Arial" w:cs="Arial"/>
          <w:sz w:val="22"/>
          <w:szCs w:val="22"/>
          <w:shd w:val="clear" w:color="auto" w:fill="FFFFFF"/>
        </w:rPr>
        <w:t>The Treaty Institute Council will ensure the Treaty Institute performs its important functions, which include working with community and leading development of a treaty making framework that establishes processes for future treaty negotiations.</w:t>
      </w:r>
    </w:p>
    <w:p w14:paraId="57179CEA" w14:textId="77777777" w:rsidR="00204764" w:rsidRDefault="00D955C4" w:rsidP="00D955C4">
      <w:pPr>
        <w:pStyle w:val="NormalWeb"/>
        <w:rPr>
          <w:rFonts w:ascii="Arial" w:eastAsiaTheme="minorHAnsi" w:hAnsi="Arial" w:cs="Arial"/>
          <w:sz w:val="22"/>
          <w:szCs w:val="22"/>
        </w:rPr>
      </w:pPr>
      <w:r w:rsidRPr="00D955C4">
        <w:rPr>
          <w:rFonts w:ascii="Arial" w:eastAsiaTheme="minorHAnsi" w:hAnsi="Arial" w:cs="Arial"/>
          <w:sz w:val="22"/>
          <w:szCs w:val="22"/>
        </w:rPr>
        <w:t>Both the Inquiry and the Treaty Institute are expected to be established in 2024.</w:t>
      </w:r>
    </w:p>
    <w:p w14:paraId="063B6405" w14:textId="7EEBC8C4" w:rsidR="00901E34" w:rsidRPr="007E2CDB" w:rsidRDefault="00901E34" w:rsidP="00901E34">
      <w:pPr>
        <w:rPr>
          <w:b/>
          <w:bCs/>
          <w:sz w:val="24"/>
          <w:szCs w:val="24"/>
        </w:rPr>
      </w:pPr>
      <w:r>
        <w:rPr>
          <w:b/>
          <w:bCs/>
          <w:sz w:val="24"/>
          <w:szCs w:val="24"/>
        </w:rPr>
        <w:t xml:space="preserve">Treaty Institute Council </w:t>
      </w:r>
      <w:r w:rsidRPr="007E2CDB">
        <w:rPr>
          <w:b/>
          <w:bCs/>
          <w:sz w:val="24"/>
          <w:szCs w:val="24"/>
        </w:rPr>
        <w:t>member selection process</w:t>
      </w:r>
    </w:p>
    <w:p w14:paraId="2F78C592" w14:textId="14D07149" w:rsidR="00901E34" w:rsidRDefault="00901E34" w:rsidP="00901E34">
      <w:pPr>
        <w:rPr>
          <w:sz w:val="22"/>
          <w:szCs w:val="22"/>
        </w:rPr>
      </w:pPr>
      <w:r w:rsidRPr="006956E6">
        <w:rPr>
          <w:sz w:val="22"/>
          <w:szCs w:val="22"/>
        </w:rPr>
        <w:t xml:space="preserve">The </w:t>
      </w:r>
      <w:hyperlink r:id="rId18" w:history="1">
        <w:r w:rsidRPr="006956E6">
          <w:rPr>
            <w:rStyle w:val="Hyperlink"/>
            <w:sz w:val="22"/>
            <w:szCs w:val="22"/>
          </w:rPr>
          <w:t>Interim Truth and Treaty Body</w:t>
        </w:r>
      </w:hyperlink>
      <w:r>
        <w:rPr>
          <w:rStyle w:val="Hyperlink"/>
          <w:sz w:val="22"/>
          <w:szCs w:val="22"/>
        </w:rPr>
        <w:t xml:space="preserve"> (ITTB)</w:t>
      </w:r>
      <w:r w:rsidRPr="006956E6">
        <w:rPr>
          <w:sz w:val="22"/>
          <w:szCs w:val="22"/>
        </w:rPr>
        <w:t xml:space="preserve"> recommended </w:t>
      </w:r>
      <w:r>
        <w:rPr>
          <w:sz w:val="22"/>
          <w:szCs w:val="22"/>
        </w:rPr>
        <w:t>using an</w:t>
      </w:r>
      <w:r w:rsidRPr="006956E6">
        <w:rPr>
          <w:sz w:val="22"/>
          <w:szCs w:val="22"/>
        </w:rPr>
        <w:t xml:space="preserve"> Expression of Interest (EOI) process</w:t>
      </w:r>
      <w:r>
        <w:rPr>
          <w:sz w:val="22"/>
          <w:szCs w:val="22"/>
        </w:rPr>
        <w:t>, supported by an independent assessment panel and recruitment agency,</w:t>
      </w:r>
      <w:r w:rsidRPr="006956E6">
        <w:rPr>
          <w:sz w:val="22"/>
          <w:szCs w:val="22"/>
        </w:rPr>
        <w:t xml:space="preserve"> to select </w:t>
      </w:r>
      <w:r>
        <w:rPr>
          <w:sz w:val="22"/>
          <w:szCs w:val="22"/>
        </w:rPr>
        <w:t>the 10 members of the Treaty Institute Council</w:t>
      </w:r>
      <w:r w:rsidRPr="006956E6">
        <w:rPr>
          <w:sz w:val="22"/>
          <w:szCs w:val="22"/>
        </w:rPr>
        <w:t xml:space="preserve">. </w:t>
      </w:r>
    </w:p>
    <w:p w14:paraId="47403CE4" w14:textId="77777777" w:rsidR="00901E34" w:rsidRPr="006956E6" w:rsidRDefault="00901E34" w:rsidP="00901E34">
      <w:pPr>
        <w:rPr>
          <w:sz w:val="22"/>
          <w:szCs w:val="22"/>
        </w:rPr>
      </w:pPr>
      <w:r w:rsidRPr="006956E6">
        <w:rPr>
          <w:sz w:val="22"/>
          <w:szCs w:val="22"/>
        </w:rPr>
        <w:t xml:space="preserve">Here are the steps involved: </w:t>
      </w:r>
    </w:p>
    <w:p w14:paraId="36B49990" w14:textId="77777777" w:rsidR="00A04A87" w:rsidRPr="00A04A87" w:rsidRDefault="00901E34" w:rsidP="00A04A87">
      <w:pPr>
        <w:pStyle w:val="ListParagraph"/>
        <w:numPr>
          <w:ilvl w:val="0"/>
          <w:numId w:val="35"/>
        </w:numPr>
        <w:spacing w:after="160" w:line="276" w:lineRule="auto"/>
        <w:rPr>
          <w:rFonts w:cs="Arial"/>
          <w:sz w:val="22"/>
          <w:szCs w:val="22"/>
        </w:rPr>
      </w:pPr>
      <w:r w:rsidRPr="00A04A87">
        <w:rPr>
          <w:rFonts w:cs="Arial"/>
          <w:sz w:val="22"/>
          <w:szCs w:val="22"/>
        </w:rPr>
        <w:t>The Treaty Institute Council will have 10 members, including two co-chairs</w:t>
      </w:r>
      <w:r w:rsidR="003A5834" w:rsidRPr="00A04A87">
        <w:rPr>
          <w:rFonts w:cs="Arial"/>
          <w:sz w:val="22"/>
          <w:szCs w:val="22"/>
        </w:rPr>
        <w:t>,</w:t>
      </w:r>
      <w:r w:rsidRPr="00A04A87">
        <w:rPr>
          <w:rFonts w:cs="Arial"/>
          <w:sz w:val="22"/>
          <w:szCs w:val="22"/>
        </w:rPr>
        <w:t xml:space="preserve"> who will be elected after their appointment. One process is being undertaken to fill all positions. </w:t>
      </w:r>
    </w:p>
    <w:p w14:paraId="55C9D365" w14:textId="77777777" w:rsidR="00204764" w:rsidRDefault="00901E34" w:rsidP="00A04A87">
      <w:pPr>
        <w:pStyle w:val="ListParagraph"/>
        <w:numPr>
          <w:ilvl w:val="0"/>
          <w:numId w:val="35"/>
        </w:numPr>
        <w:spacing w:after="160" w:line="276" w:lineRule="auto"/>
        <w:rPr>
          <w:rFonts w:cs="Arial"/>
          <w:sz w:val="22"/>
          <w:szCs w:val="22"/>
        </w:rPr>
      </w:pPr>
      <w:r w:rsidRPr="00A04A87">
        <w:rPr>
          <w:rFonts w:cs="Arial"/>
          <w:sz w:val="22"/>
          <w:szCs w:val="22"/>
        </w:rPr>
        <w:t xml:space="preserve">The EOI process has been tailored to the needs of the </w:t>
      </w:r>
      <w:r w:rsidR="003A5834" w:rsidRPr="00A04A87">
        <w:rPr>
          <w:rFonts w:cs="Arial"/>
          <w:sz w:val="22"/>
          <w:szCs w:val="22"/>
        </w:rPr>
        <w:t xml:space="preserve">First Nations </w:t>
      </w:r>
      <w:r w:rsidRPr="00A04A87">
        <w:rPr>
          <w:rFonts w:cs="Arial"/>
          <w:sz w:val="22"/>
          <w:szCs w:val="22"/>
        </w:rPr>
        <w:t xml:space="preserve">Treaty Institute and is being managed by an external recruitment agency using culturally appropriate executive search services. </w:t>
      </w:r>
    </w:p>
    <w:p w14:paraId="6D5AAFEF" w14:textId="5902A6E7" w:rsidR="00A04A87" w:rsidRPr="00A04A87" w:rsidRDefault="00A04A87" w:rsidP="00A04A87">
      <w:pPr>
        <w:pStyle w:val="ListParagraph"/>
        <w:numPr>
          <w:ilvl w:val="0"/>
          <w:numId w:val="35"/>
        </w:numPr>
        <w:spacing w:after="160" w:line="276" w:lineRule="auto"/>
        <w:rPr>
          <w:rFonts w:cs="Arial"/>
          <w:sz w:val="22"/>
          <w:szCs w:val="22"/>
        </w:rPr>
      </w:pPr>
      <w:r w:rsidRPr="00A04A87">
        <w:rPr>
          <w:rFonts w:cs="Arial"/>
          <w:sz w:val="22"/>
          <w:szCs w:val="22"/>
        </w:rPr>
        <w:t xml:space="preserve">The EOI opened on 30 November 2023 and will close on 21 December 2023, with all recruitment details available via </w:t>
      </w:r>
      <w:hyperlink r:id="rId19" w:history="1">
        <w:r w:rsidRPr="00A04A87">
          <w:rPr>
            <w:rStyle w:val="Hyperlink"/>
            <w:sz w:val="22"/>
            <w:szCs w:val="22"/>
          </w:rPr>
          <w:t>www.luminarypartners.com.au/firstnationstreatyinstitute</w:t>
        </w:r>
      </w:hyperlink>
      <w:r w:rsidRPr="00A04A87">
        <w:rPr>
          <w:rFonts w:cs="Arial"/>
          <w:sz w:val="22"/>
          <w:szCs w:val="22"/>
        </w:rPr>
        <w:t xml:space="preserve">. </w:t>
      </w:r>
    </w:p>
    <w:p w14:paraId="361063F0" w14:textId="77777777" w:rsidR="00E6677A" w:rsidRPr="00836190" w:rsidRDefault="00E6677A" w:rsidP="00E6677A">
      <w:pPr>
        <w:pStyle w:val="ListParagraph"/>
        <w:numPr>
          <w:ilvl w:val="0"/>
          <w:numId w:val="35"/>
        </w:numPr>
        <w:spacing w:after="160" w:line="276" w:lineRule="auto"/>
        <w:rPr>
          <w:rFonts w:cs="Arial"/>
          <w:sz w:val="22"/>
          <w:szCs w:val="22"/>
        </w:rPr>
      </w:pPr>
      <w:r w:rsidRPr="00836190">
        <w:rPr>
          <w:rFonts w:cs="Arial"/>
          <w:sz w:val="22"/>
          <w:szCs w:val="22"/>
        </w:rPr>
        <w:t xml:space="preserve">A link to review the position descriptions and submit an EOI can also be found on the </w:t>
      </w:r>
      <w:hyperlink r:id="rId20" w:history="1">
        <w:r w:rsidRPr="00836190">
          <w:rPr>
            <w:rStyle w:val="Hyperlink"/>
            <w:rFonts w:cs="Arial"/>
            <w:sz w:val="22"/>
            <w:szCs w:val="22"/>
          </w:rPr>
          <w:t>Path to Treaty website</w:t>
        </w:r>
      </w:hyperlink>
      <w:r w:rsidRPr="00836190">
        <w:rPr>
          <w:sz w:val="22"/>
          <w:szCs w:val="22"/>
        </w:rPr>
        <w:t>.</w:t>
      </w:r>
    </w:p>
    <w:p w14:paraId="2FA52B18" w14:textId="13BE417F" w:rsidR="00901E34" w:rsidRDefault="00901E34" w:rsidP="00901E34">
      <w:pPr>
        <w:pStyle w:val="ListParagraph"/>
        <w:numPr>
          <w:ilvl w:val="0"/>
          <w:numId w:val="35"/>
        </w:numPr>
        <w:spacing w:after="160" w:line="276" w:lineRule="auto"/>
        <w:rPr>
          <w:rFonts w:cs="Arial"/>
          <w:sz w:val="22"/>
          <w:szCs w:val="22"/>
        </w:rPr>
      </w:pPr>
      <w:r w:rsidRPr="006956E6">
        <w:rPr>
          <w:rFonts w:cs="Arial"/>
          <w:sz w:val="22"/>
          <w:szCs w:val="22"/>
        </w:rPr>
        <w:t xml:space="preserve">Once the EOI </w:t>
      </w:r>
      <w:r>
        <w:rPr>
          <w:rFonts w:cs="Arial"/>
          <w:sz w:val="22"/>
          <w:szCs w:val="22"/>
        </w:rPr>
        <w:t>has</w:t>
      </w:r>
      <w:r w:rsidRPr="006956E6">
        <w:rPr>
          <w:rFonts w:cs="Arial"/>
          <w:sz w:val="22"/>
          <w:szCs w:val="22"/>
        </w:rPr>
        <w:t xml:space="preserve"> closed, an </w:t>
      </w:r>
      <w:r>
        <w:rPr>
          <w:rFonts w:cs="Arial"/>
          <w:sz w:val="22"/>
          <w:szCs w:val="22"/>
        </w:rPr>
        <w:t>i</w:t>
      </w:r>
      <w:r w:rsidRPr="006956E6">
        <w:rPr>
          <w:rFonts w:cs="Arial"/>
          <w:sz w:val="22"/>
          <w:szCs w:val="22"/>
        </w:rPr>
        <w:t xml:space="preserve">ndependent </w:t>
      </w:r>
      <w:r>
        <w:rPr>
          <w:rFonts w:cs="Arial"/>
          <w:sz w:val="22"/>
          <w:szCs w:val="22"/>
        </w:rPr>
        <w:t>a</w:t>
      </w:r>
      <w:r w:rsidRPr="006956E6">
        <w:rPr>
          <w:rFonts w:cs="Arial"/>
          <w:sz w:val="22"/>
          <w:szCs w:val="22"/>
        </w:rPr>
        <w:t xml:space="preserve">ssessment </w:t>
      </w:r>
      <w:r>
        <w:rPr>
          <w:rFonts w:cs="Arial"/>
          <w:sz w:val="22"/>
          <w:szCs w:val="22"/>
        </w:rPr>
        <w:t>p</w:t>
      </w:r>
      <w:r w:rsidRPr="006956E6">
        <w:rPr>
          <w:rFonts w:cs="Arial"/>
          <w:sz w:val="22"/>
          <w:szCs w:val="22"/>
        </w:rPr>
        <w:t>anel will assess applications and make appointment recommendations.</w:t>
      </w:r>
    </w:p>
    <w:p w14:paraId="6E730232" w14:textId="77777777" w:rsidR="00901E34" w:rsidRPr="006956E6" w:rsidRDefault="00901E34" w:rsidP="00901E34">
      <w:pPr>
        <w:pStyle w:val="ListParagraph"/>
        <w:numPr>
          <w:ilvl w:val="0"/>
          <w:numId w:val="35"/>
        </w:numPr>
        <w:spacing w:after="160" w:line="276" w:lineRule="auto"/>
        <w:rPr>
          <w:rFonts w:cs="Arial"/>
          <w:sz w:val="22"/>
          <w:szCs w:val="22"/>
        </w:rPr>
      </w:pPr>
      <w:r w:rsidRPr="0039390F">
        <w:rPr>
          <w:rFonts w:cs="Arial"/>
          <w:sz w:val="22"/>
          <w:szCs w:val="22"/>
        </w:rPr>
        <w:t xml:space="preserve">In accordance with advice received from the ITTB, the </w:t>
      </w:r>
      <w:r>
        <w:rPr>
          <w:rFonts w:cs="Arial"/>
          <w:sz w:val="22"/>
          <w:szCs w:val="22"/>
        </w:rPr>
        <w:t>i</w:t>
      </w:r>
      <w:r w:rsidRPr="0039390F">
        <w:rPr>
          <w:rFonts w:cs="Arial"/>
          <w:sz w:val="22"/>
          <w:szCs w:val="22"/>
        </w:rPr>
        <w:t xml:space="preserve">ndependent </w:t>
      </w:r>
      <w:r>
        <w:rPr>
          <w:rFonts w:cs="Arial"/>
          <w:sz w:val="22"/>
          <w:szCs w:val="22"/>
        </w:rPr>
        <w:t>a</w:t>
      </w:r>
      <w:r w:rsidRPr="0039390F">
        <w:rPr>
          <w:rFonts w:cs="Arial"/>
          <w:sz w:val="22"/>
          <w:szCs w:val="22"/>
        </w:rPr>
        <w:t xml:space="preserve">ssessment </w:t>
      </w:r>
      <w:r>
        <w:rPr>
          <w:rFonts w:cs="Arial"/>
          <w:sz w:val="22"/>
          <w:szCs w:val="22"/>
        </w:rPr>
        <w:t>p</w:t>
      </w:r>
      <w:r w:rsidRPr="0039390F">
        <w:rPr>
          <w:rFonts w:cs="Arial"/>
          <w:sz w:val="22"/>
          <w:szCs w:val="22"/>
        </w:rPr>
        <w:t>anel will include both Aboriginal and Torres Strait Islander representation and be made up of people who enjoy the confidence of both Aboriginal and Torres Strait Islander peoples and communities and the Queensland Government.</w:t>
      </w:r>
    </w:p>
    <w:p w14:paraId="1723CDB4" w14:textId="2842FF12" w:rsidR="009F7085" w:rsidRPr="009F7085" w:rsidRDefault="009F7085" w:rsidP="009F7085">
      <w:pPr>
        <w:pStyle w:val="ListParagraph"/>
        <w:numPr>
          <w:ilvl w:val="0"/>
          <w:numId w:val="35"/>
        </w:numPr>
        <w:spacing w:after="160" w:line="276" w:lineRule="auto"/>
        <w:rPr>
          <w:rFonts w:cs="Arial"/>
          <w:sz w:val="22"/>
          <w:szCs w:val="22"/>
        </w:rPr>
      </w:pPr>
      <w:r w:rsidRPr="009F7085">
        <w:rPr>
          <w:rFonts w:cs="Arial"/>
          <w:sz w:val="22"/>
          <w:szCs w:val="22"/>
        </w:rPr>
        <w:lastRenderedPageBreak/>
        <w:t>Final appointments will be made by the Governor</w:t>
      </w:r>
      <w:r w:rsidR="00A04A87">
        <w:rPr>
          <w:rFonts w:cs="Arial"/>
          <w:sz w:val="22"/>
          <w:szCs w:val="22"/>
        </w:rPr>
        <w:t>-</w:t>
      </w:r>
      <w:r w:rsidRPr="009F7085">
        <w:rPr>
          <w:rFonts w:cs="Arial"/>
          <w:sz w:val="22"/>
          <w:szCs w:val="22"/>
        </w:rPr>
        <w:t>in</w:t>
      </w:r>
      <w:r w:rsidR="00A04A87">
        <w:rPr>
          <w:rFonts w:cs="Arial"/>
          <w:sz w:val="22"/>
          <w:szCs w:val="22"/>
        </w:rPr>
        <w:t>-</w:t>
      </w:r>
      <w:r w:rsidRPr="009F7085">
        <w:rPr>
          <w:rFonts w:cs="Arial"/>
          <w:sz w:val="22"/>
          <w:szCs w:val="22"/>
        </w:rPr>
        <w:t>Council once the recruitment process is complete.</w:t>
      </w:r>
    </w:p>
    <w:p w14:paraId="723A1E73" w14:textId="40BD1C73" w:rsidR="00C94EFB" w:rsidRPr="00725626" w:rsidRDefault="003A5834" w:rsidP="00725626">
      <w:pPr>
        <w:pStyle w:val="ListParagraph"/>
        <w:numPr>
          <w:ilvl w:val="0"/>
          <w:numId w:val="35"/>
        </w:numPr>
        <w:spacing w:after="160"/>
        <w:rPr>
          <w:rFonts w:cs="Arial"/>
          <w:sz w:val="22"/>
          <w:szCs w:val="22"/>
        </w:rPr>
      </w:pPr>
      <w:r>
        <w:rPr>
          <w:rFonts w:cs="Arial"/>
          <w:sz w:val="22"/>
          <w:szCs w:val="22"/>
        </w:rPr>
        <w:t xml:space="preserve">Treaty Institute Council members </w:t>
      </w:r>
      <w:r w:rsidR="00901E34" w:rsidRPr="00725626">
        <w:rPr>
          <w:sz w:val="22"/>
          <w:szCs w:val="22"/>
        </w:rPr>
        <w:t>will hold part-time positions for two years, with the renumeration arrangements to be approved by Governor-in-Council.</w:t>
      </w:r>
      <w:r w:rsidR="00901E34" w:rsidRPr="00725626">
        <w:rPr>
          <w:sz w:val="22"/>
          <w:szCs w:val="22"/>
        </w:rPr>
        <w:br/>
      </w:r>
    </w:p>
    <w:p w14:paraId="6CABDBE5" w14:textId="77777777" w:rsidR="00C72F3F" w:rsidRDefault="00C72F3F">
      <w:pPr>
        <w:spacing w:after="0" w:line="240" w:lineRule="auto"/>
        <w:rPr>
          <w:sz w:val="22"/>
          <w:szCs w:val="22"/>
          <w:lang w:eastAsia="en-AU"/>
        </w:rPr>
      </w:pPr>
      <w:bookmarkStart w:id="10" w:name="_Hlk141884637"/>
      <w:r>
        <w:rPr>
          <w:sz w:val="22"/>
          <w:szCs w:val="22"/>
          <w:lang w:eastAsia="en-AU"/>
        </w:rPr>
        <w:br w:type="page"/>
      </w:r>
    </w:p>
    <w:p w14:paraId="14B842A5" w14:textId="53C3DCEB" w:rsidR="00473C73" w:rsidRDefault="00473C73" w:rsidP="00725626">
      <w:pPr>
        <w:pStyle w:val="Heading1"/>
      </w:pPr>
      <w:bookmarkStart w:id="11" w:name="_Toc152236419"/>
      <w:bookmarkEnd w:id="10"/>
      <w:r>
        <w:lastRenderedPageBreak/>
        <w:t>Key messages</w:t>
      </w:r>
      <w:bookmarkEnd w:id="11"/>
    </w:p>
    <w:bookmarkEnd w:id="5"/>
    <w:p w14:paraId="45892C91" w14:textId="71228194" w:rsidR="009E3910" w:rsidRPr="00BB147B" w:rsidRDefault="00FF3899" w:rsidP="009E3910">
      <w:pPr>
        <w:pStyle w:val="ListParagraph"/>
        <w:numPr>
          <w:ilvl w:val="0"/>
          <w:numId w:val="21"/>
        </w:numPr>
        <w:spacing w:line="276" w:lineRule="auto"/>
        <w:rPr>
          <w:rFonts w:cs="Arial"/>
          <w:sz w:val="22"/>
          <w:szCs w:val="22"/>
        </w:rPr>
      </w:pPr>
      <w:r>
        <w:rPr>
          <w:rFonts w:cs="Arial"/>
          <w:sz w:val="22"/>
          <w:szCs w:val="22"/>
        </w:rPr>
        <w:t xml:space="preserve">We’ve listened to Queenslanders’ views that truth-telling must come before </w:t>
      </w:r>
      <w:r w:rsidR="00FC195A">
        <w:rPr>
          <w:rFonts w:cs="Arial"/>
          <w:sz w:val="22"/>
          <w:szCs w:val="22"/>
        </w:rPr>
        <w:t>t</w:t>
      </w:r>
      <w:r>
        <w:rPr>
          <w:rFonts w:cs="Arial"/>
          <w:sz w:val="22"/>
          <w:szCs w:val="22"/>
        </w:rPr>
        <w:t>reaty.</w:t>
      </w:r>
    </w:p>
    <w:p w14:paraId="288D686E" w14:textId="77777777" w:rsidR="009E3910" w:rsidRPr="00BB147B" w:rsidRDefault="009E3910" w:rsidP="009E3910">
      <w:pPr>
        <w:pStyle w:val="ListParagraph"/>
        <w:numPr>
          <w:ilvl w:val="0"/>
          <w:numId w:val="21"/>
        </w:numPr>
        <w:spacing w:line="276" w:lineRule="auto"/>
        <w:rPr>
          <w:rFonts w:cs="Arial"/>
          <w:sz w:val="22"/>
          <w:szCs w:val="22"/>
        </w:rPr>
      </w:pPr>
      <w:r w:rsidRPr="00BB147B">
        <w:rPr>
          <w:rFonts w:cs="Arial"/>
          <w:color w:val="000000"/>
          <w:sz w:val="22"/>
          <w:szCs w:val="22"/>
          <w:shd w:val="clear" w:color="auto" w:fill="FFFFFF"/>
        </w:rPr>
        <w:t>Telling the truth about our past and accepting our shared histories is where healing for Queensland begins.</w:t>
      </w:r>
    </w:p>
    <w:p w14:paraId="609BF4C8" w14:textId="6FF4227E" w:rsidR="00195008" w:rsidRPr="00BB147B" w:rsidRDefault="009E3910" w:rsidP="009E3910">
      <w:pPr>
        <w:pStyle w:val="ListParagraph"/>
        <w:numPr>
          <w:ilvl w:val="0"/>
          <w:numId w:val="21"/>
        </w:numPr>
        <w:spacing w:line="276" w:lineRule="auto"/>
        <w:rPr>
          <w:rFonts w:cs="Arial"/>
          <w:sz w:val="22"/>
          <w:szCs w:val="22"/>
        </w:rPr>
      </w:pPr>
      <w:r w:rsidRPr="00BB147B">
        <w:rPr>
          <w:rFonts w:cs="Arial"/>
          <w:sz w:val="22"/>
          <w:szCs w:val="22"/>
        </w:rPr>
        <w:t>Learning the</w:t>
      </w:r>
      <w:r w:rsidR="00195008" w:rsidRPr="00BB147B">
        <w:rPr>
          <w:rFonts w:cs="Arial"/>
          <w:sz w:val="22"/>
          <w:szCs w:val="22"/>
        </w:rPr>
        <w:t xml:space="preserve"> truth about our past will help Queenslanders understand how modern Queensland came to be, but it may be difficult and traumatic. That is why truth-telling must be combined with healing.</w:t>
      </w:r>
    </w:p>
    <w:p w14:paraId="1EC37F94" w14:textId="77777777" w:rsidR="009E3910" w:rsidRPr="00BB147B" w:rsidRDefault="009E3910" w:rsidP="009E3910">
      <w:pPr>
        <w:pStyle w:val="ListParagraph"/>
        <w:numPr>
          <w:ilvl w:val="0"/>
          <w:numId w:val="21"/>
        </w:numPr>
        <w:spacing w:line="276" w:lineRule="auto"/>
        <w:rPr>
          <w:rFonts w:cs="Arial"/>
          <w:sz w:val="22"/>
          <w:szCs w:val="22"/>
        </w:rPr>
      </w:pPr>
      <w:r w:rsidRPr="00BB147B">
        <w:rPr>
          <w:rFonts w:cs="Arial"/>
          <w:color w:val="212529"/>
          <w:sz w:val="22"/>
          <w:szCs w:val="22"/>
          <w:shd w:val="clear" w:color="auto" w:fill="FFFFFF"/>
        </w:rPr>
        <w:t>Queensland’s truth-telling and healing process will be guided by the Interim Truth and Treaty Body and a formal Truth-telling and Healing Inquiry.</w:t>
      </w:r>
    </w:p>
    <w:p w14:paraId="1467C0E3" w14:textId="3333461A" w:rsidR="00CD3DAA" w:rsidRPr="003A5834" w:rsidRDefault="00195008" w:rsidP="003A5834">
      <w:pPr>
        <w:pStyle w:val="ListParagraph"/>
        <w:numPr>
          <w:ilvl w:val="0"/>
          <w:numId w:val="21"/>
        </w:numPr>
        <w:spacing w:line="276" w:lineRule="auto"/>
        <w:rPr>
          <w:rFonts w:cs="Arial"/>
          <w:sz w:val="22"/>
          <w:szCs w:val="22"/>
        </w:rPr>
      </w:pPr>
      <w:r w:rsidRPr="003A5834">
        <w:rPr>
          <w:rFonts w:cs="Arial"/>
          <w:sz w:val="22"/>
          <w:szCs w:val="22"/>
        </w:rPr>
        <w:t xml:space="preserve">The </w:t>
      </w:r>
      <w:r w:rsidRPr="003A5834">
        <w:rPr>
          <w:rFonts w:cs="Arial"/>
          <w:i/>
          <w:iCs/>
          <w:sz w:val="22"/>
          <w:szCs w:val="22"/>
        </w:rPr>
        <w:t>Path to Treaty Act 2023</w:t>
      </w:r>
      <w:r w:rsidRPr="003A5834">
        <w:rPr>
          <w:rFonts w:cs="Arial"/>
          <w:sz w:val="22"/>
          <w:szCs w:val="22"/>
        </w:rPr>
        <w:t xml:space="preserve"> establishes the legislative framework enabling the Truth-telling and Healing Inquiry</w:t>
      </w:r>
      <w:r w:rsidR="0039390F" w:rsidRPr="003A5834">
        <w:rPr>
          <w:rFonts w:cs="Arial"/>
          <w:sz w:val="22"/>
          <w:szCs w:val="22"/>
        </w:rPr>
        <w:t xml:space="preserve"> and the First </w:t>
      </w:r>
      <w:r w:rsidR="00BC4DAC" w:rsidRPr="003A5834">
        <w:rPr>
          <w:rFonts w:cs="Arial"/>
          <w:sz w:val="22"/>
          <w:szCs w:val="22"/>
        </w:rPr>
        <w:t>N</w:t>
      </w:r>
      <w:r w:rsidR="0039390F" w:rsidRPr="003A5834">
        <w:rPr>
          <w:rFonts w:cs="Arial"/>
          <w:sz w:val="22"/>
          <w:szCs w:val="22"/>
        </w:rPr>
        <w:t>ations Treaty Institute</w:t>
      </w:r>
      <w:r w:rsidRPr="003A5834">
        <w:rPr>
          <w:rFonts w:cs="Arial"/>
          <w:sz w:val="22"/>
          <w:szCs w:val="22"/>
        </w:rPr>
        <w:t xml:space="preserve">. </w:t>
      </w:r>
      <w:proofErr w:type="gramStart"/>
      <w:r w:rsidR="00CD3DAA" w:rsidRPr="003A5834">
        <w:rPr>
          <w:rFonts w:cs="Arial"/>
          <w:sz w:val="22"/>
          <w:szCs w:val="22"/>
        </w:rPr>
        <w:t>A number of</w:t>
      </w:r>
      <w:proofErr w:type="gramEnd"/>
      <w:r w:rsidR="00CD3DAA" w:rsidRPr="003A5834">
        <w:rPr>
          <w:rFonts w:cs="Arial"/>
          <w:sz w:val="22"/>
          <w:szCs w:val="22"/>
        </w:rPr>
        <w:t xml:space="preserve"> steps are being undertaken in the lead up to commencement of the Act.</w:t>
      </w:r>
    </w:p>
    <w:p w14:paraId="176501AA" w14:textId="3351E0E8" w:rsidR="00195008" w:rsidRPr="00BB147B" w:rsidRDefault="00195008" w:rsidP="009E3910">
      <w:pPr>
        <w:pStyle w:val="ListParagraph"/>
        <w:numPr>
          <w:ilvl w:val="0"/>
          <w:numId w:val="21"/>
        </w:numPr>
        <w:spacing w:line="276" w:lineRule="auto"/>
        <w:rPr>
          <w:rFonts w:cs="Arial"/>
          <w:sz w:val="22"/>
          <w:szCs w:val="22"/>
        </w:rPr>
      </w:pPr>
      <w:bookmarkStart w:id="12" w:name="_Hlk141884502"/>
      <w:r w:rsidRPr="00BB147B">
        <w:rPr>
          <w:rFonts w:cs="Arial"/>
          <w:sz w:val="22"/>
          <w:szCs w:val="22"/>
        </w:rPr>
        <w:t>A formal Truth-telling and Healing Inquiry will be set up for a period of three years</w:t>
      </w:r>
      <w:r w:rsidR="009E3910" w:rsidRPr="00BB147B">
        <w:rPr>
          <w:rFonts w:cs="Arial"/>
          <w:sz w:val="22"/>
          <w:szCs w:val="22"/>
        </w:rPr>
        <w:t>, unless extended</w:t>
      </w:r>
      <w:r w:rsidRPr="00BB147B">
        <w:rPr>
          <w:rFonts w:cs="Arial"/>
          <w:sz w:val="22"/>
          <w:szCs w:val="22"/>
        </w:rPr>
        <w:t>.</w:t>
      </w:r>
    </w:p>
    <w:p w14:paraId="58E19D01" w14:textId="7900ADD5" w:rsidR="00195008" w:rsidRPr="00BB147B" w:rsidRDefault="00195008" w:rsidP="00C72F3F">
      <w:pPr>
        <w:pStyle w:val="ListParagraph"/>
        <w:numPr>
          <w:ilvl w:val="0"/>
          <w:numId w:val="12"/>
        </w:numPr>
        <w:shd w:val="clear" w:color="auto" w:fill="FFFFFF"/>
        <w:spacing w:after="0" w:line="276" w:lineRule="auto"/>
        <w:rPr>
          <w:rFonts w:cs="Arial"/>
          <w:color w:val="212529"/>
          <w:sz w:val="22"/>
          <w:szCs w:val="22"/>
          <w:lang w:eastAsia="en-AU"/>
        </w:rPr>
      </w:pPr>
      <w:r w:rsidRPr="00BB147B">
        <w:rPr>
          <w:rFonts w:cs="Arial"/>
          <w:color w:val="212529"/>
          <w:sz w:val="22"/>
          <w:szCs w:val="22"/>
          <w:lang w:eastAsia="en-AU"/>
        </w:rPr>
        <w:t>The Inquiry, once established</w:t>
      </w:r>
      <w:r w:rsidR="00910932">
        <w:rPr>
          <w:rFonts w:cs="Arial"/>
          <w:color w:val="212529"/>
          <w:sz w:val="22"/>
          <w:szCs w:val="22"/>
          <w:lang w:eastAsia="en-AU"/>
        </w:rPr>
        <w:t>,</w:t>
      </w:r>
      <w:r w:rsidRPr="00BB147B">
        <w:rPr>
          <w:rFonts w:cs="Arial"/>
          <w:color w:val="212529"/>
          <w:sz w:val="22"/>
          <w:szCs w:val="22"/>
          <w:lang w:eastAsia="en-AU"/>
        </w:rPr>
        <w:t xml:space="preserve"> will:</w:t>
      </w:r>
    </w:p>
    <w:p w14:paraId="625114E4" w14:textId="77777777" w:rsidR="00195008" w:rsidRPr="00BB147B" w:rsidRDefault="00195008" w:rsidP="00C72F3F">
      <w:pPr>
        <w:numPr>
          <w:ilvl w:val="1"/>
          <w:numId w:val="12"/>
        </w:numPr>
        <w:shd w:val="clear" w:color="auto" w:fill="FFFFFF"/>
        <w:spacing w:after="0"/>
        <w:rPr>
          <w:color w:val="212529"/>
          <w:sz w:val="22"/>
          <w:szCs w:val="22"/>
          <w:lang w:eastAsia="en-AU"/>
        </w:rPr>
      </w:pPr>
      <w:r w:rsidRPr="00BB147B">
        <w:rPr>
          <w:color w:val="212529"/>
          <w:sz w:val="22"/>
          <w:szCs w:val="22"/>
          <w:lang w:eastAsia="en-AU"/>
        </w:rPr>
        <w:t xml:space="preserve">provide a public platform for Aboriginal and Torres Strait Islander peoples to share their </w:t>
      </w:r>
      <w:proofErr w:type="gramStart"/>
      <w:r w:rsidRPr="00BB147B">
        <w:rPr>
          <w:color w:val="212529"/>
          <w:sz w:val="22"/>
          <w:szCs w:val="22"/>
          <w:lang w:eastAsia="en-AU"/>
        </w:rPr>
        <w:t>experiences</w:t>
      </w:r>
      <w:proofErr w:type="gramEnd"/>
    </w:p>
    <w:p w14:paraId="5B9B4D63" w14:textId="77777777" w:rsidR="00195008" w:rsidRPr="00BB147B" w:rsidRDefault="00195008" w:rsidP="00C72F3F">
      <w:pPr>
        <w:numPr>
          <w:ilvl w:val="1"/>
          <w:numId w:val="12"/>
        </w:numPr>
        <w:shd w:val="clear" w:color="auto" w:fill="FFFFFF"/>
        <w:spacing w:after="0"/>
        <w:rPr>
          <w:color w:val="212529"/>
          <w:sz w:val="22"/>
          <w:szCs w:val="22"/>
          <w:lang w:eastAsia="en-AU"/>
        </w:rPr>
      </w:pPr>
      <w:r w:rsidRPr="00BB147B">
        <w:rPr>
          <w:color w:val="212529"/>
          <w:sz w:val="22"/>
          <w:szCs w:val="22"/>
          <w:lang w:eastAsia="en-AU"/>
        </w:rPr>
        <w:t xml:space="preserve">listen to and record the stories </w:t>
      </w:r>
      <w:proofErr w:type="gramStart"/>
      <w:r w:rsidRPr="00BB147B">
        <w:rPr>
          <w:color w:val="212529"/>
          <w:sz w:val="22"/>
          <w:szCs w:val="22"/>
          <w:lang w:eastAsia="en-AU"/>
        </w:rPr>
        <w:t>shared</w:t>
      </w:r>
      <w:proofErr w:type="gramEnd"/>
    </w:p>
    <w:p w14:paraId="6FF4B1A5" w14:textId="5115166E" w:rsidR="00195008" w:rsidRPr="00BB147B" w:rsidRDefault="00195008" w:rsidP="00C72F3F">
      <w:pPr>
        <w:numPr>
          <w:ilvl w:val="1"/>
          <w:numId w:val="12"/>
        </w:numPr>
        <w:shd w:val="clear" w:color="auto" w:fill="FFFFFF"/>
        <w:spacing w:after="0"/>
        <w:rPr>
          <w:color w:val="212529"/>
          <w:sz w:val="22"/>
          <w:szCs w:val="22"/>
          <w:lang w:eastAsia="en-AU"/>
        </w:rPr>
      </w:pPr>
      <w:r w:rsidRPr="00BB147B">
        <w:rPr>
          <w:color w:val="212529"/>
          <w:sz w:val="22"/>
          <w:szCs w:val="22"/>
          <w:lang w:eastAsia="en-AU"/>
        </w:rPr>
        <w:t xml:space="preserve">hold a formal </w:t>
      </w:r>
      <w:r w:rsidR="003A5834">
        <w:rPr>
          <w:color w:val="212529"/>
          <w:sz w:val="22"/>
          <w:szCs w:val="22"/>
          <w:lang w:eastAsia="en-AU"/>
        </w:rPr>
        <w:t>i</w:t>
      </w:r>
      <w:r w:rsidRPr="00BB147B">
        <w:rPr>
          <w:color w:val="212529"/>
          <w:sz w:val="22"/>
          <w:szCs w:val="22"/>
          <w:lang w:eastAsia="en-AU"/>
        </w:rPr>
        <w:t>nquiry into the historical and ongoing impacts of colonisation in Queensland</w:t>
      </w:r>
      <w:r w:rsidR="00910932">
        <w:rPr>
          <w:color w:val="212529"/>
          <w:sz w:val="22"/>
          <w:szCs w:val="22"/>
          <w:lang w:eastAsia="en-AU"/>
        </w:rPr>
        <w:t>,</w:t>
      </w:r>
      <w:r w:rsidRPr="00BB147B">
        <w:rPr>
          <w:color w:val="212529"/>
          <w:sz w:val="22"/>
          <w:szCs w:val="22"/>
          <w:lang w:eastAsia="en-AU"/>
        </w:rPr>
        <w:t xml:space="preserve"> including previous acts of </w:t>
      </w:r>
      <w:proofErr w:type="gramStart"/>
      <w:r w:rsidR="00703590">
        <w:rPr>
          <w:color w:val="212529"/>
          <w:sz w:val="22"/>
          <w:szCs w:val="22"/>
          <w:lang w:eastAsia="en-AU"/>
        </w:rPr>
        <w:t>g</w:t>
      </w:r>
      <w:r w:rsidRPr="00BB147B">
        <w:rPr>
          <w:color w:val="212529"/>
          <w:sz w:val="22"/>
          <w:szCs w:val="22"/>
          <w:lang w:eastAsia="en-AU"/>
        </w:rPr>
        <w:t>overnments</w:t>
      </w:r>
      <w:proofErr w:type="gramEnd"/>
    </w:p>
    <w:p w14:paraId="194FE940" w14:textId="77777777" w:rsidR="00195008" w:rsidRPr="00BB147B" w:rsidRDefault="00195008" w:rsidP="00C72F3F">
      <w:pPr>
        <w:numPr>
          <w:ilvl w:val="1"/>
          <w:numId w:val="12"/>
        </w:numPr>
        <w:shd w:val="clear" w:color="auto" w:fill="FFFFFF"/>
        <w:spacing w:after="0"/>
        <w:rPr>
          <w:color w:val="212529"/>
          <w:sz w:val="22"/>
          <w:szCs w:val="22"/>
          <w:lang w:eastAsia="en-AU"/>
        </w:rPr>
      </w:pPr>
      <w:r w:rsidRPr="00BB147B">
        <w:rPr>
          <w:color w:val="212529"/>
          <w:sz w:val="22"/>
          <w:szCs w:val="22"/>
          <w:lang w:eastAsia="en-AU"/>
        </w:rPr>
        <w:t xml:space="preserve">raise awareness about why the treaty process is important for a reconciled </w:t>
      </w:r>
      <w:proofErr w:type="gramStart"/>
      <w:r w:rsidRPr="00BB147B">
        <w:rPr>
          <w:color w:val="212529"/>
          <w:sz w:val="22"/>
          <w:szCs w:val="22"/>
          <w:lang w:eastAsia="en-AU"/>
        </w:rPr>
        <w:t>Queensland</w:t>
      </w:r>
      <w:proofErr w:type="gramEnd"/>
    </w:p>
    <w:p w14:paraId="29B3FBB7" w14:textId="74FB9C82" w:rsidR="00195008" w:rsidRPr="00BB147B" w:rsidRDefault="00195008" w:rsidP="00C72F3F">
      <w:pPr>
        <w:numPr>
          <w:ilvl w:val="1"/>
          <w:numId w:val="12"/>
        </w:numPr>
        <w:shd w:val="clear" w:color="auto" w:fill="FFFFFF"/>
        <w:spacing w:after="0"/>
        <w:rPr>
          <w:color w:val="212529"/>
          <w:sz w:val="22"/>
          <w:szCs w:val="22"/>
          <w:lang w:eastAsia="en-AU"/>
        </w:rPr>
      </w:pPr>
      <w:r w:rsidRPr="00BB147B">
        <w:rPr>
          <w:color w:val="212529"/>
          <w:sz w:val="22"/>
          <w:szCs w:val="22"/>
          <w:lang w:eastAsia="en-AU"/>
        </w:rPr>
        <w:t>inform education and develop shared understandings of First Nations cultures, histories, languages, and traditions</w:t>
      </w:r>
      <w:r w:rsidR="009E3910" w:rsidRPr="00BB147B">
        <w:rPr>
          <w:color w:val="212529"/>
          <w:sz w:val="22"/>
          <w:szCs w:val="22"/>
          <w:lang w:eastAsia="en-AU"/>
        </w:rPr>
        <w:t>.</w:t>
      </w:r>
    </w:p>
    <w:p w14:paraId="6331888A" w14:textId="310A62A3" w:rsidR="0069077E" w:rsidRPr="00BB147B" w:rsidRDefault="00450106" w:rsidP="00C72F3F">
      <w:pPr>
        <w:pStyle w:val="Paragraph"/>
        <w:numPr>
          <w:ilvl w:val="0"/>
          <w:numId w:val="12"/>
        </w:numPr>
        <w:spacing w:after="0"/>
        <w:rPr>
          <w:rStyle w:val="Emphasis"/>
          <w:rFonts w:cs="Arial"/>
          <w:i w:val="0"/>
          <w:iCs w:val="0"/>
          <w:color w:val="000000" w:themeColor="text1"/>
          <w:szCs w:val="22"/>
        </w:rPr>
      </w:pPr>
      <w:bookmarkStart w:id="13" w:name="_Hlk141884536"/>
      <w:bookmarkStart w:id="14" w:name="_Hlk141975002"/>
      <w:bookmarkEnd w:id="12"/>
      <w:r w:rsidRPr="00BB147B">
        <w:rPr>
          <w:rStyle w:val="Emphasis"/>
          <w:rFonts w:cs="Arial"/>
          <w:i w:val="0"/>
          <w:iCs w:val="0"/>
          <w:color w:val="000000" w:themeColor="text1"/>
          <w:szCs w:val="22"/>
        </w:rPr>
        <w:t xml:space="preserve">The </w:t>
      </w:r>
      <w:r w:rsidR="009E3910" w:rsidRPr="00BB147B">
        <w:rPr>
          <w:rStyle w:val="Emphasis"/>
          <w:rFonts w:cs="Arial"/>
          <w:i w:val="0"/>
          <w:iCs w:val="0"/>
          <w:color w:val="000000" w:themeColor="text1"/>
          <w:szCs w:val="22"/>
        </w:rPr>
        <w:t>I</w:t>
      </w:r>
      <w:r w:rsidRPr="00BB147B">
        <w:rPr>
          <w:rStyle w:val="Emphasis"/>
          <w:rFonts w:cs="Arial"/>
          <w:i w:val="0"/>
          <w:iCs w:val="0"/>
          <w:color w:val="000000" w:themeColor="text1"/>
          <w:szCs w:val="22"/>
        </w:rPr>
        <w:t xml:space="preserve">nquiry </w:t>
      </w:r>
      <w:r w:rsidR="0039390F">
        <w:rPr>
          <w:rStyle w:val="Emphasis"/>
          <w:rFonts w:cs="Arial"/>
          <w:i w:val="0"/>
          <w:iCs w:val="0"/>
          <w:color w:val="000000" w:themeColor="text1"/>
          <w:szCs w:val="22"/>
        </w:rPr>
        <w:t xml:space="preserve">will have five members, including the </w:t>
      </w:r>
      <w:r w:rsidR="00BC4DAC">
        <w:rPr>
          <w:rStyle w:val="Emphasis"/>
          <w:rFonts w:cs="Arial"/>
          <w:i w:val="0"/>
          <w:iCs w:val="0"/>
          <w:color w:val="000000" w:themeColor="text1"/>
          <w:szCs w:val="22"/>
        </w:rPr>
        <w:t>C</w:t>
      </w:r>
      <w:r w:rsidR="0039390F">
        <w:rPr>
          <w:rStyle w:val="Emphasis"/>
          <w:rFonts w:cs="Arial"/>
          <w:i w:val="0"/>
          <w:iCs w:val="0"/>
          <w:color w:val="000000" w:themeColor="text1"/>
          <w:szCs w:val="22"/>
        </w:rPr>
        <w:t xml:space="preserve">hairperson, and </w:t>
      </w:r>
      <w:r w:rsidRPr="00BB147B">
        <w:rPr>
          <w:rStyle w:val="Emphasis"/>
          <w:rFonts w:cs="Arial"/>
          <w:i w:val="0"/>
          <w:iCs w:val="0"/>
          <w:color w:val="000000" w:themeColor="text1"/>
          <w:szCs w:val="22"/>
        </w:rPr>
        <w:t>is expected to be established in 2024</w:t>
      </w:r>
      <w:r w:rsidR="002F5D97" w:rsidRPr="00BB147B">
        <w:rPr>
          <w:rStyle w:val="Emphasis"/>
          <w:rFonts w:cs="Arial"/>
          <w:i w:val="0"/>
          <w:iCs w:val="0"/>
          <w:color w:val="000000" w:themeColor="text1"/>
          <w:szCs w:val="22"/>
        </w:rPr>
        <w:t>.</w:t>
      </w:r>
    </w:p>
    <w:p w14:paraId="7CA4F829" w14:textId="77045055" w:rsidR="0039390F" w:rsidRPr="00725626" w:rsidRDefault="0039390F" w:rsidP="00C72F3F">
      <w:pPr>
        <w:pStyle w:val="Paragraph"/>
        <w:numPr>
          <w:ilvl w:val="0"/>
          <w:numId w:val="12"/>
        </w:numPr>
        <w:spacing w:after="0"/>
        <w:rPr>
          <w:rFonts w:cs="Arial"/>
          <w:color w:val="000000" w:themeColor="text1"/>
          <w:szCs w:val="22"/>
        </w:rPr>
      </w:pPr>
      <w:r w:rsidRPr="0039390F">
        <w:rPr>
          <w:rFonts w:cs="Arial"/>
          <w:szCs w:val="22"/>
        </w:rPr>
        <w:t>The</w:t>
      </w:r>
      <w:r w:rsidR="003A5834">
        <w:rPr>
          <w:rFonts w:cs="Arial"/>
          <w:szCs w:val="22"/>
        </w:rPr>
        <w:t xml:space="preserve"> Treaty</w:t>
      </w:r>
      <w:r w:rsidRPr="0039390F">
        <w:rPr>
          <w:rFonts w:cs="Arial"/>
          <w:szCs w:val="22"/>
        </w:rPr>
        <w:t xml:space="preserve"> </w:t>
      </w:r>
      <w:r>
        <w:rPr>
          <w:rFonts w:cs="Arial"/>
          <w:szCs w:val="22"/>
        </w:rPr>
        <w:t>Institute</w:t>
      </w:r>
      <w:r w:rsidRPr="0039390F">
        <w:rPr>
          <w:rFonts w:cs="Arial"/>
          <w:szCs w:val="22"/>
        </w:rPr>
        <w:t xml:space="preserve"> will lead preparations across Queensland to ensure First Nations communities are ready to participate in future treaty negotiations with the Queensland Government.</w:t>
      </w:r>
      <w:r>
        <w:rPr>
          <w:rFonts w:cs="Arial"/>
          <w:szCs w:val="22"/>
        </w:rPr>
        <w:t xml:space="preserve"> </w:t>
      </w:r>
    </w:p>
    <w:p w14:paraId="3931817A" w14:textId="6D5859A0" w:rsidR="0039390F" w:rsidRPr="00725626" w:rsidRDefault="0039390F" w:rsidP="00C72F3F">
      <w:pPr>
        <w:pStyle w:val="Paragraph"/>
        <w:numPr>
          <w:ilvl w:val="0"/>
          <w:numId w:val="12"/>
        </w:numPr>
        <w:spacing w:after="0"/>
        <w:rPr>
          <w:rFonts w:cs="Arial"/>
          <w:color w:val="000000" w:themeColor="text1"/>
          <w:szCs w:val="22"/>
        </w:rPr>
      </w:pPr>
      <w:r>
        <w:rPr>
          <w:rFonts w:cs="Arial"/>
          <w:szCs w:val="22"/>
        </w:rPr>
        <w:t>The Treaty Institute Council will oversee the</w:t>
      </w:r>
      <w:r w:rsidR="00905931">
        <w:rPr>
          <w:rFonts w:cs="Arial"/>
          <w:szCs w:val="22"/>
        </w:rPr>
        <w:t xml:space="preserve"> Treaty</w:t>
      </w:r>
      <w:r>
        <w:rPr>
          <w:rFonts w:cs="Arial"/>
          <w:szCs w:val="22"/>
        </w:rPr>
        <w:t xml:space="preserve"> Institute and comprise of 10 members.</w:t>
      </w:r>
    </w:p>
    <w:p w14:paraId="6DABE50F" w14:textId="3028A8A7" w:rsidR="002A4930" w:rsidRPr="00BB147B" w:rsidRDefault="00910932" w:rsidP="00C72F3F">
      <w:pPr>
        <w:pStyle w:val="Paragraph"/>
        <w:numPr>
          <w:ilvl w:val="0"/>
          <w:numId w:val="12"/>
        </w:numPr>
        <w:spacing w:after="0"/>
        <w:rPr>
          <w:rFonts w:cs="Arial"/>
          <w:color w:val="000000" w:themeColor="text1"/>
          <w:szCs w:val="22"/>
        </w:rPr>
      </w:pPr>
      <w:r>
        <w:rPr>
          <w:rStyle w:val="Emphasis"/>
          <w:rFonts w:cs="Arial"/>
          <w:i w:val="0"/>
          <w:iCs w:val="0"/>
          <w:color w:val="000000" w:themeColor="text1"/>
          <w:szCs w:val="22"/>
        </w:rPr>
        <w:t>On</w:t>
      </w:r>
      <w:r w:rsidRPr="00BB147B">
        <w:rPr>
          <w:rStyle w:val="Emphasis"/>
          <w:rFonts w:cs="Arial"/>
          <w:i w:val="0"/>
          <w:iCs w:val="0"/>
          <w:color w:val="000000" w:themeColor="text1"/>
          <w:szCs w:val="22"/>
        </w:rPr>
        <w:t xml:space="preserve"> </w:t>
      </w:r>
      <w:r w:rsidR="00A04A87">
        <w:rPr>
          <w:rStyle w:val="Emphasis"/>
          <w:rFonts w:cs="Arial"/>
          <w:i w:val="0"/>
          <w:iCs w:val="0"/>
          <w:color w:val="000000" w:themeColor="text1"/>
          <w:szCs w:val="22"/>
        </w:rPr>
        <w:t>30 November 2023,</w:t>
      </w:r>
      <w:r w:rsidR="009E3910" w:rsidRPr="00BB147B">
        <w:rPr>
          <w:rStyle w:val="Emphasis"/>
          <w:rFonts w:cs="Arial"/>
          <w:i w:val="0"/>
          <w:iCs w:val="0"/>
          <w:color w:val="000000" w:themeColor="text1"/>
          <w:szCs w:val="22"/>
        </w:rPr>
        <w:t xml:space="preserve"> a process will commence to</w:t>
      </w:r>
      <w:bookmarkStart w:id="15" w:name="_Hlk141884570"/>
      <w:bookmarkEnd w:id="13"/>
      <w:r w:rsidR="009E3910" w:rsidRPr="00BB147B">
        <w:rPr>
          <w:rStyle w:val="Emphasis"/>
          <w:rFonts w:cs="Arial"/>
          <w:i w:val="0"/>
          <w:iCs w:val="0"/>
          <w:color w:val="000000" w:themeColor="text1"/>
          <w:szCs w:val="22"/>
        </w:rPr>
        <w:t xml:space="preserve"> </w:t>
      </w:r>
      <w:r w:rsidR="002A4930" w:rsidRPr="00BB147B">
        <w:rPr>
          <w:rFonts w:cs="Arial"/>
          <w:szCs w:val="22"/>
        </w:rPr>
        <w:t xml:space="preserve">select the Truth-telling and Healing Inquiry </w:t>
      </w:r>
      <w:r w:rsidR="009E3910" w:rsidRPr="00BB147B">
        <w:rPr>
          <w:rFonts w:cs="Arial"/>
          <w:szCs w:val="22"/>
        </w:rPr>
        <w:t>m</w:t>
      </w:r>
      <w:r w:rsidR="002A4930" w:rsidRPr="00BB147B">
        <w:rPr>
          <w:rFonts w:cs="Arial"/>
          <w:szCs w:val="22"/>
        </w:rPr>
        <w:t xml:space="preserve">embers and a </w:t>
      </w:r>
      <w:r w:rsidR="009C4373" w:rsidRPr="00BB147B">
        <w:rPr>
          <w:rFonts w:cs="Arial"/>
          <w:szCs w:val="22"/>
        </w:rPr>
        <w:t>chairperson</w:t>
      </w:r>
      <w:r w:rsidR="0039390F">
        <w:rPr>
          <w:rFonts w:cs="Arial"/>
          <w:szCs w:val="22"/>
        </w:rPr>
        <w:t>, and the Treaty Institute Council members.</w:t>
      </w:r>
    </w:p>
    <w:bookmarkEnd w:id="15"/>
    <w:p w14:paraId="4F7EA982" w14:textId="492A3F28" w:rsidR="009C4373" w:rsidRDefault="009E3910" w:rsidP="00C72F3F">
      <w:pPr>
        <w:pStyle w:val="ListParagraph"/>
        <w:numPr>
          <w:ilvl w:val="0"/>
          <w:numId w:val="12"/>
        </w:numPr>
        <w:spacing w:after="0"/>
        <w:rPr>
          <w:rFonts w:cs="Arial"/>
        </w:rPr>
      </w:pPr>
      <w:r w:rsidRPr="00BB147B">
        <w:rPr>
          <w:rFonts w:cs="Arial"/>
          <w:sz w:val="22"/>
          <w:szCs w:val="22"/>
        </w:rPr>
        <w:t xml:space="preserve">A </w:t>
      </w:r>
      <w:r w:rsidR="007E2CDB" w:rsidRPr="00BB147B">
        <w:rPr>
          <w:rFonts w:cs="Arial"/>
          <w:sz w:val="22"/>
          <w:szCs w:val="22"/>
        </w:rPr>
        <w:t xml:space="preserve">robust </w:t>
      </w:r>
      <w:r w:rsidRPr="00BB147B">
        <w:rPr>
          <w:rFonts w:cs="Arial"/>
          <w:sz w:val="22"/>
          <w:szCs w:val="22"/>
        </w:rPr>
        <w:t xml:space="preserve">recruitment </w:t>
      </w:r>
      <w:r w:rsidR="007E2CDB" w:rsidRPr="00BB147B">
        <w:rPr>
          <w:rFonts w:cs="Arial"/>
          <w:sz w:val="22"/>
          <w:szCs w:val="22"/>
        </w:rPr>
        <w:t>process</w:t>
      </w:r>
      <w:r w:rsidRPr="00BB147B">
        <w:rPr>
          <w:rFonts w:cs="Arial"/>
          <w:sz w:val="22"/>
          <w:szCs w:val="22"/>
        </w:rPr>
        <w:t xml:space="preserve">, </w:t>
      </w:r>
      <w:r w:rsidR="00BE5119">
        <w:rPr>
          <w:rFonts w:cs="Arial"/>
          <w:sz w:val="22"/>
          <w:szCs w:val="22"/>
        </w:rPr>
        <w:t xml:space="preserve">led by the Queensland Government and </w:t>
      </w:r>
      <w:r w:rsidRPr="00BB147B">
        <w:rPr>
          <w:rFonts w:cs="Arial"/>
          <w:sz w:val="22"/>
          <w:szCs w:val="22"/>
        </w:rPr>
        <w:t>guided by the voices of First Nations peoples, has been established to ensure</w:t>
      </w:r>
      <w:r w:rsidR="007E2CDB" w:rsidRPr="00BB147B">
        <w:rPr>
          <w:rFonts w:cs="Arial"/>
          <w:sz w:val="22"/>
          <w:szCs w:val="22"/>
        </w:rPr>
        <w:t xml:space="preserve"> appointments </w:t>
      </w:r>
      <w:r w:rsidR="004F31F1">
        <w:rPr>
          <w:rFonts w:cs="Arial"/>
          <w:sz w:val="22"/>
          <w:szCs w:val="22"/>
        </w:rPr>
        <w:t>to the Inquiry and the</w:t>
      </w:r>
      <w:r w:rsidR="00905931">
        <w:rPr>
          <w:rFonts w:cs="Arial"/>
          <w:sz w:val="22"/>
          <w:szCs w:val="22"/>
        </w:rPr>
        <w:t xml:space="preserve"> Treaty</w:t>
      </w:r>
      <w:r w:rsidR="004F31F1">
        <w:rPr>
          <w:rFonts w:cs="Arial"/>
          <w:sz w:val="22"/>
          <w:szCs w:val="22"/>
        </w:rPr>
        <w:t xml:space="preserve"> Institute</w:t>
      </w:r>
      <w:r w:rsidR="00905931">
        <w:rPr>
          <w:rFonts w:cs="Arial"/>
          <w:sz w:val="22"/>
          <w:szCs w:val="22"/>
        </w:rPr>
        <w:t xml:space="preserve"> Council</w:t>
      </w:r>
      <w:r w:rsidR="004F31F1">
        <w:rPr>
          <w:rFonts w:cs="Arial"/>
          <w:sz w:val="22"/>
          <w:szCs w:val="22"/>
        </w:rPr>
        <w:t xml:space="preserve"> </w:t>
      </w:r>
      <w:r w:rsidR="007E2CDB" w:rsidRPr="00BB147B">
        <w:rPr>
          <w:rFonts w:cs="Arial"/>
          <w:sz w:val="22"/>
          <w:szCs w:val="22"/>
        </w:rPr>
        <w:t>are made in a fair manner, following a clear process.</w:t>
      </w:r>
      <w:r w:rsidR="007E2CDB" w:rsidRPr="009E3910">
        <w:rPr>
          <w:rFonts w:cs="Arial"/>
        </w:rPr>
        <w:t xml:space="preserve"> </w:t>
      </w:r>
    </w:p>
    <w:p w14:paraId="469E301B" w14:textId="77777777" w:rsidR="009C4373" w:rsidRDefault="009C4373">
      <w:pPr>
        <w:spacing w:after="0" w:line="240" w:lineRule="auto"/>
        <w:rPr>
          <w:color w:val="0D0D0D" w:themeColor="text1" w:themeTint="F2"/>
          <w:sz w:val="20"/>
          <w:szCs w:val="20"/>
        </w:rPr>
      </w:pPr>
      <w:r>
        <w:br w:type="page"/>
      </w:r>
    </w:p>
    <w:bookmarkEnd w:id="14"/>
    <w:p w14:paraId="426A9C76" w14:textId="77777777" w:rsidR="0049041B" w:rsidRPr="00066E02" w:rsidRDefault="0049041B" w:rsidP="00066E02">
      <w:pPr>
        <w:pStyle w:val="Heading2"/>
      </w:pPr>
      <w:r w:rsidRPr="00066E02">
        <w:lastRenderedPageBreak/>
        <w:t>Key messages about Path to Treaty</w:t>
      </w:r>
      <w:bookmarkEnd w:id="6"/>
    </w:p>
    <w:p w14:paraId="0A65E3B5" w14:textId="77777777" w:rsidR="00BB147B" w:rsidRPr="00BB147B" w:rsidRDefault="00BB147B" w:rsidP="00C72F3F">
      <w:pPr>
        <w:pStyle w:val="ListParagraph"/>
        <w:numPr>
          <w:ilvl w:val="0"/>
          <w:numId w:val="12"/>
        </w:numPr>
        <w:spacing w:after="0" w:line="276" w:lineRule="auto"/>
        <w:contextualSpacing w:val="0"/>
        <w:jc w:val="both"/>
        <w:rPr>
          <w:rFonts w:cs="Arial"/>
          <w:sz w:val="22"/>
          <w:szCs w:val="22"/>
        </w:rPr>
      </w:pPr>
      <w:bookmarkStart w:id="16" w:name="_Hlk141884747"/>
      <w:r w:rsidRPr="00BB147B">
        <w:rPr>
          <w:rFonts w:cs="Arial"/>
          <w:sz w:val="22"/>
          <w:szCs w:val="22"/>
          <w:shd w:val="clear" w:color="auto" w:fill="FFFFFF"/>
        </w:rPr>
        <w:t xml:space="preserve">Path to Treaty is a landmark reform changing Queensland’s future. </w:t>
      </w:r>
    </w:p>
    <w:p w14:paraId="01DD5C84" w14:textId="550FB89F" w:rsidR="00BB147B" w:rsidRPr="00BB147B" w:rsidRDefault="00BB147B" w:rsidP="00C72F3F">
      <w:pPr>
        <w:pStyle w:val="ListParagraph"/>
        <w:numPr>
          <w:ilvl w:val="0"/>
          <w:numId w:val="12"/>
        </w:numPr>
        <w:spacing w:after="0" w:line="276" w:lineRule="auto"/>
        <w:contextualSpacing w:val="0"/>
        <w:jc w:val="both"/>
        <w:rPr>
          <w:rFonts w:cs="Arial"/>
          <w:sz w:val="22"/>
          <w:szCs w:val="22"/>
        </w:rPr>
      </w:pPr>
      <w:r w:rsidRPr="00BB147B">
        <w:rPr>
          <w:rFonts w:cs="Arial"/>
          <w:sz w:val="22"/>
          <w:szCs w:val="22"/>
        </w:rPr>
        <w:t xml:space="preserve">Path to Treaty is for all Queenslanders to come together to learn, share, listen and heal as we work towards becoming </w:t>
      </w:r>
      <w:r w:rsidR="00945CD9" w:rsidRPr="00BB147B">
        <w:rPr>
          <w:rFonts w:cs="Arial"/>
          <w:sz w:val="22"/>
          <w:szCs w:val="22"/>
        </w:rPr>
        <w:t>treaty ready</w:t>
      </w:r>
      <w:r w:rsidRPr="00BB147B">
        <w:rPr>
          <w:rFonts w:cs="Arial"/>
          <w:sz w:val="22"/>
          <w:szCs w:val="22"/>
        </w:rPr>
        <w:t>.</w:t>
      </w:r>
    </w:p>
    <w:p w14:paraId="2432EB8D" w14:textId="77777777" w:rsidR="00BB147B" w:rsidRPr="00BB147B" w:rsidRDefault="00BB147B" w:rsidP="00C72F3F">
      <w:pPr>
        <w:pStyle w:val="ListParagraph"/>
        <w:numPr>
          <w:ilvl w:val="0"/>
          <w:numId w:val="12"/>
        </w:numPr>
        <w:shd w:val="clear" w:color="auto" w:fill="FFFFFF"/>
        <w:spacing w:after="0" w:line="276" w:lineRule="auto"/>
        <w:contextualSpacing w:val="0"/>
        <w:jc w:val="both"/>
        <w:rPr>
          <w:rFonts w:cs="Arial"/>
          <w:sz w:val="22"/>
          <w:szCs w:val="22"/>
          <w:lang w:eastAsia="en-AU"/>
        </w:rPr>
      </w:pPr>
      <w:r w:rsidRPr="00BB147B">
        <w:rPr>
          <w:rFonts w:cs="Arial"/>
          <w:sz w:val="22"/>
          <w:szCs w:val="22"/>
          <w:lang w:eastAsia="en-AU"/>
        </w:rPr>
        <w:t>A treaty is a negotiated agreement between two (or more) parties. It is only signed when all parties agree.</w:t>
      </w:r>
    </w:p>
    <w:p w14:paraId="50835186" w14:textId="5FE5E65D" w:rsidR="00BB147B" w:rsidRPr="00BB147B" w:rsidRDefault="00BB147B" w:rsidP="00C72F3F">
      <w:pPr>
        <w:pStyle w:val="ListParagraph"/>
        <w:numPr>
          <w:ilvl w:val="0"/>
          <w:numId w:val="12"/>
        </w:numPr>
        <w:spacing w:after="0" w:line="276" w:lineRule="auto"/>
        <w:contextualSpacing w:val="0"/>
        <w:jc w:val="both"/>
        <w:rPr>
          <w:rFonts w:cs="Arial"/>
          <w:sz w:val="22"/>
          <w:szCs w:val="22"/>
        </w:rPr>
      </w:pPr>
      <w:r w:rsidRPr="00BB147B">
        <w:rPr>
          <w:rFonts w:cs="Arial"/>
          <w:sz w:val="22"/>
          <w:szCs w:val="22"/>
          <w:shd w:val="clear" w:color="auto" w:fill="FFFFFF"/>
        </w:rPr>
        <w:t xml:space="preserve">In Queensland, treaty is about the Queensland Government and Aboriginal peoples and Torres Strait Islander peoples coming together, as equals, to write our future together. It may result in </w:t>
      </w:r>
      <w:r w:rsidR="00F4125A">
        <w:rPr>
          <w:rFonts w:cs="Arial"/>
          <w:sz w:val="22"/>
          <w:szCs w:val="22"/>
          <w:shd w:val="clear" w:color="auto" w:fill="FFFFFF"/>
        </w:rPr>
        <w:t>one</w:t>
      </w:r>
      <w:r w:rsidRPr="00BB147B">
        <w:rPr>
          <w:rFonts w:cs="Arial"/>
          <w:sz w:val="22"/>
          <w:szCs w:val="22"/>
          <w:shd w:val="clear" w:color="auto" w:fill="FFFFFF"/>
        </w:rPr>
        <w:t xml:space="preserve"> treaty or </w:t>
      </w:r>
      <w:r w:rsidR="00F4125A">
        <w:rPr>
          <w:rFonts w:cs="Arial"/>
          <w:sz w:val="22"/>
          <w:szCs w:val="22"/>
          <w:shd w:val="clear" w:color="auto" w:fill="FFFFFF"/>
        </w:rPr>
        <w:t>multiple</w:t>
      </w:r>
      <w:r w:rsidR="00F4125A" w:rsidRPr="00BB147B">
        <w:rPr>
          <w:rFonts w:cs="Arial"/>
          <w:sz w:val="22"/>
          <w:szCs w:val="22"/>
          <w:shd w:val="clear" w:color="auto" w:fill="FFFFFF"/>
        </w:rPr>
        <w:t xml:space="preserve"> </w:t>
      </w:r>
      <w:r w:rsidRPr="00BB147B">
        <w:rPr>
          <w:rFonts w:cs="Arial"/>
          <w:sz w:val="22"/>
          <w:szCs w:val="22"/>
          <w:shd w:val="clear" w:color="auto" w:fill="FFFFFF"/>
        </w:rPr>
        <w:t>treaties. The process will be informed by each step along the way and is likely to take many years.</w:t>
      </w:r>
    </w:p>
    <w:p w14:paraId="58DB4F3B" w14:textId="77777777" w:rsidR="00BB147B" w:rsidRPr="00BB147B" w:rsidRDefault="00BB147B" w:rsidP="00C72F3F">
      <w:pPr>
        <w:pStyle w:val="NormalWeb"/>
        <w:numPr>
          <w:ilvl w:val="0"/>
          <w:numId w:val="12"/>
        </w:numPr>
        <w:spacing w:line="276" w:lineRule="auto"/>
        <w:jc w:val="both"/>
        <w:rPr>
          <w:rStyle w:val="Emphasis"/>
          <w:rFonts w:ascii="Arial" w:hAnsi="Arial" w:cs="Arial"/>
          <w:i w:val="0"/>
          <w:iCs w:val="0"/>
          <w:sz w:val="22"/>
          <w:szCs w:val="22"/>
        </w:rPr>
      </w:pPr>
      <w:r w:rsidRPr="00BB147B">
        <w:rPr>
          <w:rStyle w:val="Emphasis"/>
          <w:rFonts w:ascii="Arial" w:hAnsi="Arial" w:cs="Arial"/>
          <w:i w:val="0"/>
          <w:iCs w:val="0"/>
          <w:sz w:val="22"/>
          <w:szCs w:val="22"/>
        </w:rPr>
        <w:t>A treaty or treaties will set the foundation for a shared future between Aboriginal peoples and Torres Strait Islander peoples and the Queensland Government, where all parties come together and negotiate a new way of working, to create positive relationships.</w:t>
      </w:r>
    </w:p>
    <w:p w14:paraId="707B6432" w14:textId="77777777" w:rsidR="00BB147B" w:rsidRPr="00BB147B" w:rsidRDefault="00BB147B" w:rsidP="00C72F3F">
      <w:pPr>
        <w:pStyle w:val="ListParagraph"/>
        <w:numPr>
          <w:ilvl w:val="0"/>
          <w:numId w:val="12"/>
        </w:numPr>
        <w:shd w:val="clear" w:color="auto" w:fill="FFFFFF"/>
        <w:spacing w:after="0" w:line="276" w:lineRule="auto"/>
        <w:contextualSpacing w:val="0"/>
        <w:jc w:val="both"/>
        <w:rPr>
          <w:rFonts w:cs="Arial"/>
          <w:sz w:val="22"/>
          <w:szCs w:val="22"/>
          <w:lang w:eastAsia="en-AU"/>
        </w:rPr>
      </w:pPr>
      <w:r w:rsidRPr="00BB147B">
        <w:rPr>
          <w:rFonts w:cs="Arial"/>
          <w:sz w:val="22"/>
          <w:szCs w:val="22"/>
          <w:lang w:eastAsia="en-AU"/>
        </w:rPr>
        <w:t>The Queensland Government is committed to listening to all Queenslanders, working together, and taking the time needed to get this right.</w:t>
      </w:r>
    </w:p>
    <w:p w14:paraId="1F1C93F2" w14:textId="038DF4A0" w:rsidR="00533381" w:rsidRPr="00910932" w:rsidRDefault="0049041B" w:rsidP="00910932">
      <w:pPr>
        <w:pStyle w:val="NormalWeb"/>
        <w:numPr>
          <w:ilvl w:val="0"/>
          <w:numId w:val="12"/>
        </w:numPr>
        <w:spacing w:line="276" w:lineRule="auto"/>
        <w:rPr>
          <w:rStyle w:val="Emphasis"/>
          <w:rFonts w:ascii="Arial" w:hAnsi="Arial" w:cs="Arial"/>
          <w:i w:val="0"/>
          <w:iCs w:val="0"/>
          <w:sz w:val="22"/>
          <w:szCs w:val="22"/>
        </w:rPr>
      </w:pPr>
      <w:r w:rsidRPr="00910932">
        <w:rPr>
          <w:rStyle w:val="Emphasis"/>
          <w:rFonts w:ascii="Arial" w:hAnsi="Arial" w:cs="Arial"/>
          <w:i w:val="0"/>
          <w:iCs w:val="0"/>
          <w:sz w:val="22"/>
          <w:szCs w:val="22"/>
        </w:rPr>
        <w:t>We encourage all Queenslanders to join the Path to Treaty.</w:t>
      </w:r>
      <w:r w:rsidR="00910932">
        <w:rPr>
          <w:rStyle w:val="Emphasis"/>
          <w:rFonts w:ascii="Arial" w:hAnsi="Arial" w:cs="Arial"/>
          <w:i w:val="0"/>
          <w:iCs w:val="0"/>
          <w:sz w:val="22"/>
          <w:szCs w:val="22"/>
        </w:rPr>
        <w:t xml:space="preserve"> </w:t>
      </w:r>
      <w:r w:rsidR="00BB147B" w:rsidRPr="00910932">
        <w:rPr>
          <w:rStyle w:val="Emphasis"/>
          <w:rFonts w:ascii="Arial" w:hAnsi="Arial" w:cs="Arial"/>
          <w:i w:val="0"/>
          <w:iCs w:val="0"/>
          <w:sz w:val="22"/>
          <w:szCs w:val="22"/>
        </w:rPr>
        <w:t>V</w:t>
      </w:r>
      <w:r w:rsidRPr="00910932">
        <w:rPr>
          <w:rStyle w:val="Emphasis"/>
          <w:rFonts w:ascii="Arial" w:hAnsi="Arial" w:cs="Arial"/>
          <w:i w:val="0"/>
          <w:iCs w:val="0"/>
          <w:sz w:val="22"/>
          <w:szCs w:val="22"/>
        </w:rPr>
        <w:t xml:space="preserve">isit </w:t>
      </w:r>
      <w:hyperlink r:id="rId21" w:history="1">
        <w:r w:rsidR="001A7B4B" w:rsidRPr="00910932">
          <w:rPr>
            <w:rStyle w:val="Hyperlink"/>
            <w:rFonts w:ascii="Arial" w:hAnsi="Arial" w:cs="Arial"/>
            <w:sz w:val="22"/>
            <w:szCs w:val="22"/>
          </w:rPr>
          <w:t>www.qld.gov.au/treaty</w:t>
        </w:r>
      </w:hyperlink>
      <w:r w:rsidR="0052402A" w:rsidRPr="0052402A">
        <w:rPr>
          <w:rStyle w:val="Hyperlink"/>
          <w:rFonts w:ascii="Arial" w:hAnsi="Arial" w:cs="Arial"/>
          <w:color w:val="auto"/>
          <w:sz w:val="22"/>
          <w:szCs w:val="22"/>
          <w:u w:val="none"/>
        </w:rPr>
        <w:t xml:space="preserve">. </w:t>
      </w:r>
    </w:p>
    <w:bookmarkEnd w:id="16"/>
    <w:p w14:paraId="05461987" w14:textId="4EC77194" w:rsidR="0049041B" w:rsidRPr="00910932" w:rsidRDefault="00715387" w:rsidP="00910932">
      <w:pPr>
        <w:pStyle w:val="NormalWeb"/>
        <w:numPr>
          <w:ilvl w:val="0"/>
          <w:numId w:val="12"/>
        </w:numPr>
        <w:spacing w:line="276" w:lineRule="auto"/>
        <w:rPr>
          <w:rFonts w:ascii="Arial" w:hAnsi="Arial" w:cs="Arial"/>
          <w:sz w:val="22"/>
          <w:szCs w:val="22"/>
        </w:rPr>
      </w:pPr>
      <w:r w:rsidRPr="00910932">
        <w:fldChar w:fldCharType="begin"/>
      </w:r>
      <w:r w:rsidRPr="00910932">
        <w:rPr>
          <w:rFonts w:ascii="Arial" w:hAnsi="Arial" w:cs="Arial"/>
          <w:sz w:val="22"/>
          <w:szCs w:val="22"/>
        </w:rPr>
        <w:instrText>HYPERLINK "https://www.qld.gov.au/firstnations/treaty/get-involved" \t "_blank"</w:instrText>
      </w:r>
      <w:r w:rsidRPr="00910932">
        <w:fldChar w:fldCharType="separate"/>
      </w:r>
      <w:r w:rsidR="0049041B" w:rsidRPr="00910932">
        <w:rPr>
          <w:rStyle w:val="Emphasis"/>
          <w:rFonts w:ascii="Arial" w:hAnsi="Arial" w:cs="Arial"/>
          <w:i w:val="0"/>
          <w:iCs w:val="0"/>
          <w:sz w:val="22"/>
          <w:szCs w:val="22"/>
        </w:rPr>
        <w:t>Get</w:t>
      </w:r>
      <w:r w:rsidRPr="00910932">
        <w:rPr>
          <w:rStyle w:val="Emphasis"/>
          <w:rFonts w:ascii="Arial" w:hAnsi="Arial" w:cs="Arial"/>
          <w:i w:val="0"/>
          <w:iCs w:val="0"/>
          <w:sz w:val="22"/>
          <w:szCs w:val="22"/>
        </w:rPr>
        <w:fldChar w:fldCharType="end"/>
      </w:r>
      <w:r w:rsidR="0049041B" w:rsidRPr="00910932">
        <w:rPr>
          <w:rStyle w:val="Emphasis"/>
          <w:rFonts w:ascii="Arial" w:hAnsi="Arial" w:cs="Arial"/>
          <w:i w:val="0"/>
          <w:iCs w:val="0"/>
          <w:sz w:val="22"/>
          <w:szCs w:val="22"/>
        </w:rPr>
        <w:t xml:space="preserve"> involved</w:t>
      </w:r>
      <w:r w:rsidR="006A61F9" w:rsidRPr="00910932">
        <w:rPr>
          <w:rStyle w:val="Emphasis"/>
          <w:rFonts w:ascii="Arial" w:hAnsi="Arial" w:cs="Arial"/>
          <w:i w:val="0"/>
          <w:iCs w:val="0"/>
          <w:sz w:val="22"/>
          <w:szCs w:val="22"/>
        </w:rPr>
        <w:t xml:space="preserve"> </w:t>
      </w:r>
      <w:r w:rsidR="0049041B" w:rsidRPr="00910932">
        <w:rPr>
          <w:rStyle w:val="Emphasis"/>
          <w:rFonts w:ascii="Arial" w:hAnsi="Arial" w:cs="Arial"/>
          <w:i w:val="0"/>
          <w:iCs w:val="0"/>
          <w:sz w:val="22"/>
          <w:szCs w:val="22"/>
        </w:rPr>
        <w:t>with Path to Treaty – sign up for</w:t>
      </w:r>
      <w:r w:rsidR="006A61F9" w:rsidRPr="00910932">
        <w:rPr>
          <w:rStyle w:val="Emphasis"/>
          <w:rFonts w:ascii="Arial" w:hAnsi="Arial" w:cs="Arial"/>
          <w:i w:val="0"/>
          <w:iCs w:val="0"/>
          <w:sz w:val="22"/>
          <w:szCs w:val="22"/>
        </w:rPr>
        <w:t xml:space="preserve"> </w:t>
      </w:r>
      <w:hyperlink r:id="rId22" w:tgtFrame="_blank" w:history="1">
        <w:r w:rsidR="0049041B" w:rsidRPr="00910932">
          <w:rPr>
            <w:rStyle w:val="Hyperlink"/>
            <w:rFonts w:ascii="Arial" w:hAnsi="Arial" w:cs="Arial"/>
            <w:sz w:val="22"/>
            <w:szCs w:val="22"/>
          </w:rPr>
          <w:t>Treaty News</w:t>
        </w:r>
      </w:hyperlink>
      <w:r w:rsidR="006A61F9" w:rsidRPr="00910932">
        <w:rPr>
          <w:rStyle w:val="Emphasis"/>
          <w:rFonts w:ascii="Arial" w:hAnsi="Arial" w:cs="Arial"/>
          <w:i w:val="0"/>
          <w:iCs w:val="0"/>
          <w:sz w:val="22"/>
          <w:szCs w:val="22"/>
        </w:rPr>
        <w:t xml:space="preserve"> </w:t>
      </w:r>
      <w:r w:rsidR="0049041B" w:rsidRPr="00910932">
        <w:rPr>
          <w:rStyle w:val="Emphasis"/>
          <w:rFonts w:ascii="Arial" w:hAnsi="Arial" w:cs="Arial"/>
          <w:i w:val="0"/>
          <w:iCs w:val="0"/>
          <w:sz w:val="22"/>
          <w:szCs w:val="22"/>
        </w:rPr>
        <w:t>and connect with us on social media.</w:t>
      </w:r>
      <w:bookmarkStart w:id="17" w:name="_Hlk124951680"/>
      <w:r w:rsidR="00910932" w:rsidRPr="00910932">
        <w:rPr>
          <w:rStyle w:val="Emphasis"/>
          <w:rFonts w:ascii="Arial" w:hAnsi="Arial" w:cs="Arial"/>
          <w:i w:val="0"/>
          <w:iCs w:val="0"/>
          <w:sz w:val="22"/>
          <w:szCs w:val="22"/>
        </w:rPr>
        <w:t xml:space="preserve"> </w:t>
      </w:r>
      <w:r w:rsidR="0049041B" w:rsidRPr="00910932">
        <w:rPr>
          <w:rFonts w:ascii="Arial" w:hAnsi="Arial" w:cs="Arial"/>
          <w:sz w:val="22"/>
          <w:szCs w:val="22"/>
        </w:rPr>
        <w:t>Follow:</w:t>
      </w:r>
    </w:p>
    <w:p w14:paraId="6D4E00AB" w14:textId="514533A9" w:rsidR="0049041B" w:rsidRPr="00796CDB" w:rsidRDefault="00C51F7C" w:rsidP="00C72F3F">
      <w:pPr>
        <w:pStyle w:val="bullet"/>
        <w:ind w:left="1440"/>
        <w:rPr>
          <w:rStyle w:val="Hyperlink"/>
          <w:color w:val="auto"/>
          <w:sz w:val="22"/>
          <w:szCs w:val="22"/>
        </w:rPr>
      </w:pPr>
      <w:hyperlink r:id="rId23" w:history="1">
        <w:r w:rsidR="0049041B" w:rsidRPr="00796CDB">
          <w:rPr>
            <w:rStyle w:val="Hyperlink"/>
            <w:sz w:val="22"/>
            <w:szCs w:val="22"/>
          </w:rPr>
          <w:t>Deadly Stories Facebook</w:t>
        </w:r>
      </w:hyperlink>
    </w:p>
    <w:p w14:paraId="647C9BE7" w14:textId="3E3B2C8A" w:rsidR="0049041B" w:rsidRPr="00796CDB" w:rsidRDefault="00C51F7C" w:rsidP="00C72F3F">
      <w:pPr>
        <w:pStyle w:val="bullet"/>
        <w:ind w:left="1440"/>
        <w:rPr>
          <w:rStyle w:val="Hyperlink"/>
          <w:sz w:val="22"/>
          <w:szCs w:val="22"/>
        </w:rPr>
      </w:pPr>
      <w:hyperlink r:id="rId24" w:history="1">
        <w:r w:rsidR="0049041B" w:rsidRPr="00796CDB">
          <w:rPr>
            <w:rStyle w:val="Hyperlink"/>
            <w:sz w:val="22"/>
            <w:szCs w:val="22"/>
          </w:rPr>
          <w:t>Deadly Stories Instagram</w:t>
        </w:r>
      </w:hyperlink>
    </w:p>
    <w:p w14:paraId="7F286F96" w14:textId="10041462" w:rsidR="00C10BCA" w:rsidRPr="00796CDB" w:rsidRDefault="00C10BCA" w:rsidP="00C72F3F">
      <w:pPr>
        <w:pStyle w:val="bullet"/>
        <w:ind w:left="1440"/>
        <w:rPr>
          <w:rStyle w:val="Hyperlink"/>
          <w:sz w:val="22"/>
          <w:szCs w:val="22"/>
        </w:rPr>
      </w:pPr>
      <w:r w:rsidRPr="00796CDB">
        <w:rPr>
          <w:rStyle w:val="Hyperlink"/>
          <w:sz w:val="22"/>
          <w:szCs w:val="22"/>
        </w:rPr>
        <w:fldChar w:fldCharType="begin"/>
      </w:r>
      <w:r w:rsidRPr="00796CDB">
        <w:rPr>
          <w:rStyle w:val="Hyperlink"/>
          <w:sz w:val="22"/>
          <w:szCs w:val="22"/>
        </w:rPr>
        <w:instrText xml:space="preserve"> HYPERLINK "https://au.linkedin.com/company/dsdsatsip" </w:instrText>
      </w:r>
      <w:r w:rsidRPr="00796CDB">
        <w:rPr>
          <w:rStyle w:val="Hyperlink"/>
          <w:sz w:val="22"/>
          <w:szCs w:val="22"/>
        </w:rPr>
      </w:r>
      <w:r w:rsidRPr="00796CDB">
        <w:rPr>
          <w:rStyle w:val="Hyperlink"/>
          <w:sz w:val="22"/>
          <w:szCs w:val="22"/>
        </w:rPr>
        <w:fldChar w:fldCharType="separate"/>
      </w:r>
      <w:r w:rsidRPr="00796CDB">
        <w:rPr>
          <w:rStyle w:val="Hyperlink"/>
          <w:sz w:val="22"/>
          <w:szCs w:val="22"/>
        </w:rPr>
        <w:t>LinkedIn</w:t>
      </w:r>
    </w:p>
    <w:p w14:paraId="1B75C975" w14:textId="7D7BD78B" w:rsidR="0049041B" w:rsidRDefault="00C10BCA" w:rsidP="00C72F3F">
      <w:pPr>
        <w:pStyle w:val="bullet"/>
        <w:ind w:left="1440"/>
        <w:rPr>
          <w:rStyle w:val="Hyperlink"/>
        </w:rPr>
      </w:pPr>
      <w:r w:rsidRPr="00796CDB">
        <w:rPr>
          <w:rStyle w:val="Hyperlink"/>
          <w:sz w:val="22"/>
          <w:szCs w:val="22"/>
        </w:rPr>
        <w:fldChar w:fldCharType="end"/>
      </w:r>
      <w:bookmarkEnd w:id="17"/>
    </w:p>
    <w:p w14:paraId="1308E12A" w14:textId="218D7885" w:rsidR="00C72F3F" w:rsidRDefault="00C72F3F">
      <w:pPr>
        <w:spacing w:after="0" w:line="240" w:lineRule="auto"/>
        <w:rPr>
          <w:color w:val="0563C1"/>
          <w:u w:val="single"/>
        </w:rPr>
      </w:pPr>
      <w:r>
        <w:rPr>
          <w:color w:val="0563C1"/>
          <w:u w:val="single"/>
        </w:rPr>
        <w:br w:type="page"/>
      </w:r>
    </w:p>
    <w:p w14:paraId="6FAFB941" w14:textId="09F94DD9" w:rsidR="0049041B" w:rsidRDefault="00B23060" w:rsidP="002F5D97">
      <w:pPr>
        <w:pStyle w:val="Heading1"/>
      </w:pPr>
      <w:bookmarkStart w:id="18" w:name="_Toc152236420"/>
      <w:bookmarkStart w:id="19" w:name="_Hlk141884272"/>
      <w:bookmarkStart w:id="20" w:name="_Toc124871413"/>
      <w:bookmarkStart w:id="21" w:name="_Toc97112259"/>
      <w:bookmarkEnd w:id="7"/>
      <w:r>
        <w:lastRenderedPageBreak/>
        <w:t>Standard email response</w:t>
      </w:r>
      <w:bookmarkEnd w:id="18"/>
    </w:p>
    <w:bookmarkEnd w:id="19"/>
    <w:p w14:paraId="44231242" w14:textId="6316FD17" w:rsidR="00F070A7" w:rsidRPr="007249DC" w:rsidRDefault="00F070A7" w:rsidP="00F070A7">
      <w:pPr>
        <w:spacing w:afterLines="50" w:line="240" w:lineRule="auto"/>
        <w:rPr>
          <w:sz w:val="22"/>
          <w:szCs w:val="22"/>
        </w:rPr>
      </w:pPr>
      <w:r w:rsidRPr="007249DC">
        <w:rPr>
          <w:sz w:val="22"/>
          <w:szCs w:val="22"/>
        </w:rPr>
        <w:t>Below is a suggested email response to enquiries about the Truth-telling and Healing Inquiry</w:t>
      </w:r>
      <w:r w:rsidR="004F31F1">
        <w:rPr>
          <w:sz w:val="22"/>
          <w:szCs w:val="22"/>
        </w:rPr>
        <w:t xml:space="preserve"> and the First Nations Treaty Institute</w:t>
      </w:r>
      <w:r w:rsidRPr="007249DC">
        <w:rPr>
          <w:sz w:val="22"/>
          <w:szCs w:val="22"/>
        </w:rPr>
        <w:t xml:space="preserve">. </w:t>
      </w:r>
    </w:p>
    <w:p w14:paraId="10805156" w14:textId="77777777" w:rsidR="00F070A7" w:rsidRDefault="00F070A7" w:rsidP="00F070A7">
      <w:pPr>
        <w:spacing w:afterLines="50" w:line="240" w:lineRule="auto"/>
        <w:rPr>
          <w:sz w:val="24"/>
          <w:szCs w:val="24"/>
        </w:rPr>
      </w:pPr>
    </w:p>
    <w:p w14:paraId="25BCFE2D" w14:textId="6596B8C4" w:rsidR="00F070A7" w:rsidRPr="000238EC" w:rsidRDefault="00F070A7" w:rsidP="00C72F3F">
      <w:pPr>
        <w:spacing w:afterLines="50" w:line="240" w:lineRule="auto"/>
        <w:rPr>
          <w:sz w:val="22"/>
          <w:szCs w:val="22"/>
        </w:rPr>
      </w:pPr>
      <w:r w:rsidRPr="00945CD9">
        <w:rPr>
          <w:sz w:val="22"/>
          <w:szCs w:val="22"/>
        </w:rPr>
        <w:t>Dear &lt;Insert name&gt;</w:t>
      </w:r>
      <w:r w:rsidR="0052402A">
        <w:rPr>
          <w:sz w:val="22"/>
          <w:szCs w:val="22"/>
        </w:rPr>
        <w:t>,</w:t>
      </w:r>
    </w:p>
    <w:p w14:paraId="5E6FC516" w14:textId="26F7382B" w:rsidR="00F070A7" w:rsidRPr="000238EC" w:rsidRDefault="00F070A7" w:rsidP="00C72F3F">
      <w:pPr>
        <w:spacing w:after="0" w:line="240" w:lineRule="auto"/>
        <w:rPr>
          <w:sz w:val="22"/>
          <w:szCs w:val="22"/>
        </w:rPr>
      </w:pPr>
      <w:r w:rsidRPr="000238EC">
        <w:rPr>
          <w:sz w:val="22"/>
          <w:szCs w:val="22"/>
        </w:rPr>
        <w:t xml:space="preserve">Thank you for getting in touch. </w:t>
      </w:r>
      <w:r w:rsidR="000238EC">
        <w:rPr>
          <w:sz w:val="22"/>
          <w:szCs w:val="22"/>
        </w:rPr>
        <w:br/>
      </w:r>
    </w:p>
    <w:p w14:paraId="00E8B470" w14:textId="1F302EF3" w:rsidR="00F070A7" w:rsidRPr="000238EC" w:rsidRDefault="00F070A7" w:rsidP="00C72F3F">
      <w:pPr>
        <w:spacing w:after="0" w:line="240" w:lineRule="auto"/>
        <w:rPr>
          <w:sz w:val="22"/>
          <w:szCs w:val="22"/>
        </w:rPr>
      </w:pPr>
      <w:r w:rsidRPr="000238EC">
        <w:rPr>
          <w:sz w:val="22"/>
          <w:szCs w:val="22"/>
        </w:rPr>
        <w:t xml:space="preserve">I have included </w:t>
      </w:r>
      <w:r w:rsidR="004F31F1">
        <w:rPr>
          <w:sz w:val="22"/>
          <w:szCs w:val="22"/>
        </w:rPr>
        <w:t xml:space="preserve">below </w:t>
      </w:r>
      <w:r w:rsidRPr="000238EC">
        <w:rPr>
          <w:sz w:val="22"/>
          <w:szCs w:val="22"/>
        </w:rPr>
        <w:t xml:space="preserve">some information about the </w:t>
      </w:r>
      <w:r w:rsidR="004F31F1">
        <w:rPr>
          <w:sz w:val="22"/>
          <w:szCs w:val="22"/>
        </w:rPr>
        <w:t>Path to Treaty</w:t>
      </w:r>
      <w:r w:rsidR="00BE5119">
        <w:rPr>
          <w:sz w:val="22"/>
          <w:szCs w:val="22"/>
        </w:rPr>
        <w:t xml:space="preserve">, </w:t>
      </w:r>
      <w:r w:rsidRPr="000238EC">
        <w:rPr>
          <w:sz w:val="22"/>
          <w:szCs w:val="22"/>
        </w:rPr>
        <w:t xml:space="preserve">Truth-telling and Healing Inquiry and </w:t>
      </w:r>
      <w:r w:rsidR="004F31F1">
        <w:rPr>
          <w:sz w:val="22"/>
          <w:szCs w:val="22"/>
        </w:rPr>
        <w:t>First Nations Treaty Institute</w:t>
      </w:r>
      <w:r w:rsidRPr="000238EC">
        <w:rPr>
          <w:sz w:val="22"/>
          <w:szCs w:val="22"/>
        </w:rPr>
        <w:t xml:space="preserve">. </w:t>
      </w:r>
      <w:r w:rsidR="000238EC">
        <w:rPr>
          <w:sz w:val="22"/>
          <w:szCs w:val="22"/>
        </w:rPr>
        <w:br/>
      </w:r>
    </w:p>
    <w:p w14:paraId="1978154D" w14:textId="1685F1CD" w:rsidR="000238EC" w:rsidRDefault="000238EC" w:rsidP="00C72F3F">
      <w:pPr>
        <w:shd w:val="clear" w:color="auto" w:fill="FFFFFF"/>
        <w:spacing w:after="0" w:line="240" w:lineRule="auto"/>
        <w:rPr>
          <w:b/>
          <w:bCs/>
          <w:color w:val="212529"/>
          <w:sz w:val="22"/>
          <w:szCs w:val="22"/>
          <w:lang w:eastAsia="en-AU"/>
        </w:rPr>
      </w:pPr>
      <w:r w:rsidRPr="000238EC">
        <w:rPr>
          <w:b/>
          <w:bCs/>
          <w:color w:val="212529"/>
          <w:sz w:val="22"/>
          <w:szCs w:val="22"/>
          <w:lang w:eastAsia="en-AU"/>
        </w:rPr>
        <w:t xml:space="preserve">Queenslanders are on a </w:t>
      </w:r>
      <w:r w:rsidR="00703590">
        <w:rPr>
          <w:b/>
          <w:bCs/>
          <w:color w:val="212529"/>
          <w:sz w:val="22"/>
          <w:szCs w:val="22"/>
          <w:lang w:eastAsia="en-AU"/>
        </w:rPr>
        <w:t>P</w:t>
      </w:r>
      <w:r w:rsidRPr="000238EC">
        <w:rPr>
          <w:b/>
          <w:bCs/>
          <w:color w:val="212529"/>
          <w:sz w:val="22"/>
          <w:szCs w:val="22"/>
          <w:lang w:eastAsia="en-AU"/>
        </w:rPr>
        <w:t xml:space="preserve">ath to </w:t>
      </w:r>
      <w:r w:rsidR="00703590">
        <w:rPr>
          <w:b/>
          <w:bCs/>
          <w:color w:val="212529"/>
          <w:sz w:val="22"/>
          <w:szCs w:val="22"/>
          <w:lang w:eastAsia="en-AU"/>
        </w:rPr>
        <w:t>T</w:t>
      </w:r>
      <w:r w:rsidRPr="000238EC">
        <w:rPr>
          <w:b/>
          <w:bCs/>
          <w:color w:val="212529"/>
          <w:sz w:val="22"/>
          <w:szCs w:val="22"/>
          <w:lang w:eastAsia="en-AU"/>
        </w:rPr>
        <w:t>reaty</w:t>
      </w:r>
    </w:p>
    <w:p w14:paraId="1F817EA0" w14:textId="77777777" w:rsidR="00703590" w:rsidRPr="000238EC" w:rsidRDefault="00703590" w:rsidP="00C72F3F">
      <w:pPr>
        <w:shd w:val="clear" w:color="auto" w:fill="FFFFFF"/>
        <w:spacing w:after="0" w:line="240" w:lineRule="auto"/>
        <w:rPr>
          <w:b/>
          <w:bCs/>
          <w:color w:val="212529"/>
          <w:sz w:val="22"/>
          <w:szCs w:val="22"/>
          <w:lang w:eastAsia="en-AU"/>
        </w:rPr>
      </w:pPr>
    </w:p>
    <w:p w14:paraId="26314286" w14:textId="2B9A10ED" w:rsidR="000238EC" w:rsidRPr="000238EC" w:rsidRDefault="000238EC" w:rsidP="00C72F3F">
      <w:pPr>
        <w:shd w:val="clear" w:color="auto" w:fill="FFFFFF"/>
        <w:spacing w:after="0" w:line="240" w:lineRule="auto"/>
        <w:rPr>
          <w:sz w:val="22"/>
          <w:szCs w:val="22"/>
        </w:rPr>
      </w:pPr>
      <w:r w:rsidRPr="000238EC">
        <w:rPr>
          <w:color w:val="212529"/>
          <w:sz w:val="22"/>
          <w:szCs w:val="22"/>
          <w:lang w:eastAsia="en-AU"/>
        </w:rPr>
        <w:t xml:space="preserve">The Queensland Government is committed to progressing the Path to Treaty with Aboriginal peoples and Torres Strait Islander peoples. </w:t>
      </w:r>
      <w:r w:rsidRPr="000238EC">
        <w:rPr>
          <w:sz w:val="22"/>
          <w:szCs w:val="22"/>
        </w:rPr>
        <w:t>Path to Treaty is for all Queenslanders to come together to learn, share, listen and heal as we work towards becoming treaty</w:t>
      </w:r>
      <w:r w:rsidR="00F03885">
        <w:rPr>
          <w:sz w:val="22"/>
          <w:szCs w:val="22"/>
        </w:rPr>
        <w:t xml:space="preserve"> </w:t>
      </w:r>
      <w:r w:rsidRPr="000238EC">
        <w:rPr>
          <w:sz w:val="22"/>
          <w:szCs w:val="22"/>
        </w:rPr>
        <w:t>ready.</w:t>
      </w:r>
    </w:p>
    <w:p w14:paraId="6151B8A0" w14:textId="77777777" w:rsidR="000238EC" w:rsidRPr="000238EC" w:rsidRDefault="000238EC" w:rsidP="00C72F3F">
      <w:pPr>
        <w:shd w:val="clear" w:color="auto" w:fill="FFFFFF"/>
        <w:spacing w:after="0" w:line="240" w:lineRule="auto"/>
        <w:rPr>
          <w:color w:val="212529"/>
          <w:sz w:val="22"/>
          <w:szCs w:val="22"/>
          <w:lang w:eastAsia="en-AU"/>
        </w:rPr>
      </w:pPr>
    </w:p>
    <w:p w14:paraId="15F889ED" w14:textId="6705B731" w:rsidR="000238EC" w:rsidRPr="000238EC" w:rsidRDefault="000238EC" w:rsidP="00C72F3F">
      <w:pPr>
        <w:shd w:val="clear" w:color="auto" w:fill="FFFFFF"/>
        <w:spacing w:after="0" w:line="240" w:lineRule="auto"/>
        <w:rPr>
          <w:color w:val="212529"/>
          <w:sz w:val="22"/>
          <w:szCs w:val="22"/>
          <w:lang w:eastAsia="en-AU"/>
        </w:rPr>
      </w:pPr>
      <w:r w:rsidRPr="000238EC">
        <w:rPr>
          <w:color w:val="212529"/>
          <w:sz w:val="22"/>
          <w:szCs w:val="22"/>
          <w:lang w:eastAsia="en-AU"/>
        </w:rPr>
        <w:t>Any treaty must be based on truth. The truth about our past will help Queenslanders understand how modern Queensland came to be, but it may be difficult and traumatic. That is why truth-telling must be combined with healing.</w:t>
      </w:r>
    </w:p>
    <w:p w14:paraId="03F2DC19" w14:textId="77777777" w:rsidR="000238EC" w:rsidRPr="000238EC" w:rsidRDefault="000238EC" w:rsidP="00C72F3F">
      <w:pPr>
        <w:spacing w:after="0" w:line="240" w:lineRule="auto"/>
        <w:rPr>
          <w:sz w:val="22"/>
          <w:szCs w:val="22"/>
        </w:rPr>
      </w:pPr>
    </w:p>
    <w:p w14:paraId="7A5EDF30" w14:textId="45E37C24" w:rsidR="00F070A7" w:rsidRDefault="00F070A7" w:rsidP="00C72F3F">
      <w:pPr>
        <w:spacing w:after="0" w:line="240" w:lineRule="auto"/>
        <w:rPr>
          <w:b/>
          <w:bCs/>
          <w:sz w:val="22"/>
          <w:szCs w:val="22"/>
        </w:rPr>
      </w:pPr>
      <w:r w:rsidRPr="000238EC">
        <w:rPr>
          <w:b/>
          <w:bCs/>
          <w:sz w:val="22"/>
          <w:szCs w:val="22"/>
        </w:rPr>
        <w:t>About the Truth-telling and Healing Inquiry</w:t>
      </w:r>
    </w:p>
    <w:p w14:paraId="431E5DE0" w14:textId="77777777" w:rsidR="00703590" w:rsidRPr="000238EC" w:rsidRDefault="00703590" w:rsidP="00C72F3F">
      <w:pPr>
        <w:spacing w:after="0" w:line="240" w:lineRule="auto"/>
        <w:rPr>
          <w:b/>
          <w:bCs/>
          <w:sz w:val="22"/>
          <w:szCs w:val="22"/>
        </w:rPr>
      </w:pPr>
    </w:p>
    <w:p w14:paraId="24A51E9D" w14:textId="6B905178" w:rsidR="00F070A7" w:rsidRDefault="00F070A7" w:rsidP="00C72F3F">
      <w:pPr>
        <w:spacing w:after="0" w:line="240" w:lineRule="auto"/>
        <w:rPr>
          <w:color w:val="212529"/>
          <w:sz w:val="22"/>
          <w:szCs w:val="22"/>
          <w:lang w:eastAsia="en-AU"/>
        </w:rPr>
      </w:pPr>
      <w:r w:rsidRPr="000238EC">
        <w:rPr>
          <w:sz w:val="22"/>
          <w:szCs w:val="22"/>
        </w:rPr>
        <w:t xml:space="preserve">The Truth-telling and Healing Inquiry </w:t>
      </w:r>
      <w:r w:rsidR="004F31F1">
        <w:rPr>
          <w:sz w:val="22"/>
          <w:szCs w:val="22"/>
        </w:rPr>
        <w:t xml:space="preserve">(the Inquiry) </w:t>
      </w:r>
      <w:r w:rsidRPr="000238EC">
        <w:rPr>
          <w:color w:val="212529"/>
          <w:sz w:val="22"/>
          <w:szCs w:val="22"/>
          <w:lang w:eastAsia="en-AU"/>
        </w:rPr>
        <w:t xml:space="preserve">will </w:t>
      </w:r>
      <w:r w:rsidR="000238EC">
        <w:rPr>
          <w:color w:val="212529"/>
          <w:sz w:val="22"/>
          <w:szCs w:val="22"/>
          <w:lang w:eastAsia="en-AU"/>
        </w:rPr>
        <w:t xml:space="preserve">help </w:t>
      </w:r>
      <w:r w:rsidRPr="000238EC">
        <w:rPr>
          <w:color w:val="212529"/>
          <w:sz w:val="22"/>
          <w:szCs w:val="22"/>
          <w:lang w:eastAsia="en-AU"/>
        </w:rPr>
        <w:t>build community understanding of our shared history and support the process of healing for individuals, communities, and our state. </w:t>
      </w:r>
    </w:p>
    <w:p w14:paraId="7DCE99FD" w14:textId="77777777" w:rsidR="000238EC" w:rsidRPr="000238EC" w:rsidRDefault="000238EC" w:rsidP="00C72F3F">
      <w:pPr>
        <w:spacing w:after="0" w:line="240" w:lineRule="auto"/>
        <w:rPr>
          <w:color w:val="212529"/>
          <w:sz w:val="22"/>
          <w:szCs w:val="22"/>
          <w:lang w:eastAsia="en-AU"/>
        </w:rPr>
      </w:pPr>
    </w:p>
    <w:p w14:paraId="6D943AE2" w14:textId="79F68CE5" w:rsidR="00F070A7" w:rsidRDefault="00F070A7" w:rsidP="00C72F3F">
      <w:pPr>
        <w:shd w:val="clear" w:color="auto" w:fill="FFFFFF"/>
        <w:spacing w:after="0" w:line="240" w:lineRule="auto"/>
        <w:rPr>
          <w:color w:val="212529"/>
          <w:sz w:val="22"/>
          <w:szCs w:val="22"/>
          <w:lang w:eastAsia="en-AU"/>
        </w:rPr>
      </w:pPr>
      <w:r w:rsidRPr="000238EC">
        <w:rPr>
          <w:color w:val="212529"/>
          <w:sz w:val="22"/>
          <w:szCs w:val="22"/>
          <w:lang w:eastAsia="en-AU"/>
        </w:rPr>
        <w:t xml:space="preserve">Telling the truth about our past and accepting our shared histories is where healing for Queensland begins. This is </w:t>
      </w:r>
      <w:r w:rsidR="000238EC" w:rsidRPr="000238EC">
        <w:rPr>
          <w:color w:val="212529"/>
          <w:sz w:val="22"/>
          <w:szCs w:val="22"/>
          <w:lang w:eastAsia="en-AU"/>
        </w:rPr>
        <w:t>a significant</w:t>
      </w:r>
      <w:r w:rsidRPr="000238EC">
        <w:rPr>
          <w:color w:val="212529"/>
          <w:sz w:val="22"/>
          <w:szCs w:val="22"/>
          <w:lang w:eastAsia="en-AU"/>
        </w:rPr>
        <w:t xml:space="preserve"> step on our Path to Treaty – we encourage all Queenslanders to participate as we understand our shared history.</w:t>
      </w:r>
    </w:p>
    <w:p w14:paraId="0288357D" w14:textId="77777777" w:rsidR="000238EC" w:rsidRPr="000238EC" w:rsidRDefault="000238EC" w:rsidP="00C72F3F">
      <w:pPr>
        <w:shd w:val="clear" w:color="auto" w:fill="FFFFFF"/>
        <w:spacing w:after="0" w:line="240" w:lineRule="auto"/>
        <w:rPr>
          <w:color w:val="212529"/>
          <w:sz w:val="22"/>
          <w:szCs w:val="22"/>
          <w:lang w:eastAsia="en-AU"/>
        </w:rPr>
      </w:pPr>
    </w:p>
    <w:p w14:paraId="6AA3E5BD" w14:textId="1A924D00" w:rsidR="00F070A7" w:rsidRDefault="000238EC" w:rsidP="00C72F3F">
      <w:pPr>
        <w:spacing w:after="0" w:line="240" w:lineRule="auto"/>
        <w:rPr>
          <w:sz w:val="22"/>
          <w:szCs w:val="22"/>
        </w:rPr>
      </w:pPr>
      <w:r w:rsidRPr="000238EC">
        <w:rPr>
          <w:sz w:val="22"/>
          <w:szCs w:val="22"/>
        </w:rPr>
        <w:t>The</w:t>
      </w:r>
      <w:r w:rsidR="00F070A7" w:rsidRPr="000238EC">
        <w:rPr>
          <w:sz w:val="22"/>
          <w:szCs w:val="22"/>
        </w:rPr>
        <w:t xml:space="preserve"> Inquiry </w:t>
      </w:r>
      <w:r w:rsidRPr="000238EC">
        <w:rPr>
          <w:sz w:val="22"/>
          <w:szCs w:val="22"/>
        </w:rPr>
        <w:t xml:space="preserve">is expected to be established in 2024 </w:t>
      </w:r>
      <w:r w:rsidR="00F070A7" w:rsidRPr="000238EC">
        <w:rPr>
          <w:sz w:val="22"/>
          <w:szCs w:val="22"/>
        </w:rPr>
        <w:t>for a period of three years</w:t>
      </w:r>
      <w:r w:rsidRPr="000238EC">
        <w:rPr>
          <w:sz w:val="22"/>
          <w:szCs w:val="22"/>
        </w:rPr>
        <w:t>, unless extended.</w:t>
      </w:r>
    </w:p>
    <w:p w14:paraId="3BBA1C05" w14:textId="77777777" w:rsidR="004F31F1" w:rsidRDefault="004F31F1" w:rsidP="00C72F3F">
      <w:pPr>
        <w:spacing w:after="0" w:line="240" w:lineRule="auto"/>
        <w:rPr>
          <w:sz w:val="22"/>
          <w:szCs w:val="22"/>
        </w:rPr>
      </w:pPr>
    </w:p>
    <w:p w14:paraId="3AB1A84C" w14:textId="05335CD5" w:rsidR="004F31F1" w:rsidRPr="00725626" w:rsidRDefault="004F31F1" w:rsidP="00C72F3F">
      <w:pPr>
        <w:spacing w:after="0" w:line="240" w:lineRule="auto"/>
        <w:rPr>
          <w:b/>
          <w:bCs/>
          <w:sz w:val="22"/>
          <w:szCs w:val="22"/>
        </w:rPr>
      </w:pPr>
      <w:r w:rsidRPr="00725626">
        <w:rPr>
          <w:b/>
          <w:bCs/>
          <w:sz w:val="22"/>
          <w:szCs w:val="22"/>
        </w:rPr>
        <w:t>About the First Nations Treaty Institute</w:t>
      </w:r>
    </w:p>
    <w:p w14:paraId="1E7D03E4" w14:textId="42F2E931" w:rsidR="004F31F1" w:rsidRDefault="004F31F1" w:rsidP="00C72F3F">
      <w:pPr>
        <w:spacing w:after="0" w:line="240" w:lineRule="auto"/>
        <w:rPr>
          <w:sz w:val="22"/>
          <w:szCs w:val="22"/>
        </w:rPr>
      </w:pPr>
    </w:p>
    <w:p w14:paraId="7BE8CC26" w14:textId="79A0BBC2" w:rsidR="004F31F1" w:rsidRDefault="004F31F1" w:rsidP="00C72F3F">
      <w:pPr>
        <w:spacing w:after="0" w:line="240" w:lineRule="auto"/>
        <w:rPr>
          <w:sz w:val="22"/>
          <w:szCs w:val="22"/>
        </w:rPr>
      </w:pPr>
      <w:r w:rsidRPr="004F31F1">
        <w:rPr>
          <w:sz w:val="22"/>
          <w:szCs w:val="22"/>
        </w:rPr>
        <w:t xml:space="preserve">The </w:t>
      </w:r>
      <w:r>
        <w:rPr>
          <w:sz w:val="22"/>
          <w:szCs w:val="22"/>
        </w:rPr>
        <w:t xml:space="preserve">First Nations Treaty </w:t>
      </w:r>
      <w:r w:rsidRPr="004F31F1">
        <w:rPr>
          <w:sz w:val="22"/>
          <w:szCs w:val="22"/>
        </w:rPr>
        <w:t>Institute</w:t>
      </w:r>
      <w:r>
        <w:rPr>
          <w:sz w:val="22"/>
          <w:szCs w:val="22"/>
        </w:rPr>
        <w:t xml:space="preserve"> (</w:t>
      </w:r>
      <w:r w:rsidR="000B45B4">
        <w:rPr>
          <w:sz w:val="22"/>
          <w:szCs w:val="22"/>
        </w:rPr>
        <w:t>Treaty</w:t>
      </w:r>
      <w:r>
        <w:rPr>
          <w:sz w:val="22"/>
          <w:szCs w:val="22"/>
        </w:rPr>
        <w:t xml:space="preserve"> Institute)</w:t>
      </w:r>
      <w:r w:rsidRPr="004F31F1">
        <w:rPr>
          <w:sz w:val="22"/>
          <w:szCs w:val="22"/>
        </w:rPr>
        <w:t xml:space="preserve"> will lead preparations across Queensland to ensure </w:t>
      </w:r>
      <w:r w:rsidR="00BE5119">
        <w:rPr>
          <w:sz w:val="22"/>
          <w:szCs w:val="22"/>
        </w:rPr>
        <w:t xml:space="preserve">Aboriginal and Torres Strait Islander peoples and </w:t>
      </w:r>
      <w:r w:rsidRPr="004F31F1">
        <w:rPr>
          <w:sz w:val="22"/>
          <w:szCs w:val="22"/>
        </w:rPr>
        <w:t>communities are ready to participate in future treaty negotiations with the Queensland Government.</w:t>
      </w:r>
    </w:p>
    <w:p w14:paraId="1F9DC782" w14:textId="77777777" w:rsidR="004F31F1" w:rsidRDefault="004F31F1" w:rsidP="00C72F3F">
      <w:pPr>
        <w:spacing w:after="0" w:line="240" w:lineRule="auto"/>
        <w:rPr>
          <w:sz w:val="22"/>
          <w:szCs w:val="22"/>
        </w:rPr>
      </w:pPr>
    </w:p>
    <w:p w14:paraId="78562B87" w14:textId="06230925" w:rsidR="004F31F1" w:rsidRDefault="004F31F1" w:rsidP="00C72F3F">
      <w:pPr>
        <w:spacing w:after="0" w:line="240" w:lineRule="auto"/>
        <w:rPr>
          <w:sz w:val="22"/>
          <w:szCs w:val="22"/>
        </w:rPr>
      </w:pPr>
      <w:r>
        <w:rPr>
          <w:sz w:val="22"/>
          <w:szCs w:val="22"/>
        </w:rPr>
        <w:t xml:space="preserve">It will be overseen by the Treaty Institute Council, which </w:t>
      </w:r>
      <w:r w:rsidRPr="004F31F1">
        <w:rPr>
          <w:sz w:val="22"/>
          <w:szCs w:val="22"/>
        </w:rPr>
        <w:t>will ensure the</w:t>
      </w:r>
      <w:r w:rsidR="000B45B4">
        <w:rPr>
          <w:sz w:val="22"/>
          <w:szCs w:val="22"/>
        </w:rPr>
        <w:t xml:space="preserve"> Treaty</w:t>
      </w:r>
      <w:r w:rsidRPr="004F31F1">
        <w:rPr>
          <w:sz w:val="22"/>
          <w:szCs w:val="22"/>
        </w:rPr>
        <w:t xml:space="preserve"> Institute performs its important functions, </w:t>
      </w:r>
      <w:r w:rsidR="000B45B4">
        <w:rPr>
          <w:sz w:val="22"/>
          <w:szCs w:val="22"/>
        </w:rPr>
        <w:t>including</w:t>
      </w:r>
      <w:r>
        <w:rPr>
          <w:sz w:val="22"/>
          <w:szCs w:val="22"/>
        </w:rPr>
        <w:t xml:space="preserve"> working with community and </w:t>
      </w:r>
      <w:r w:rsidRPr="004F31F1">
        <w:rPr>
          <w:sz w:val="22"/>
          <w:szCs w:val="22"/>
        </w:rPr>
        <w:t xml:space="preserve">leading development of a </w:t>
      </w:r>
      <w:r w:rsidR="000B45B4">
        <w:rPr>
          <w:sz w:val="22"/>
          <w:szCs w:val="22"/>
        </w:rPr>
        <w:t>t</w:t>
      </w:r>
      <w:r w:rsidRPr="004F31F1">
        <w:rPr>
          <w:sz w:val="22"/>
          <w:szCs w:val="22"/>
        </w:rPr>
        <w:t xml:space="preserve">reaty </w:t>
      </w:r>
      <w:r w:rsidR="000B45B4">
        <w:rPr>
          <w:sz w:val="22"/>
          <w:szCs w:val="22"/>
        </w:rPr>
        <w:t>m</w:t>
      </w:r>
      <w:r w:rsidRPr="004F31F1">
        <w:rPr>
          <w:sz w:val="22"/>
          <w:szCs w:val="22"/>
        </w:rPr>
        <w:t xml:space="preserve">aking </w:t>
      </w:r>
      <w:r w:rsidR="000B45B4">
        <w:rPr>
          <w:sz w:val="22"/>
          <w:szCs w:val="22"/>
        </w:rPr>
        <w:t>f</w:t>
      </w:r>
      <w:r w:rsidRPr="004F31F1">
        <w:rPr>
          <w:sz w:val="22"/>
          <w:szCs w:val="22"/>
        </w:rPr>
        <w:t>ramework.</w:t>
      </w:r>
    </w:p>
    <w:p w14:paraId="507D2E9A" w14:textId="22896DA1" w:rsidR="004F31F1" w:rsidRDefault="004F31F1" w:rsidP="00C72F3F">
      <w:pPr>
        <w:spacing w:after="0" w:line="240" w:lineRule="auto"/>
        <w:rPr>
          <w:sz w:val="22"/>
          <w:szCs w:val="22"/>
        </w:rPr>
      </w:pPr>
    </w:p>
    <w:p w14:paraId="0D3F743C" w14:textId="600C49BF" w:rsidR="004F31F1" w:rsidRDefault="004F31F1" w:rsidP="00C72F3F">
      <w:pPr>
        <w:spacing w:after="0" w:line="240" w:lineRule="auto"/>
        <w:rPr>
          <w:sz w:val="22"/>
          <w:szCs w:val="22"/>
        </w:rPr>
      </w:pPr>
      <w:r>
        <w:rPr>
          <w:sz w:val="22"/>
          <w:szCs w:val="22"/>
        </w:rPr>
        <w:t xml:space="preserve">The </w:t>
      </w:r>
      <w:r w:rsidR="000B45B4">
        <w:rPr>
          <w:sz w:val="22"/>
          <w:szCs w:val="22"/>
        </w:rPr>
        <w:t>Treaty Institute Council</w:t>
      </w:r>
      <w:r>
        <w:rPr>
          <w:sz w:val="22"/>
          <w:szCs w:val="22"/>
        </w:rPr>
        <w:t xml:space="preserve"> will comprise of 10 members and is expected to be established in 2024. </w:t>
      </w:r>
    </w:p>
    <w:p w14:paraId="39564E3D" w14:textId="77777777" w:rsidR="000238EC" w:rsidRPr="000238EC" w:rsidRDefault="000238EC" w:rsidP="00C72F3F">
      <w:pPr>
        <w:spacing w:after="0" w:line="240" w:lineRule="auto"/>
        <w:rPr>
          <w:sz w:val="22"/>
          <w:szCs w:val="22"/>
        </w:rPr>
      </w:pPr>
    </w:p>
    <w:p w14:paraId="79F97DD4" w14:textId="23D1D05D" w:rsidR="00F070A7" w:rsidRDefault="00F070A7" w:rsidP="00C72F3F">
      <w:pPr>
        <w:shd w:val="clear" w:color="auto" w:fill="FFFFFF"/>
        <w:spacing w:after="0" w:line="240" w:lineRule="auto"/>
        <w:rPr>
          <w:b/>
          <w:bCs/>
          <w:sz w:val="22"/>
          <w:szCs w:val="22"/>
        </w:rPr>
      </w:pPr>
      <w:r w:rsidRPr="000238EC">
        <w:rPr>
          <w:b/>
          <w:bCs/>
          <w:sz w:val="22"/>
          <w:szCs w:val="22"/>
        </w:rPr>
        <w:t>Expression</w:t>
      </w:r>
      <w:r w:rsidR="0068584D">
        <w:rPr>
          <w:b/>
          <w:bCs/>
          <w:sz w:val="22"/>
          <w:szCs w:val="22"/>
        </w:rPr>
        <w:t>s</w:t>
      </w:r>
      <w:r w:rsidRPr="000238EC">
        <w:rPr>
          <w:b/>
          <w:bCs/>
          <w:sz w:val="22"/>
          <w:szCs w:val="22"/>
        </w:rPr>
        <w:t xml:space="preserve"> of Interest for</w:t>
      </w:r>
      <w:r w:rsidR="000B45B4">
        <w:rPr>
          <w:b/>
          <w:bCs/>
          <w:sz w:val="22"/>
          <w:szCs w:val="22"/>
        </w:rPr>
        <w:t xml:space="preserve"> Truth-telling and Healing</w:t>
      </w:r>
      <w:r w:rsidRPr="000238EC">
        <w:rPr>
          <w:b/>
          <w:bCs/>
          <w:sz w:val="22"/>
          <w:szCs w:val="22"/>
        </w:rPr>
        <w:t xml:space="preserve"> Inquiry</w:t>
      </w:r>
      <w:r w:rsidR="004F31F1">
        <w:rPr>
          <w:b/>
          <w:bCs/>
          <w:sz w:val="22"/>
          <w:szCs w:val="22"/>
        </w:rPr>
        <w:t xml:space="preserve"> and </w:t>
      </w:r>
      <w:r w:rsidR="000B45B4">
        <w:rPr>
          <w:b/>
          <w:bCs/>
          <w:sz w:val="22"/>
          <w:szCs w:val="22"/>
        </w:rPr>
        <w:t>Treaty Institute Council</w:t>
      </w:r>
      <w:r w:rsidRPr="000238EC">
        <w:rPr>
          <w:b/>
          <w:bCs/>
          <w:sz w:val="22"/>
          <w:szCs w:val="22"/>
        </w:rPr>
        <w:t xml:space="preserve"> members</w:t>
      </w:r>
      <w:r w:rsidR="00C72F3F">
        <w:rPr>
          <w:b/>
          <w:bCs/>
          <w:sz w:val="22"/>
          <w:szCs w:val="22"/>
        </w:rPr>
        <w:t xml:space="preserve"> </w:t>
      </w:r>
      <w:r w:rsidR="00C72F3F" w:rsidRPr="00C72F3F">
        <w:rPr>
          <w:b/>
          <w:bCs/>
          <w:sz w:val="22"/>
          <w:szCs w:val="22"/>
          <w:highlight w:val="cyan"/>
        </w:rPr>
        <w:t>[include if relevant to enquiry]</w:t>
      </w:r>
    </w:p>
    <w:p w14:paraId="7193669F" w14:textId="77777777" w:rsidR="00703590" w:rsidRPr="000238EC" w:rsidRDefault="00703590" w:rsidP="00C72F3F">
      <w:pPr>
        <w:shd w:val="clear" w:color="auto" w:fill="FFFFFF"/>
        <w:spacing w:after="0" w:line="240" w:lineRule="auto"/>
        <w:rPr>
          <w:color w:val="212529"/>
          <w:sz w:val="22"/>
          <w:szCs w:val="22"/>
          <w:lang w:eastAsia="en-AU"/>
        </w:rPr>
      </w:pPr>
    </w:p>
    <w:p w14:paraId="178D36FE" w14:textId="1ED1DEE5" w:rsidR="00FC3D42" w:rsidRDefault="00F070A7" w:rsidP="00105B0A">
      <w:pPr>
        <w:rPr>
          <w:sz w:val="22"/>
          <w:szCs w:val="22"/>
        </w:rPr>
      </w:pPr>
      <w:r w:rsidRPr="000238EC">
        <w:rPr>
          <w:sz w:val="22"/>
          <w:szCs w:val="22"/>
        </w:rPr>
        <w:lastRenderedPageBreak/>
        <w:t>An Expr</w:t>
      </w:r>
      <w:r w:rsidRPr="00796CDB">
        <w:rPr>
          <w:sz w:val="22"/>
          <w:szCs w:val="22"/>
        </w:rPr>
        <w:t xml:space="preserve">ession of Interest (EOI) process is </w:t>
      </w:r>
      <w:r w:rsidR="009C4373" w:rsidRPr="00796CDB">
        <w:rPr>
          <w:sz w:val="22"/>
          <w:szCs w:val="22"/>
        </w:rPr>
        <w:t>open to interested persons for</w:t>
      </w:r>
      <w:r w:rsidRPr="00796CDB">
        <w:rPr>
          <w:sz w:val="22"/>
          <w:szCs w:val="22"/>
        </w:rPr>
        <w:t xml:space="preserve"> the Truth-telling and Healing Inquiry </w:t>
      </w:r>
      <w:r w:rsidR="007249DC" w:rsidRPr="00796CDB">
        <w:rPr>
          <w:sz w:val="22"/>
          <w:szCs w:val="22"/>
        </w:rPr>
        <w:t>m</w:t>
      </w:r>
      <w:r w:rsidRPr="00796CDB">
        <w:rPr>
          <w:sz w:val="22"/>
          <w:szCs w:val="22"/>
        </w:rPr>
        <w:t xml:space="preserve">ember and </w:t>
      </w:r>
      <w:r w:rsidR="007249DC" w:rsidRPr="00796CDB">
        <w:rPr>
          <w:sz w:val="22"/>
          <w:szCs w:val="22"/>
        </w:rPr>
        <w:t>c</w:t>
      </w:r>
      <w:r w:rsidRPr="00796CDB">
        <w:rPr>
          <w:sz w:val="22"/>
          <w:szCs w:val="22"/>
        </w:rPr>
        <w:t>hairperson</w:t>
      </w:r>
      <w:r w:rsidR="0068584D">
        <w:rPr>
          <w:sz w:val="22"/>
          <w:szCs w:val="22"/>
        </w:rPr>
        <w:t xml:space="preserve"> roles</w:t>
      </w:r>
      <w:r w:rsidR="004F31F1">
        <w:rPr>
          <w:sz w:val="22"/>
          <w:szCs w:val="22"/>
        </w:rPr>
        <w:t>, as well as Treaty Institute Council</w:t>
      </w:r>
      <w:r w:rsidR="0068584D">
        <w:rPr>
          <w:sz w:val="22"/>
          <w:szCs w:val="22"/>
        </w:rPr>
        <w:t xml:space="preserve"> members</w:t>
      </w:r>
      <w:r w:rsidRPr="00796CDB">
        <w:rPr>
          <w:sz w:val="22"/>
          <w:szCs w:val="22"/>
        </w:rPr>
        <w:t xml:space="preserve">. </w:t>
      </w:r>
    </w:p>
    <w:p w14:paraId="53B6C51B" w14:textId="53C660A6" w:rsidR="00A04A87" w:rsidRDefault="00BE5119" w:rsidP="00105B0A">
      <w:pPr>
        <w:rPr>
          <w:sz w:val="22"/>
          <w:szCs w:val="22"/>
        </w:rPr>
      </w:pPr>
      <w:r>
        <w:rPr>
          <w:sz w:val="22"/>
          <w:szCs w:val="22"/>
        </w:rPr>
        <w:t xml:space="preserve">The </w:t>
      </w:r>
      <w:r w:rsidR="00FC3D42">
        <w:rPr>
          <w:sz w:val="22"/>
          <w:szCs w:val="22"/>
        </w:rPr>
        <w:t>EOI</w:t>
      </w:r>
      <w:r w:rsidR="005B296C">
        <w:rPr>
          <w:sz w:val="22"/>
          <w:szCs w:val="22"/>
        </w:rPr>
        <w:t>s</w:t>
      </w:r>
      <w:r>
        <w:rPr>
          <w:sz w:val="22"/>
          <w:szCs w:val="22"/>
        </w:rPr>
        <w:t xml:space="preserve"> </w:t>
      </w:r>
      <w:r w:rsidR="00FC3D42">
        <w:rPr>
          <w:sz w:val="22"/>
          <w:szCs w:val="22"/>
        </w:rPr>
        <w:t>will close</w:t>
      </w:r>
      <w:r>
        <w:rPr>
          <w:sz w:val="22"/>
          <w:szCs w:val="22"/>
        </w:rPr>
        <w:t xml:space="preserve"> on </w:t>
      </w:r>
      <w:r w:rsidR="00A04A87">
        <w:rPr>
          <w:sz w:val="22"/>
          <w:szCs w:val="22"/>
        </w:rPr>
        <w:t xml:space="preserve">21 December 2023. </w:t>
      </w:r>
      <w:r w:rsidR="000238EC" w:rsidRPr="00796CDB">
        <w:rPr>
          <w:sz w:val="22"/>
          <w:szCs w:val="22"/>
        </w:rPr>
        <w:t>For more information</w:t>
      </w:r>
      <w:r w:rsidR="00BF69F3" w:rsidRPr="00796CDB">
        <w:rPr>
          <w:sz w:val="22"/>
          <w:szCs w:val="22"/>
        </w:rPr>
        <w:t>,</w:t>
      </w:r>
      <w:r w:rsidR="000238EC" w:rsidRPr="00796CDB">
        <w:rPr>
          <w:sz w:val="22"/>
          <w:szCs w:val="22"/>
        </w:rPr>
        <w:t xml:space="preserve"> please visit</w:t>
      </w:r>
      <w:r w:rsidR="00910932">
        <w:rPr>
          <w:sz w:val="22"/>
          <w:szCs w:val="22"/>
        </w:rPr>
        <w:t>:</w:t>
      </w:r>
      <w:r w:rsidR="000238EC" w:rsidRPr="00796CDB">
        <w:rPr>
          <w:sz w:val="22"/>
          <w:szCs w:val="22"/>
        </w:rPr>
        <w:t xml:space="preserve"> </w:t>
      </w:r>
    </w:p>
    <w:p w14:paraId="09F1B7A8" w14:textId="3A80A9C7" w:rsidR="00A04A87" w:rsidRDefault="00C51F7C" w:rsidP="00105B0A">
      <w:pPr>
        <w:rPr>
          <w:color w:val="0D0D0D"/>
          <w:sz w:val="22"/>
          <w:szCs w:val="22"/>
        </w:rPr>
      </w:pPr>
      <w:hyperlink r:id="rId25" w:history="1">
        <w:r w:rsidR="00A04A87" w:rsidRPr="005560FE">
          <w:rPr>
            <w:rStyle w:val="Hyperlink"/>
            <w:sz w:val="22"/>
            <w:szCs w:val="22"/>
          </w:rPr>
          <w:t>www.luminarypartners.com.au/truthtellingandhealinginquiry</w:t>
        </w:r>
      </w:hyperlink>
    </w:p>
    <w:p w14:paraId="208E7296" w14:textId="4DF4E393" w:rsidR="00105B0A" w:rsidRDefault="00C51F7C" w:rsidP="00105B0A">
      <w:pPr>
        <w:rPr>
          <w:rFonts w:cs="Calibri"/>
          <w:sz w:val="22"/>
          <w:szCs w:val="22"/>
        </w:rPr>
      </w:pPr>
      <w:hyperlink r:id="rId26" w:history="1">
        <w:r w:rsidR="00A04A87">
          <w:rPr>
            <w:rStyle w:val="Hyperlink"/>
            <w:sz w:val="22"/>
            <w:szCs w:val="22"/>
            <w:lang w:val="en-US"/>
          </w:rPr>
          <w:t>www.luminarypartners.com.au/firstnationstreatyinstitute</w:t>
        </w:r>
      </w:hyperlink>
    </w:p>
    <w:p w14:paraId="257EA582" w14:textId="77777777" w:rsidR="000238EC" w:rsidRPr="000238EC" w:rsidRDefault="000238EC" w:rsidP="00C72F3F">
      <w:pPr>
        <w:spacing w:after="0" w:line="240" w:lineRule="auto"/>
        <w:rPr>
          <w:sz w:val="22"/>
          <w:szCs w:val="22"/>
          <w:highlight w:val="yellow"/>
        </w:rPr>
      </w:pPr>
    </w:p>
    <w:p w14:paraId="735D2752" w14:textId="0D320BD3" w:rsidR="00F070A7" w:rsidRDefault="000238EC" w:rsidP="00C72F3F">
      <w:pPr>
        <w:spacing w:after="0" w:line="240" w:lineRule="auto"/>
        <w:rPr>
          <w:sz w:val="22"/>
          <w:szCs w:val="22"/>
        </w:rPr>
      </w:pPr>
      <w:r w:rsidRPr="000238EC">
        <w:rPr>
          <w:sz w:val="22"/>
          <w:szCs w:val="22"/>
          <w:highlight w:val="cyan"/>
        </w:rPr>
        <w:t>[Optional – insert relevant response here from FAQs, to address specific enquiry]</w:t>
      </w:r>
    </w:p>
    <w:p w14:paraId="53FC644F" w14:textId="77777777" w:rsidR="000238EC" w:rsidRPr="000238EC" w:rsidRDefault="000238EC" w:rsidP="00C72F3F">
      <w:pPr>
        <w:spacing w:after="0" w:line="240" w:lineRule="auto"/>
        <w:rPr>
          <w:sz w:val="22"/>
          <w:szCs w:val="22"/>
        </w:rPr>
      </w:pPr>
    </w:p>
    <w:p w14:paraId="6FB11E22" w14:textId="77777777" w:rsidR="00F070A7" w:rsidRPr="000238EC" w:rsidRDefault="00F070A7" w:rsidP="00C72F3F">
      <w:pPr>
        <w:pStyle w:val="NormalWeb"/>
        <w:spacing w:before="0" w:beforeAutospacing="0" w:after="0" w:afterAutospacing="0"/>
        <w:rPr>
          <w:rFonts w:ascii="Arial" w:hAnsi="Arial" w:cs="Arial"/>
          <w:b/>
          <w:bCs/>
          <w:sz w:val="22"/>
          <w:szCs w:val="22"/>
          <w:lang w:val="en-AU"/>
        </w:rPr>
      </w:pPr>
      <w:r w:rsidRPr="000238EC">
        <w:rPr>
          <w:rFonts w:ascii="Arial" w:hAnsi="Arial" w:cs="Arial"/>
          <w:b/>
          <w:bCs/>
          <w:sz w:val="22"/>
          <w:szCs w:val="22"/>
          <w:lang w:val="en-AU"/>
        </w:rPr>
        <w:t>More information</w:t>
      </w:r>
    </w:p>
    <w:p w14:paraId="78DDED51" w14:textId="1492B176" w:rsidR="00F070A7" w:rsidRPr="000238EC" w:rsidRDefault="00F070A7" w:rsidP="00C72F3F">
      <w:pPr>
        <w:pStyle w:val="NormalWeb"/>
        <w:spacing w:before="0" w:beforeAutospacing="0" w:after="0" w:afterAutospacing="0"/>
        <w:rPr>
          <w:rStyle w:val="Emphasis"/>
          <w:rFonts w:ascii="Arial" w:hAnsi="Arial" w:cs="Arial"/>
          <w:i w:val="0"/>
          <w:iCs w:val="0"/>
          <w:sz w:val="22"/>
          <w:szCs w:val="22"/>
        </w:rPr>
      </w:pPr>
      <w:r w:rsidRPr="000238EC">
        <w:rPr>
          <w:rStyle w:val="Emphasis"/>
          <w:rFonts w:ascii="Arial" w:hAnsi="Arial" w:cs="Arial"/>
          <w:i w:val="0"/>
          <w:iCs w:val="0"/>
          <w:sz w:val="22"/>
          <w:szCs w:val="22"/>
        </w:rPr>
        <w:t>Learn about Queensland’s Path to Treaty</w:t>
      </w:r>
      <w:r w:rsidR="00910932">
        <w:rPr>
          <w:rStyle w:val="Emphasis"/>
          <w:rFonts w:ascii="Arial" w:hAnsi="Arial" w:cs="Arial"/>
          <w:i w:val="0"/>
          <w:iCs w:val="0"/>
          <w:sz w:val="22"/>
          <w:szCs w:val="22"/>
        </w:rPr>
        <w:t>,</w:t>
      </w:r>
      <w:r w:rsidRPr="000238EC">
        <w:rPr>
          <w:rStyle w:val="Emphasis"/>
          <w:rFonts w:ascii="Arial" w:hAnsi="Arial" w:cs="Arial"/>
          <w:i w:val="0"/>
          <w:iCs w:val="0"/>
          <w:sz w:val="22"/>
          <w:szCs w:val="22"/>
        </w:rPr>
        <w:t xml:space="preserve"> visit </w:t>
      </w:r>
      <w:hyperlink r:id="rId27" w:history="1">
        <w:r w:rsidR="001A7B4B" w:rsidRPr="00B24565">
          <w:rPr>
            <w:rStyle w:val="Hyperlink"/>
            <w:rFonts w:ascii="Arial" w:hAnsi="Arial" w:cs="Arial"/>
            <w:sz w:val="22"/>
            <w:szCs w:val="22"/>
          </w:rPr>
          <w:t>www.qld.gov.au/treaty</w:t>
        </w:r>
      </w:hyperlink>
      <w:r w:rsidR="00910932">
        <w:rPr>
          <w:rStyle w:val="Emphasis"/>
          <w:rFonts w:ascii="Arial" w:hAnsi="Arial" w:cs="Arial"/>
          <w:i w:val="0"/>
          <w:iCs w:val="0"/>
          <w:sz w:val="22"/>
          <w:szCs w:val="22"/>
        </w:rPr>
        <w:t>.</w:t>
      </w:r>
    </w:p>
    <w:p w14:paraId="74E63D13" w14:textId="14A10F8E" w:rsidR="00F070A7" w:rsidRDefault="00F070A7" w:rsidP="00C72F3F">
      <w:pPr>
        <w:spacing w:after="0" w:line="240" w:lineRule="auto"/>
        <w:rPr>
          <w:sz w:val="22"/>
          <w:szCs w:val="22"/>
        </w:rPr>
      </w:pPr>
      <w:r w:rsidRPr="000238EC">
        <w:rPr>
          <w:sz w:val="22"/>
          <w:szCs w:val="22"/>
        </w:rPr>
        <w:t xml:space="preserve">Information on support services can be found on the </w:t>
      </w:r>
      <w:hyperlink r:id="rId28" w:history="1">
        <w:r w:rsidRPr="000238EC">
          <w:rPr>
            <w:rStyle w:val="Hyperlink"/>
            <w:sz w:val="22"/>
            <w:szCs w:val="22"/>
          </w:rPr>
          <w:t>Queensland Government website</w:t>
        </w:r>
      </w:hyperlink>
      <w:r w:rsidRPr="000238EC">
        <w:rPr>
          <w:sz w:val="22"/>
          <w:szCs w:val="22"/>
        </w:rPr>
        <w:t>.</w:t>
      </w:r>
    </w:p>
    <w:p w14:paraId="01DE80CC" w14:textId="77777777" w:rsidR="000238EC" w:rsidRPr="000238EC" w:rsidRDefault="000238EC" w:rsidP="000238EC">
      <w:pPr>
        <w:spacing w:after="0"/>
        <w:rPr>
          <w:rStyle w:val="Emphasis"/>
          <w:i w:val="0"/>
          <w:iCs w:val="0"/>
          <w:sz w:val="22"/>
          <w:szCs w:val="22"/>
        </w:rPr>
      </w:pPr>
    </w:p>
    <w:p w14:paraId="10255F94" w14:textId="0775602B" w:rsidR="00F070A7" w:rsidRPr="00C72F3F" w:rsidRDefault="00F070A7" w:rsidP="000238EC">
      <w:pPr>
        <w:spacing w:after="0"/>
        <w:rPr>
          <w:sz w:val="22"/>
          <w:szCs w:val="22"/>
        </w:rPr>
      </w:pPr>
      <w:r w:rsidRPr="00C72F3F">
        <w:rPr>
          <w:sz w:val="22"/>
          <w:szCs w:val="22"/>
        </w:rPr>
        <w:t>Yours sincerely</w:t>
      </w:r>
      <w:r w:rsidR="00910932">
        <w:rPr>
          <w:sz w:val="22"/>
          <w:szCs w:val="22"/>
        </w:rPr>
        <w:t>,</w:t>
      </w:r>
      <w:r w:rsidRPr="00C72F3F">
        <w:rPr>
          <w:sz w:val="22"/>
          <w:szCs w:val="22"/>
        </w:rPr>
        <w:t xml:space="preserve"> </w:t>
      </w:r>
    </w:p>
    <w:p w14:paraId="04D05DBA" w14:textId="7460C6B0" w:rsidR="00F070A7" w:rsidRDefault="00F070A7" w:rsidP="000238EC">
      <w:pPr>
        <w:spacing w:after="0"/>
        <w:rPr>
          <w:sz w:val="22"/>
          <w:szCs w:val="22"/>
        </w:rPr>
      </w:pPr>
      <w:r w:rsidRPr="00BF69F3">
        <w:rPr>
          <w:sz w:val="22"/>
          <w:szCs w:val="22"/>
          <w:highlight w:val="cyan"/>
        </w:rPr>
        <w:t>&lt;Insert your details&gt;</w:t>
      </w:r>
      <w:r w:rsidRPr="00C72F3F">
        <w:rPr>
          <w:sz w:val="22"/>
          <w:szCs w:val="22"/>
        </w:rPr>
        <w:t xml:space="preserve"> </w:t>
      </w:r>
    </w:p>
    <w:p w14:paraId="3FB3436D" w14:textId="48CF4852" w:rsidR="00FC3D42" w:rsidRDefault="00FC3D42" w:rsidP="000238EC">
      <w:pPr>
        <w:spacing w:after="0"/>
        <w:rPr>
          <w:sz w:val="22"/>
          <w:szCs w:val="22"/>
        </w:rPr>
      </w:pPr>
    </w:p>
    <w:p w14:paraId="53165CB6" w14:textId="325CEBFA" w:rsidR="00FC3D42" w:rsidRDefault="00FC3D42" w:rsidP="000238EC">
      <w:pPr>
        <w:spacing w:after="0"/>
        <w:rPr>
          <w:sz w:val="22"/>
          <w:szCs w:val="22"/>
        </w:rPr>
      </w:pPr>
    </w:p>
    <w:p w14:paraId="31D5A445" w14:textId="7F911327" w:rsidR="00FC3D42" w:rsidRDefault="00FC3D42" w:rsidP="000238EC">
      <w:pPr>
        <w:spacing w:after="0"/>
        <w:rPr>
          <w:sz w:val="22"/>
          <w:szCs w:val="22"/>
        </w:rPr>
      </w:pPr>
    </w:p>
    <w:p w14:paraId="7B98B673" w14:textId="3C81C833" w:rsidR="00FC3D42" w:rsidRDefault="00FC3D42" w:rsidP="000238EC">
      <w:pPr>
        <w:spacing w:after="0"/>
        <w:rPr>
          <w:sz w:val="22"/>
          <w:szCs w:val="22"/>
        </w:rPr>
      </w:pPr>
    </w:p>
    <w:p w14:paraId="59EA113C" w14:textId="6B231241" w:rsidR="00FC3D42" w:rsidRDefault="00FC3D42" w:rsidP="000238EC">
      <w:pPr>
        <w:spacing w:after="0"/>
        <w:rPr>
          <w:sz w:val="22"/>
          <w:szCs w:val="22"/>
        </w:rPr>
      </w:pPr>
    </w:p>
    <w:p w14:paraId="3B803562" w14:textId="77FE42B0" w:rsidR="00FC3D42" w:rsidRDefault="00FC3D42" w:rsidP="000238EC">
      <w:pPr>
        <w:spacing w:after="0"/>
        <w:rPr>
          <w:sz w:val="22"/>
          <w:szCs w:val="22"/>
        </w:rPr>
      </w:pPr>
    </w:p>
    <w:p w14:paraId="705162D4" w14:textId="7EB9BFA8" w:rsidR="00FC3D42" w:rsidRDefault="00FC3D42" w:rsidP="000238EC">
      <w:pPr>
        <w:spacing w:after="0"/>
        <w:rPr>
          <w:sz w:val="22"/>
          <w:szCs w:val="22"/>
        </w:rPr>
      </w:pPr>
    </w:p>
    <w:p w14:paraId="36FA92DC" w14:textId="7B5B4A31" w:rsidR="00FC3D42" w:rsidRDefault="00FC3D42" w:rsidP="000238EC">
      <w:pPr>
        <w:spacing w:after="0"/>
        <w:rPr>
          <w:sz w:val="22"/>
          <w:szCs w:val="22"/>
        </w:rPr>
      </w:pPr>
    </w:p>
    <w:p w14:paraId="783A240C" w14:textId="1DAC0DDD" w:rsidR="00FC3D42" w:rsidRDefault="00FC3D42" w:rsidP="000238EC">
      <w:pPr>
        <w:spacing w:after="0"/>
        <w:rPr>
          <w:sz w:val="22"/>
          <w:szCs w:val="22"/>
        </w:rPr>
      </w:pPr>
    </w:p>
    <w:p w14:paraId="6C9C9BB1" w14:textId="2DBC173C" w:rsidR="00FC3D42" w:rsidRDefault="00FC3D42" w:rsidP="000238EC">
      <w:pPr>
        <w:spacing w:after="0"/>
        <w:rPr>
          <w:sz w:val="22"/>
          <w:szCs w:val="22"/>
        </w:rPr>
      </w:pPr>
    </w:p>
    <w:p w14:paraId="23D42E4B" w14:textId="71F06505" w:rsidR="00FC3D42" w:rsidRDefault="00FC3D42" w:rsidP="000238EC">
      <w:pPr>
        <w:spacing w:after="0"/>
        <w:rPr>
          <w:sz w:val="22"/>
          <w:szCs w:val="22"/>
        </w:rPr>
      </w:pPr>
    </w:p>
    <w:p w14:paraId="2E606F5F" w14:textId="1F31DE21" w:rsidR="00FC3D42" w:rsidRDefault="00FC3D42" w:rsidP="000238EC">
      <w:pPr>
        <w:spacing w:after="0"/>
        <w:rPr>
          <w:sz w:val="22"/>
          <w:szCs w:val="22"/>
        </w:rPr>
      </w:pPr>
    </w:p>
    <w:p w14:paraId="572364DD" w14:textId="41F5E1AA" w:rsidR="00FC3D42" w:rsidRDefault="00FC3D42" w:rsidP="000238EC">
      <w:pPr>
        <w:spacing w:after="0"/>
        <w:rPr>
          <w:sz w:val="22"/>
          <w:szCs w:val="22"/>
        </w:rPr>
      </w:pPr>
    </w:p>
    <w:p w14:paraId="10DEFE05" w14:textId="17AD644E" w:rsidR="00FC3D42" w:rsidRDefault="00FC3D42" w:rsidP="000238EC">
      <w:pPr>
        <w:spacing w:after="0"/>
        <w:rPr>
          <w:sz w:val="22"/>
          <w:szCs w:val="22"/>
        </w:rPr>
      </w:pPr>
    </w:p>
    <w:p w14:paraId="71EDC718" w14:textId="28B1FBC5" w:rsidR="00FC3D42" w:rsidRDefault="00FC3D42" w:rsidP="000238EC">
      <w:pPr>
        <w:spacing w:after="0"/>
        <w:rPr>
          <w:sz w:val="22"/>
          <w:szCs w:val="22"/>
        </w:rPr>
      </w:pPr>
    </w:p>
    <w:p w14:paraId="4F148291" w14:textId="2773C399" w:rsidR="00FC3D42" w:rsidRDefault="00FC3D42" w:rsidP="000238EC">
      <w:pPr>
        <w:spacing w:after="0"/>
        <w:rPr>
          <w:sz w:val="22"/>
          <w:szCs w:val="22"/>
        </w:rPr>
      </w:pPr>
    </w:p>
    <w:p w14:paraId="1F237D4E" w14:textId="36E53A16" w:rsidR="00FC3D42" w:rsidRDefault="00FC3D42" w:rsidP="000238EC">
      <w:pPr>
        <w:spacing w:after="0"/>
        <w:rPr>
          <w:sz w:val="22"/>
          <w:szCs w:val="22"/>
        </w:rPr>
      </w:pPr>
    </w:p>
    <w:p w14:paraId="12F23FED" w14:textId="554790BC" w:rsidR="00FC3D42" w:rsidRDefault="00FC3D42" w:rsidP="000238EC">
      <w:pPr>
        <w:spacing w:after="0"/>
        <w:rPr>
          <w:sz w:val="22"/>
          <w:szCs w:val="22"/>
        </w:rPr>
      </w:pPr>
    </w:p>
    <w:p w14:paraId="35885251" w14:textId="5FC747F1" w:rsidR="00FC3D42" w:rsidRDefault="00FC3D42" w:rsidP="000238EC">
      <w:pPr>
        <w:spacing w:after="0"/>
        <w:rPr>
          <w:sz w:val="22"/>
          <w:szCs w:val="22"/>
        </w:rPr>
      </w:pPr>
    </w:p>
    <w:p w14:paraId="7B1FCE73" w14:textId="7129E178" w:rsidR="00FC3D42" w:rsidRDefault="00FC3D42" w:rsidP="000238EC">
      <w:pPr>
        <w:spacing w:after="0"/>
        <w:rPr>
          <w:sz w:val="22"/>
          <w:szCs w:val="22"/>
        </w:rPr>
      </w:pPr>
    </w:p>
    <w:p w14:paraId="6EBB9FC4" w14:textId="2913DDA0" w:rsidR="00FC3D42" w:rsidRDefault="00FC3D42" w:rsidP="000238EC">
      <w:pPr>
        <w:spacing w:after="0"/>
        <w:rPr>
          <w:sz w:val="22"/>
          <w:szCs w:val="22"/>
        </w:rPr>
      </w:pPr>
    </w:p>
    <w:p w14:paraId="7A29FE17" w14:textId="446A70A0" w:rsidR="00FC3D42" w:rsidRDefault="00FC3D42" w:rsidP="000238EC">
      <w:pPr>
        <w:spacing w:after="0"/>
        <w:rPr>
          <w:sz w:val="22"/>
          <w:szCs w:val="22"/>
        </w:rPr>
      </w:pPr>
    </w:p>
    <w:p w14:paraId="426F8D1B" w14:textId="2C67002A" w:rsidR="00FC3D42" w:rsidRDefault="00FC3D42" w:rsidP="000238EC">
      <w:pPr>
        <w:spacing w:after="0"/>
        <w:rPr>
          <w:sz w:val="22"/>
          <w:szCs w:val="22"/>
        </w:rPr>
      </w:pPr>
    </w:p>
    <w:p w14:paraId="067E0F5F" w14:textId="06C7A24A" w:rsidR="00FC3D42" w:rsidRDefault="00FC3D42" w:rsidP="000238EC">
      <w:pPr>
        <w:spacing w:after="0"/>
        <w:rPr>
          <w:sz w:val="22"/>
          <w:szCs w:val="22"/>
        </w:rPr>
      </w:pPr>
    </w:p>
    <w:p w14:paraId="33A9AE1A" w14:textId="557A0BC1" w:rsidR="00FC3D42" w:rsidRDefault="00FC3D42" w:rsidP="000238EC">
      <w:pPr>
        <w:spacing w:after="0"/>
        <w:rPr>
          <w:sz w:val="22"/>
          <w:szCs w:val="22"/>
        </w:rPr>
      </w:pPr>
    </w:p>
    <w:p w14:paraId="217F2DB4" w14:textId="66CDF222" w:rsidR="00FC3D42" w:rsidRDefault="00FC3D42" w:rsidP="000238EC">
      <w:pPr>
        <w:spacing w:after="0"/>
        <w:rPr>
          <w:sz w:val="22"/>
          <w:szCs w:val="22"/>
        </w:rPr>
      </w:pPr>
    </w:p>
    <w:p w14:paraId="05CEE975" w14:textId="77777777" w:rsidR="00FC3D42" w:rsidRPr="00C72F3F" w:rsidRDefault="00FC3D42" w:rsidP="000238EC">
      <w:pPr>
        <w:spacing w:after="0"/>
        <w:rPr>
          <w:sz w:val="22"/>
          <w:szCs w:val="22"/>
        </w:rPr>
      </w:pPr>
    </w:p>
    <w:p w14:paraId="77C54829" w14:textId="1F644499" w:rsidR="009C4373" w:rsidRDefault="009C4373" w:rsidP="00066E02">
      <w:pPr>
        <w:pStyle w:val="Heading1"/>
      </w:pPr>
      <w:bookmarkStart w:id="22" w:name="_Toc152236421"/>
      <w:bookmarkStart w:id="23" w:name="_Toc124871419"/>
      <w:bookmarkEnd w:id="20"/>
      <w:bookmarkEnd w:id="21"/>
      <w:r>
        <w:lastRenderedPageBreak/>
        <w:t>Social media post</w:t>
      </w:r>
      <w:r w:rsidR="00FC3D42">
        <w:t>s</w:t>
      </w:r>
      <w:bookmarkEnd w:id="22"/>
    </w:p>
    <w:p w14:paraId="2D20E097" w14:textId="77777777" w:rsidR="00FC3D42" w:rsidRDefault="00FC3D42" w:rsidP="009C4373">
      <w:pPr>
        <w:rPr>
          <w:b/>
          <w:bCs/>
          <w:u w:val="single"/>
        </w:rPr>
      </w:pPr>
    </w:p>
    <w:p w14:paraId="2AAB305E" w14:textId="64A871C1" w:rsidR="004F31F1" w:rsidRPr="00725626" w:rsidRDefault="004F31F1" w:rsidP="009C4373">
      <w:pPr>
        <w:rPr>
          <w:b/>
          <w:bCs/>
          <w:u w:val="single"/>
        </w:rPr>
      </w:pPr>
      <w:r w:rsidRPr="00725626">
        <w:rPr>
          <w:b/>
          <w:bCs/>
          <w:u w:val="single"/>
        </w:rPr>
        <w:t>Truth-telling and Healing Inquiry</w:t>
      </w:r>
    </w:p>
    <w:p w14:paraId="54866CE8" w14:textId="65746C82" w:rsidR="00A811D5" w:rsidRDefault="00703590" w:rsidP="009C4373">
      <w:r>
        <w:t xml:space="preserve">These images may be used in social media posts, with suggested copy noted below. </w:t>
      </w:r>
    </w:p>
    <w:p w14:paraId="0F6C6819" w14:textId="0DEDE0A0" w:rsidR="00FC3D42" w:rsidRDefault="00A811D5" w:rsidP="009C4373">
      <w:pPr>
        <w:rPr>
          <w:sz w:val="22"/>
          <w:szCs w:val="22"/>
        </w:rPr>
      </w:pPr>
      <w:r>
        <w:rPr>
          <w:noProof/>
        </w:rPr>
        <w:drawing>
          <wp:inline distT="0" distB="0" distL="0" distR="0" wp14:anchorId="4D2A39AD" wp14:editId="5A60DA75">
            <wp:extent cx="2518197" cy="25181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518197" cy="2518197"/>
                    </a:xfrm>
                    <a:prstGeom prst="rect">
                      <a:avLst/>
                    </a:prstGeom>
                    <a:noFill/>
                    <a:ln>
                      <a:noFill/>
                    </a:ln>
                  </pic:spPr>
                </pic:pic>
              </a:graphicData>
            </a:graphic>
          </wp:inline>
        </w:drawing>
      </w:r>
    </w:p>
    <w:p w14:paraId="11C03392" w14:textId="5D614B3E" w:rsidR="00FC3D42" w:rsidRDefault="000F0D71" w:rsidP="009C4373">
      <w:pPr>
        <w:rPr>
          <w:sz w:val="22"/>
          <w:szCs w:val="22"/>
        </w:rPr>
      </w:pPr>
      <w:r>
        <w:rPr>
          <w:noProof/>
        </w:rPr>
        <w:drawing>
          <wp:inline distT="0" distB="0" distL="0" distR="0" wp14:anchorId="7CE95FAE" wp14:editId="456BF9F4">
            <wp:extent cx="3943734" cy="207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3943734" cy="2070460"/>
                    </a:xfrm>
                    <a:prstGeom prst="rect">
                      <a:avLst/>
                    </a:prstGeom>
                    <a:noFill/>
                    <a:ln>
                      <a:noFill/>
                    </a:ln>
                  </pic:spPr>
                </pic:pic>
              </a:graphicData>
            </a:graphic>
          </wp:inline>
        </w:drawing>
      </w:r>
    </w:p>
    <w:p w14:paraId="69D360A0" w14:textId="77777777" w:rsidR="007249DC" w:rsidRDefault="007249DC" w:rsidP="009C4373">
      <w:pPr>
        <w:rPr>
          <w:sz w:val="22"/>
          <w:szCs w:val="22"/>
        </w:rPr>
      </w:pPr>
    </w:p>
    <w:p w14:paraId="50C56F16" w14:textId="72DEA75A" w:rsidR="009C4373" w:rsidRDefault="009C4373" w:rsidP="009C4373">
      <w:pPr>
        <w:rPr>
          <w:sz w:val="22"/>
          <w:szCs w:val="22"/>
        </w:rPr>
      </w:pPr>
      <w:bookmarkStart w:id="24" w:name="_Hlk142036764"/>
      <w:r w:rsidRPr="000238EC">
        <w:rPr>
          <w:sz w:val="22"/>
          <w:szCs w:val="22"/>
        </w:rPr>
        <w:t>Expression</w:t>
      </w:r>
      <w:r w:rsidR="00085818">
        <w:rPr>
          <w:sz w:val="22"/>
          <w:szCs w:val="22"/>
        </w:rPr>
        <w:t>s</w:t>
      </w:r>
      <w:r w:rsidRPr="000238EC">
        <w:rPr>
          <w:sz w:val="22"/>
          <w:szCs w:val="22"/>
        </w:rPr>
        <w:t xml:space="preserve"> of Interest</w:t>
      </w:r>
      <w:r>
        <w:rPr>
          <w:sz w:val="22"/>
          <w:szCs w:val="22"/>
        </w:rPr>
        <w:t xml:space="preserve"> </w:t>
      </w:r>
      <w:r w:rsidR="00703590">
        <w:rPr>
          <w:sz w:val="22"/>
          <w:szCs w:val="22"/>
        </w:rPr>
        <w:t xml:space="preserve">are </w:t>
      </w:r>
      <w:r>
        <w:rPr>
          <w:sz w:val="22"/>
          <w:szCs w:val="22"/>
        </w:rPr>
        <w:t>open for</w:t>
      </w:r>
      <w:r w:rsidRPr="000238EC">
        <w:rPr>
          <w:sz w:val="22"/>
          <w:szCs w:val="22"/>
        </w:rPr>
        <w:t xml:space="preserve"> </w:t>
      </w:r>
      <w:r w:rsidR="00085818">
        <w:rPr>
          <w:sz w:val="22"/>
          <w:szCs w:val="22"/>
        </w:rPr>
        <w:t xml:space="preserve">members of </w:t>
      </w:r>
      <w:r>
        <w:rPr>
          <w:sz w:val="22"/>
          <w:szCs w:val="22"/>
        </w:rPr>
        <w:t xml:space="preserve">Queensland’s landmark </w:t>
      </w:r>
      <w:r w:rsidRPr="000238EC">
        <w:rPr>
          <w:sz w:val="22"/>
          <w:szCs w:val="22"/>
        </w:rPr>
        <w:t>Truth-telling and Healing Inquiry</w:t>
      </w:r>
      <w:r>
        <w:rPr>
          <w:sz w:val="22"/>
          <w:szCs w:val="22"/>
        </w:rPr>
        <w:t>.</w:t>
      </w:r>
    </w:p>
    <w:bookmarkEnd w:id="24"/>
    <w:p w14:paraId="009F1C48" w14:textId="76CA44D9" w:rsidR="00085818" w:rsidRDefault="009C4373" w:rsidP="00FC3D42">
      <w:pPr>
        <w:rPr>
          <w:color w:val="212529"/>
          <w:sz w:val="22"/>
          <w:szCs w:val="22"/>
          <w:lang w:eastAsia="en-AU"/>
        </w:rPr>
      </w:pPr>
      <w:r>
        <w:rPr>
          <w:sz w:val="22"/>
          <w:szCs w:val="22"/>
        </w:rPr>
        <w:t>As part of Queensland’s Path to Treaty, t</w:t>
      </w:r>
      <w:r w:rsidRPr="000238EC">
        <w:rPr>
          <w:sz w:val="22"/>
          <w:szCs w:val="22"/>
        </w:rPr>
        <w:t xml:space="preserve">he Truth-telling and Healing Inquiry </w:t>
      </w:r>
      <w:r w:rsidRPr="00FC3D42">
        <w:rPr>
          <w:sz w:val="22"/>
          <w:szCs w:val="22"/>
        </w:rPr>
        <w:t>will help build community understanding of our shared history and support the process of healing for individuals, communities, and our state. </w:t>
      </w:r>
    </w:p>
    <w:p w14:paraId="0EB27E8A" w14:textId="77777777" w:rsidR="00FC3D42" w:rsidRDefault="00085818" w:rsidP="00AE5F1C">
      <w:pPr>
        <w:rPr>
          <w:sz w:val="22"/>
          <w:szCs w:val="22"/>
        </w:rPr>
      </w:pPr>
      <w:r w:rsidRPr="00C72F3F">
        <w:rPr>
          <w:sz w:val="22"/>
          <w:szCs w:val="22"/>
        </w:rPr>
        <w:t xml:space="preserve">Expressions of Interest </w:t>
      </w:r>
      <w:r>
        <w:rPr>
          <w:sz w:val="22"/>
          <w:szCs w:val="22"/>
        </w:rPr>
        <w:t xml:space="preserve">for </w:t>
      </w:r>
      <w:r w:rsidR="0068584D">
        <w:rPr>
          <w:sz w:val="22"/>
          <w:szCs w:val="22"/>
        </w:rPr>
        <w:t xml:space="preserve">the </w:t>
      </w:r>
      <w:r>
        <w:rPr>
          <w:sz w:val="22"/>
          <w:szCs w:val="22"/>
        </w:rPr>
        <w:t>m</w:t>
      </w:r>
      <w:r w:rsidR="00FF3FEF">
        <w:rPr>
          <w:sz w:val="22"/>
          <w:szCs w:val="22"/>
        </w:rPr>
        <w:t xml:space="preserve">ember and </w:t>
      </w:r>
      <w:r w:rsidR="007249DC">
        <w:rPr>
          <w:sz w:val="22"/>
          <w:szCs w:val="22"/>
        </w:rPr>
        <w:t>c</w:t>
      </w:r>
      <w:r w:rsidR="00FF3FEF">
        <w:rPr>
          <w:sz w:val="22"/>
          <w:szCs w:val="22"/>
        </w:rPr>
        <w:t xml:space="preserve">hairperson </w:t>
      </w:r>
      <w:r>
        <w:rPr>
          <w:sz w:val="22"/>
          <w:szCs w:val="22"/>
        </w:rPr>
        <w:t xml:space="preserve">roles </w:t>
      </w:r>
      <w:r w:rsidR="009C4373" w:rsidRPr="00C72F3F">
        <w:rPr>
          <w:sz w:val="22"/>
          <w:szCs w:val="22"/>
        </w:rPr>
        <w:t xml:space="preserve">are </w:t>
      </w:r>
      <w:r w:rsidR="00FF3FEF">
        <w:rPr>
          <w:sz w:val="22"/>
          <w:szCs w:val="22"/>
        </w:rPr>
        <w:t xml:space="preserve">now </w:t>
      </w:r>
      <w:r w:rsidR="009C4373" w:rsidRPr="00C72F3F">
        <w:rPr>
          <w:sz w:val="22"/>
          <w:szCs w:val="22"/>
        </w:rPr>
        <w:t xml:space="preserve">invited from those who may be able to demonstrate suitability under the selection criteria. </w:t>
      </w:r>
    </w:p>
    <w:p w14:paraId="5513C9C7" w14:textId="48C0275A" w:rsidR="00AE5F1C" w:rsidRPr="00796CDB" w:rsidRDefault="009C4373" w:rsidP="00AE5F1C">
      <w:pPr>
        <w:rPr>
          <w:sz w:val="22"/>
          <w:szCs w:val="22"/>
        </w:rPr>
      </w:pPr>
      <w:r>
        <w:rPr>
          <w:sz w:val="22"/>
          <w:szCs w:val="22"/>
        </w:rPr>
        <w:t xml:space="preserve">For </w:t>
      </w:r>
      <w:r w:rsidRPr="00796CDB">
        <w:rPr>
          <w:sz w:val="22"/>
          <w:szCs w:val="22"/>
        </w:rPr>
        <w:t>more detail</w:t>
      </w:r>
      <w:r w:rsidR="00910932">
        <w:rPr>
          <w:sz w:val="22"/>
          <w:szCs w:val="22"/>
        </w:rPr>
        <w:t>s</w:t>
      </w:r>
      <w:r w:rsidR="00796CDB">
        <w:rPr>
          <w:sz w:val="22"/>
          <w:szCs w:val="22"/>
        </w:rPr>
        <w:t>,</w:t>
      </w:r>
      <w:r w:rsidRPr="00796CDB">
        <w:rPr>
          <w:sz w:val="22"/>
          <w:szCs w:val="22"/>
        </w:rPr>
        <w:t xml:space="preserve"> please </w:t>
      </w:r>
      <w:r w:rsidR="00AE5F1C" w:rsidRPr="00796CDB">
        <w:rPr>
          <w:sz w:val="22"/>
          <w:szCs w:val="22"/>
        </w:rPr>
        <w:t xml:space="preserve">visit </w:t>
      </w:r>
      <w:hyperlink r:id="rId31" w:history="1">
        <w:r w:rsidR="00A04A87">
          <w:rPr>
            <w:rStyle w:val="Hyperlink"/>
            <w:sz w:val="22"/>
            <w:szCs w:val="22"/>
          </w:rPr>
          <w:t>www.luminarypartners.com.au/truthtellingandhealinginquiry</w:t>
        </w:r>
      </w:hyperlink>
      <w:r w:rsidR="00A04A87">
        <w:rPr>
          <w:sz w:val="22"/>
          <w:szCs w:val="22"/>
        </w:rPr>
        <w:t>.</w:t>
      </w:r>
      <w:r w:rsidR="00A04A87">
        <w:rPr>
          <w:color w:val="0D0D0D"/>
          <w:sz w:val="22"/>
          <w:szCs w:val="22"/>
        </w:rPr>
        <w:t xml:space="preserve">  </w:t>
      </w:r>
    </w:p>
    <w:p w14:paraId="40D4DAD0" w14:textId="77777777" w:rsidR="00FC3D42" w:rsidRDefault="00FC3D42" w:rsidP="004F31F1">
      <w:pPr>
        <w:rPr>
          <w:rFonts w:cs="Calibri"/>
          <w:sz w:val="22"/>
          <w:szCs w:val="22"/>
        </w:rPr>
      </w:pPr>
    </w:p>
    <w:p w14:paraId="6A57A100" w14:textId="70AD3B9D" w:rsidR="004F31F1" w:rsidRPr="00725626" w:rsidRDefault="004F31F1" w:rsidP="004F31F1">
      <w:pPr>
        <w:rPr>
          <w:b/>
          <w:bCs/>
          <w:u w:val="single"/>
        </w:rPr>
      </w:pPr>
      <w:r w:rsidRPr="00725626">
        <w:rPr>
          <w:b/>
          <w:bCs/>
          <w:u w:val="single"/>
        </w:rPr>
        <w:lastRenderedPageBreak/>
        <w:t xml:space="preserve">First Nations </w:t>
      </w:r>
      <w:r w:rsidR="00085818" w:rsidRPr="00725626">
        <w:rPr>
          <w:b/>
          <w:bCs/>
          <w:u w:val="single"/>
        </w:rPr>
        <w:t>Treaty Institute</w:t>
      </w:r>
    </w:p>
    <w:p w14:paraId="3EC876FC" w14:textId="77777777" w:rsidR="004F31F1" w:rsidRDefault="004F31F1" w:rsidP="004F31F1">
      <w:r>
        <w:t xml:space="preserve">These images may be used in social media posts, with suggested copy noted below. </w:t>
      </w:r>
    </w:p>
    <w:p w14:paraId="18743424" w14:textId="77777777" w:rsidR="00FC3D42" w:rsidRDefault="00FC3D42" w:rsidP="004F31F1">
      <w:pPr>
        <w:rPr>
          <w:sz w:val="22"/>
          <w:szCs w:val="22"/>
        </w:rPr>
      </w:pPr>
      <w:r>
        <w:rPr>
          <w:noProof/>
          <w:sz w:val="22"/>
          <w:szCs w:val="22"/>
        </w:rPr>
        <w:drawing>
          <wp:inline distT="0" distB="0" distL="0" distR="0" wp14:anchorId="1A6B9A8A" wp14:editId="2D14545C">
            <wp:extent cx="2511632" cy="251163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519134" cy="2519134"/>
                    </a:xfrm>
                    <a:prstGeom prst="rect">
                      <a:avLst/>
                    </a:prstGeom>
                  </pic:spPr>
                </pic:pic>
              </a:graphicData>
            </a:graphic>
          </wp:inline>
        </w:drawing>
      </w:r>
    </w:p>
    <w:p w14:paraId="52A5E9C7" w14:textId="1FD3B930" w:rsidR="004F31F1" w:rsidRDefault="00FC3D42" w:rsidP="004F31F1">
      <w:pPr>
        <w:rPr>
          <w:sz w:val="22"/>
          <w:szCs w:val="22"/>
        </w:rPr>
      </w:pPr>
      <w:r>
        <w:rPr>
          <w:noProof/>
          <w:sz w:val="22"/>
          <w:szCs w:val="22"/>
        </w:rPr>
        <w:drawing>
          <wp:inline distT="0" distB="0" distL="0" distR="0" wp14:anchorId="62AA4473" wp14:editId="3910DBF9">
            <wp:extent cx="3943350" cy="2070279"/>
            <wp:effectExtent l="0" t="0" r="0" b="6350"/>
            <wp:docPr id="2" name="Picture 2" descr="A black and white banne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banner with tex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965959" cy="2082149"/>
                    </a:xfrm>
                    <a:prstGeom prst="rect">
                      <a:avLst/>
                    </a:prstGeom>
                  </pic:spPr>
                </pic:pic>
              </a:graphicData>
            </a:graphic>
          </wp:inline>
        </w:drawing>
      </w:r>
    </w:p>
    <w:p w14:paraId="5333A46B" w14:textId="77777777" w:rsidR="00FA01F6" w:rsidRDefault="00FA01F6" w:rsidP="00085818">
      <w:pPr>
        <w:rPr>
          <w:sz w:val="22"/>
          <w:szCs w:val="22"/>
        </w:rPr>
      </w:pPr>
      <w:r>
        <w:rPr>
          <w:sz w:val="22"/>
          <w:szCs w:val="22"/>
        </w:rPr>
        <w:t xml:space="preserve">Are you an Aboriginal and/or Torres Strait Islander person with a passion for advocating for community? </w:t>
      </w:r>
    </w:p>
    <w:p w14:paraId="652B62D3" w14:textId="4C958011" w:rsidR="00085818" w:rsidRDefault="00085818" w:rsidP="00085818">
      <w:pPr>
        <w:rPr>
          <w:sz w:val="22"/>
          <w:szCs w:val="22"/>
        </w:rPr>
      </w:pPr>
      <w:r w:rsidRPr="000238EC">
        <w:rPr>
          <w:sz w:val="22"/>
          <w:szCs w:val="22"/>
        </w:rPr>
        <w:t>Expression</w:t>
      </w:r>
      <w:r>
        <w:rPr>
          <w:sz w:val="22"/>
          <w:szCs w:val="22"/>
        </w:rPr>
        <w:t>s</w:t>
      </w:r>
      <w:r w:rsidRPr="000238EC">
        <w:rPr>
          <w:sz w:val="22"/>
          <w:szCs w:val="22"/>
        </w:rPr>
        <w:t xml:space="preserve"> of Interest</w:t>
      </w:r>
      <w:r>
        <w:rPr>
          <w:sz w:val="22"/>
          <w:szCs w:val="22"/>
        </w:rPr>
        <w:t xml:space="preserve"> are</w:t>
      </w:r>
      <w:r w:rsidR="00FA01F6">
        <w:rPr>
          <w:sz w:val="22"/>
          <w:szCs w:val="22"/>
        </w:rPr>
        <w:t xml:space="preserve"> now</w:t>
      </w:r>
      <w:r>
        <w:rPr>
          <w:sz w:val="22"/>
          <w:szCs w:val="22"/>
        </w:rPr>
        <w:t xml:space="preserve"> open for</w:t>
      </w:r>
      <w:r w:rsidRPr="000238EC">
        <w:rPr>
          <w:sz w:val="22"/>
          <w:szCs w:val="22"/>
        </w:rPr>
        <w:t xml:space="preserve"> </w:t>
      </w:r>
      <w:r>
        <w:rPr>
          <w:sz w:val="22"/>
          <w:szCs w:val="22"/>
        </w:rPr>
        <w:t>members of Queensland’s inaugural Treaty Institute Council</w:t>
      </w:r>
      <w:r w:rsidR="00FA01F6">
        <w:rPr>
          <w:sz w:val="22"/>
          <w:szCs w:val="22"/>
        </w:rPr>
        <w:t xml:space="preserve"> to oversee the First Nations Treaty Institute. </w:t>
      </w:r>
    </w:p>
    <w:p w14:paraId="4C7B3076" w14:textId="3B776B5D" w:rsidR="00085818" w:rsidRDefault="00FA01F6" w:rsidP="00085818">
      <w:pPr>
        <w:spacing w:after="0" w:line="240" w:lineRule="auto"/>
        <w:rPr>
          <w:sz w:val="22"/>
          <w:szCs w:val="22"/>
        </w:rPr>
      </w:pPr>
      <w:r>
        <w:rPr>
          <w:sz w:val="22"/>
          <w:szCs w:val="22"/>
        </w:rPr>
        <w:t xml:space="preserve">As part of Queensland’s Path to Treaty, the </w:t>
      </w:r>
      <w:r w:rsidR="000B45B4">
        <w:rPr>
          <w:sz w:val="22"/>
          <w:szCs w:val="22"/>
        </w:rPr>
        <w:t xml:space="preserve">Treaty </w:t>
      </w:r>
      <w:r>
        <w:rPr>
          <w:sz w:val="22"/>
          <w:szCs w:val="22"/>
        </w:rPr>
        <w:t>Institute will</w:t>
      </w:r>
      <w:r w:rsidR="00085818">
        <w:rPr>
          <w:sz w:val="22"/>
          <w:szCs w:val="22"/>
        </w:rPr>
        <w:t xml:space="preserve"> </w:t>
      </w:r>
      <w:r w:rsidR="00085818" w:rsidRPr="00085818">
        <w:rPr>
          <w:sz w:val="22"/>
          <w:szCs w:val="22"/>
        </w:rPr>
        <w:t>lead preparations across Queensland to ensure First Nations communities are ready to participate in future treaty negotiations with the Queensland Government.</w:t>
      </w:r>
    </w:p>
    <w:p w14:paraId="523A4929" w14:textId="01FC3EA2" w:rsidR="00FA01F6" w:rsidRDefault="00FA01F6" w:rsidP="00085818">
      <w:pPr>
        <w:spacing w:after="0" w:line="240" w:lineRule="auto"/>
        <w:rPr>
          <w:sz w:val="22"/>
          <w:szCs w:val="22"/>
        </w:rPr>
      </w:pPr>
    </w:p>
    <w:p w14:paraId="71C468DF" w14:textId="10857695" w:rsidR="00FC3D42" w:rsidRDefault="00085818" w:rsidP="00FC3D42">
      <w:pPr>
        <w:spacing w:after="0" w:line="240" w:lineRule="auto"/>
        <w:rPr>
          <w:sz w:val="22"/>
          <w:szCs w:val="22"/>
        </w:rPr>
      </w:pPr>
      <w:r w:rsidRPr="00FC3D42">
        <w:rPr>
          <w:sz w:val="22"/>
          <w:szCs w:val="22"/>
        </w:rPr>
        <w:t>Expressions of Interest are invited from those who may be able to demonstrate suitability under the selection criteria</w:t>
      </w:r>
      <w:r w:rsidR="00FA01F6" w:rsidRPr="00FC3D42">
        <w:rPr>
          <w:sz w:val="22"/>
          <w:szCs w:val="22"/>
        </w:rPr>
        <w:t xml:space="preserve"> for the 10-member Treaty Institute Council.</w:t>
      </w:r>
      <w:r w:rsidRPr="00FC3D42">
        <w:rPr>
          <w:sz w:val="22"/>
          <w:szCs w:val="22"/>
        </w:rPr>
        <w:t xml:space="preserve"> </w:t>
      </w:r>
    </w:p>
    <w:p w14:paraId="47EBF818" w14:textId="77777777" w:rsidR="00FC3D42" w:rsidRDefault="00FC3D42" w:rsidP="00FC3D42">
      <w:pPr>
        <w:spacing w:after="0" w:line="240" w:lineRule="auto"/>
        <w:rPr>
          <w:sz w:val="22"/>
          <w:szCs w:val="22"/>
        </w:rPr>
      </w:pPr>
    </w:p>
    <w:p w14:paraId="2E40307C" w14:textId="16BBC941" w:rsidR="007B7004" w:rsidRPr="00FC3D42" w:rsidRDefault="00085818" w:rsidP="00FC3D42">
      <w:pPr>
        <w:spacing w:after="0" w:line="240" w:lineRule="auto"/>
        <w:rPr>
          <w:sz w:val="22"/>
          <w:szCs w:val="22"/>
        </w:rPr>
      </w:pPr>
      <w:r w:rsidRPr="00FC3D42">
        <w:rPr>
          <w:sz w:val="22"/>
          <w:szCs w:val="22"/>
        </w:rPr>
        <w:t xml:space="preserve">For more details, please visit </w:t>
      </w:r>
      <w:hyperlink r:id="rId34" w:history="1">
        <w:r w:rsidR="00A04A87" w:rsidRPr="00FC3D42">
          <w:rPr>
            <w:rStyle w:val="Hyperlink"/>
            <w:rFonts w:cs="Times New Roman"/>
          </w:rPr>
          <w:t>www.luminarypartners.com.au/firstnationstreatyinstitute</w:t>
        </w:r>
      </w:hyperlink>
      <w:r w:rsidR="00A04A87" w:rsidRPr="00FC3D42">
        <w:rPr>
          <w:sz w:val="22"/>
          <w:szCs w:val="22"/>
        </w:rPr>
        <w:t>.</w:t>
      </w:r>
    </w:p>
    <w:p w14:paraId="7BF862A3" w14:textId="3D010A6B" w:rsidR="007B7004" w:rsidRPr="00FC3D42" w:rsidRDefault="007B7004" w:rsidP="00FC3D42">
      <w:pPr>
        <w:spacing w:after="0" w:line="240" w:lineRule="auto"/>
        <w:rPr>
          <w:sz w:val="22"/>
          <w:szCs w:val="22"/>
        </w:rPr>
      </w:pPr>
    </w:p>
    <w:p w14:paraId="6BF96D55" w14:textId="77777777" w:rsidR="00FC3D42" w:rsidRPr="004F31F1" w:rsidRDefault="00FC3D42" w:rsidP="007B7004"/>
    <w:p w14:paraId="19ADF596" w14:textId="55534D32" w:rsidR="00C94EFB" w:rsidRDefault="00C94EFB" w:rsidP="00725626">
      <w:pPr>
        <w:pStyle w:val="Heading2"/>
        <w:ind w:left="360"/>
      </w:pPr>
      <w:r>
        <w:lastRenderedPageBreak/>
        <w:t>Contact details</w:t>
      </w:r>
      <w:r w:rsidR="009C4373">
        <w:t>, resources and</w:t>
      </w:r>
      <w:r w:rsidR="00F070A7">
        <w:t xml:space="preserve"> support </w:t>
      </w:r>
      <w:proofErr w:type="gramStart"/>
      <w:r w:rsidR="00F070A7">
        <w:t>services</w:t>
      </w:r>
      <w:proofErr w:type="gramEnd"/>
      <w:r w:rsidR="00F070A7">
        <w:t xml:space="preserve"> </w:t>
      </w:r>
    </w:p>
    <w:p w14:paraId="7C89645B" w14:textId="3409F086" w:rsidR="00F070A7" w:rsidRDefault="000238EC" w:rsidP="00725626">
      <w:pPr>
        <w:pStyle w:val="ListParagraph"/>
        <w:numPr>
          <w:ilvl w:val="0"/>
          <w:numId w:val="26"/>
        </w:numPr>
        <w:spacing w:after="0"/>
        <w:ind w:left="720"/>
        <w:rPr>
          <w:sz w:val="22"/>
          <w:szCs w:val="22"/>
        </w:rPr>
      </w:pPr>
      <w:r w:rsidRPr="000238EC">
        <w:rPr>
          <w:sz w:val="22"/>
          <w:szCs w:val="22"/>
        </w:rPr>
        <w:t>Path to Treaty</w:t>
      </w:r>
      <w:r w:rsidR="00F070A7" w:rsidRPr="000238EC">
        <w:rPr>
          <w:sz w:val="22"/>
          <w:szCs w:val="22"/>
        </w:rPr>
        <w:t xml:space="preserve"> – </w:t>
      </w:r>
      <w:hyperlink r:id="rId35" w:history="1">
        <w:r w:rsidR="00F070A7" w:rsidRPr="000238EC">
          <w:rPr>
            <w:rStyle w:val="Hyperlink"/>
            <w:sz w:val="22"/>
            <w:szCs w:val="22"/>
          </w:rPr>
          <w:t>www.qld.gov.au/treaty</w:t>
        </w:r>
      </w:hyperlink>
      <w:r w:rsidR="00F070A7" w:rsidRPr="000238EC">
        <w:rPr>
          <w:sz w:val="22"/>
          <w:szCs w:val="22"/>
        </w:rPr>
        <w:t xml:space="preserve"> </w:t>
      </w:r>
    </w:p>
    <w:p w14:paraId="11F2232D" w14:textId="67921B5B" w:rsidR="0052402A" w:rsidRDefault="00042E61" w:rsidP="00725626">
      <w:pPr>
        <w:pStyle w:val="ListParagraph"/>
        <w:numPr>
          <w:ilvl w:val="0"/>
          <w:numId w:val="26"/>
        </w:numPr>
        <w:spacing w:after="0"/>
        <w:ind w:left="720"/>
        <w:rPr>
          <w:sz w:val="22"/>
          <w:szCs w:val="22"/>
        </w:rPr>
      </w:pPr>
      <w:r>
        <w:rPr>
          <w:sz w:val="22"/>
          <w:szCs w:val="22"/>
        </w:rPr>
        <w:t xml:space="preserve">Treaty News </w:t>
      </w:r>
      <w:r w:rsidR="00910932">
        <w:rPr>
          <w:sz w:val="22"/>
          <w:szCs w:val="22"/>
        </w:rPr>
        <w:t>–</w:t>
      </w:r>
      <w:r>
        <w:rPr>
          <w:sz w:val="22"/>
          <w:szCs w:val="22"/>
        </w:rPr>
        <w:t xml:space="preserve"> </w:t>
      </w:r>
      <w:hyperlink r:id="rId36" w:history="1">
        <w:r w:rsidRPr="004378BF">
          <w:rPr>
            <w:rStyle w:val="Hyperlink"/>
            <w:sz w:val="22"/>
            <w:szCs w:val="22"/>
          </w:rPr>
          <w:t>subscribe to the newsletter</w:t>
        </w:r>
      </w:hyperlink>
      <w:r>
        <w:rPr>
          <w:sz w:val="22"/>
          <w:szCs w:val="22"/>
        </w:rPr>
        <w:t xml:space="preserve"> on our website.</w:t>
      </w:r>
      <w:r w:rsidR="00910932">
        <w:rPr>
          <w:sz w:val="22"/>
          <w:szCs w:val="22"/>
        </w:rPr>
        <w:t xml:space="preserve"> </w:t>
      </w:r>
    </w:p>
    <w:p w14:paraId="148CBE94" w14:textId="623B2472" w:rsidR="00AE5F1C" w:rsidRPr="0052402A" w:rsidRDefault="000238EC" w:rsidP="00725626">
      <w:pPr>
        <w:pStyle w:val="ListParagraph"/>
        <w:numPr>
          <w:ilvl w:val="0"/>
          <w:numId w:val="26"/>
        </w:numPr>
        <w:spacing w:after="0"/>
        <w:ind w:left="720"/>
        <w:rPr>
          <w:sz w:val="22"/>
          <w:szCs w:val="22"/>
        </w:rPr>
      </w:pPr>
      <w:r w:rsidRPr="0052402A">
        <w:rPr>
          <w:rFonts w:cs="Arial"/>
          <w:sz w:val="22"/>
          <w:szCs w:val="22"/>
          <w:shd w:val="clear" w:color="auto" w:fill="FFFFFF"/>
        </w:rPr>
        <w:t xml:space="preserve">Interim Truth and Treaty Body </w:t>
      </w:r>
      <w:r w:rsidR="00910932">
        <w:rPr>
          <w:rFonts w:cs="Arial"/>
          <w:sz w:val="22"/>
          <w:szCs w:val="22"/>
          <w:shd w:val="clear" w:color="auto" w:fill="FFFFFF"/>
        </w:rPr>
        <w:t>–</w:t>
      </w:r>
      <w:r w:rsidRPr="0052402A">
        <w:rPr>
          <w:rFonts w:cs="Arial"/>
          <w:sz w:val="22"/>
          <w:szCs w:val="22"/>
          <w:shd w:val="clear" w:color="auto" w:fill="FFFFFF"/>
        </w:rPr>
        <w:t> </w:t>
      </w:r>
      <w:hyperlink r:id="rId37" w:history="1">
        <w:r w:rsidRPr="00910932">
          <w:rPr>
            <w:rStyle w:val="Hyperlink"/>
            <w:sz w:val="22"/>
            <w:szCs w:val="22"/>
            <w:shd w:val="clear" w:color="auto" w:fill="FFFFFF"/>
          </w:rPr>
          <w:t>www.truthandtreatyqld.org.au</w:t>
        </w:r>
      </w:hyperlink>
      <w:r w:rsidRPr="0052402A">
        <w:rPr>
          <w:color w:val="0070C0"/>
          <w:sz w:val="22"/>
          <w:szCs w:val="22"/>
          <w:shd w:val="clear" w:color="auto" w:fill="FFFFFF"/>
        </w:rPr>
        <w:t xml:space="preserve"> </w:t>
      </w:r>
      <w:r w:rsidRPr="00910932">
        <w:rPr>
          <w:rStyle w:val="Hyperlink"/>
          <w:color w:val="0070C0"/>
          <w:sz w:val="22"/>
          <w:szCs w:val="22"/>
          <w:shd w:val="clear" w:color="auto" w:fill="FFFFFF"/>
        </w:rPr>
        <w:t xml:space="preserve"> </w:t>
      </w:r>
    </w:p>
    <w:p w14:paraId="09855414" w14:textId="0E133D71" w:rsidR="00AE5F1C" w:rsidRPr="00796CDB" w:rsidRDefault="000238EC" w:rsidP="00725626">
      <w:pPr>
        <w:pStyle w:val="ListParagraph"/>
        <w:numPr>
          <w:ilvl w:val="0"/>
          <w:numId w:val="26"/>
        </w:numPr>
        <w:spacing w:after="0"/>
        <w:ind w:left="720"/>
        <w:rPr>
          <w:sz w:val="22"/>
          <w:szCs w:val="22"/>
        </w:rPr>
      </w:pPr>
      <w:r w:rsidRPr="00C76AC4">
        <w:rPr>
          <w:sz w:val="22"/>
          <w:szCs w:val="22"/>
        </w:rPr>
        <w:t xml:space="preserve">Inquiry member </w:t>
      </w:r>
      <w:r w:rsidRPr="00796CDB">
        <w:rPr>
          <w:sz w:val="22"/>
          <w:szCs w:val="22"/>
        </w:rPr>
        <w:t>recruitment</w:t>
      </w:r>
      <w:r w:rsidR="00910932">
        <w:rPr>
          <w:sz w:val="22"/>
          <w:szCs w:val="22"/>
        </w:rPr>
        <w:t xml:space="preserve"> –</w:t>
      </w:r>
      <w:r w:rsidRPr="00796CDB">
        <w:rPr>
          <w:sz w:val="22"/>
          <w:szCs w:val="22"/>
        </w:rPr>
        <w:t xml:space="preserve"> </w:t>
      </w:r>
      <w:hyperlink r:id="rId38" w:history="1">
        <w:r w:rsidR="00C76AC4" w:rsidRPr="00796CDB">
          <w:rPr>
            <w:rStyle w:val="Hyperlink"/>
            <w:sz w:val="22"/>
            <w:szCs w:val="22"/>
          </w:rPr>
          <w:t>www.luminarypartners.com.au/pathtotreaty</w:t>
        </w:r>
      </w:hyperlink>
      <w:r w:rsidR="00C76AC4" w:rsidRPr="00796CDB">
        <w:rPr>
          <w:sz w:val="22"/>
          <w:szCs w:val="22"/>
        </w:rPr>
        <w:t xml:space="preserve"> </w:t>
      </w:r>
    </w:p>
    <w:p w14:paraId="3138C765" w14:textId="572A8826" w:rsidR="00F070A7" w:rsidRPr="00C76AC4" w:rsidRDefault="000238EC" w:rsidP="00C76AC4">
      <w:pPr>
        <w:spacing w:after="0"/>
        <w:ind w:left="360"/>
        <w:rPr>
          <w:b/>
          <w:bCs/>
          <w:sz w:val="24"/>
          <w:szCs w:val="24"/>
        </w:rPr>
      </w:pPr>
      <w:bookmarkStart w:id="25" w:name="_Hlk141884285"/>
      <w:r w:rsidRPr="00C76AC4">
        <w:rPr>
          <w:b/>
          <w:bCs/>
          <w:sz w:val="24"/>
          <w:szCs w:val="24"/>
        </w:rPr>
        <w:br/>
      </w:r>
      <w:r w:rsidR="00945CD9" w:rsidRPr="00C76AC4">
        <w:rPr>
          <w:b/>
          <w:bCs/>
          <w:sz w:val="24"/>
          <w:szCs w:val="24"/>
        </w:rPr>
        <w:br/>
      </w:r>
      <w:r w:rsidR="00F070A7" w:rsidRPr="00C76AC4">
        <w:rPr>
          <w:b/>
          <w:bCs/>
          <w:sz w:val="24"/>
          <w:szCs w:val="24"/>
        </w:rPr>
        <w:t xml:space="preserve">Support services </w:t>
      </w:r>
    </w:p>
    <w:bookmarkEnd w:id="25"/>
    <w:p w14:paraId="6A462AFB" w14:textId="048A7E06" w:rsidR="00F070A7" w:rsidRPr="000238EC" w:rsidRDefault="00F070A7" w:rsidP="000238EC">
      <w:pPr>
        <w:pStyle w:val="ListParagraph"/>
        <w:numPr>
          <w:ilvl w:val="0"/>
          <w:numId w:val="27"/>
        </w:numPr>
        <w:rPr>
          <w:sz w:val="22"/>
          <w:szCs w:val="22"/>
        </w:rPr>
      </w:pPr>
      <w:r w:rsidRPr="000238EC">
        <w:rPr>
          <w:sz w:val="22"/>
          <w:szCs w:val="22"/>
        </w:rPr>
        <w:t xml:space="preserve">If you or someone you care about is at risk of harm, call Triple Zero (000) immediately. </w:t>
      </w:r>
    </w:p>
    <w:p w14:paraId="20EBCF5A" w14:textId="1ABE6916" w:rsidR="00F070A7" w:rsidRPr="000238EC" w:rsidRDefault="00F070A7" w:rsidP="000238EC">
      <w:pPr>
        <w:pStyle w:val="ListParagraph"/>
        <w:numPr>
          <w:ilvl w:val="0"/>
          <w:numId w:val="27"/>
        </w:numPr>
        <w:rPr>
          <w:sz w:val="22"/>
          <w:szCs w:val="22"/>
        </w:rPr>
      </w:pPr>
      <w:r w:rsidRPr="000238EC">
        <w:rPr>
          <w:sz w:val="22"/>
          <w:szCs w:val="22"/>
        </w:rPr>
        <w:t xml:space="preserve">The Queensland Government website has more information about </w:t>
      </w:r>
      <w:hyperlink r:id="rId39" w:history="1">
        <w:r w:rsidRPr="000238EC">
          <w:rPr>
            <w:rStyle w:val="Hyperlink"/>
            <w:sz w:val="22"/>
            <w:szCs w:val="22"/>
          </w:rPr>
          <w:t>various mental health support services that are available</w:t>
        </w:r>
      </w:hyperlink>
      <w:r w:rsidRPr="000238EC">
        <w:rPr>
          <w:sz w:val="22"/>
          <w:szCs w:val="22"/>
        </w:rPr>
        <w:t>.</w:t>
      </w:r>
    </w:p>
    <w:p w14:paraId="4F79539C" w14:textId="05B0A3E4" w:rsidR="007249DC" w:rsidRDefault="007249DC">
      <w:pPr>
        <w:spacing w:after="0" w:line="240" w:lineRule="auto"/>
        <w:rPr>
          <w:sz w:val="24"/>
          <w:szCs w:val="24"/>
        </w:rPr>
      </w:pPr>
      <w:r>
        <w:rPr>
          <w:sz w:val="24"/>
          <w:szCs w:val="24"/>
        </w:rPr>
        <w:br w:type="page"/>
      </w:r>
    </w:p>
    <w:p w14:paraId="38CCCFAF" w14:textId="37177345" w:rsidR="007B2A20" w:rsidRDefault="007B2A20" w:rsidP="00066E02">
      <w:pPr>
        <w:pStyle w:val="Heading1"/>
      </w:pPr>
      <w:bookmarkStart w:id="26" w:name="_Toc152236422"/>
      <w:r>
        <w:lastRenderedPageBreak/>
        <w:t>Frequently asked questions – Truth-telling and Healing Inquiry</w:t>
      </w:r>
      <w:bookmarkEnd w:id="26"/>
    </w:p>
    <w:p w14:paraId="621D2ABC" w14:textId="77777777" w:rsidR="00C72F3F" w:rsidRDefault="00C72F3F" w:rsidP="002F5D97">
      <w:pPr>
        <w:pStyle w:val="Heading2"/>
      </w:pPr>
    </w:p>
    <w:p w14:paraId="3EB5DB99" w14:textId="68215740" w:rsidR="007B2A20" w:rsidRPr="00C72F3F" w:rsidRDefault="007B2A20" w:rsidP="00C72F3F">
      <w:pPr>
        <w:pStyle w:val="Heading2"/>
        <w:spacing w:after="0" w:line="276" w:lineRule="auto"/>
        <w:rPr>
          <w:sz w:val="22"/>
          <w:szCs w:val="22"/>
        </w:rPr>
      </w:pPr>
      <w:r w:rsidRPr="00C72F3F">
        <w:rPr>
          <w:sz w:val="22"/>
          <w:szCs w:val="22"/>
        </w:rPr>
        <w:t xml:space="preserve">What is the Truth-telling and Healing Inquiry? </w:t>
      </w:r>
    </w:p>
    <w:p w14:paraId="6F90182A" w14:textId="50115756" w:rsidR="00C72F3F" w:rsidRPr="00C72F3F" w:rsidRDefault="004D7DB6" w:rsidP="00C72F3F">
      <w:pPr>
        <w:spacing w:after="0"/>
        <w:rPr>
          <w:color w:val="212529"/>
          <w:sz w:val="22"/>
          <w:szCs w:val="22"/>
          <w:lang w:eastAsia="en-AU"/>
        </w:rPr>
      </w:pPr>
      <w:bookmarkStart w:id="27" w:name="_Hlk141975587"/>
      <w:bookmarkStart w:id="28" w:name="_Hlk141974210"/>
      <w:r w:rsidRPr="00C72F3F">
        <w:rPr>
          <w:sz w:val="22"/>
          <w:szCs w:val="22"/>
        </w:rPr>
        <w:t xml:space="preserve">The Truth-telling and Healing Inquiry </w:t>
      </w:r>
      <w:r w:rsidR="00C72F3F" w:rsidRPr="00C72F3F">
        <w:rPr>
          <w:sz w:val="22"/>
          <w:szCs w:val="22"/>
        </w:rPr>
        <w:t xml:space="preserve">is a formal </w:t>
      </w:r>
      <w:r w:rsidR="00910932">
        <w:rPr>
          <w:sz w:val="22"/>
          <w:szCs w:val="22"/>
        </w:rPr>
        <w:t>i</w:t>
      </w:r>
      <w:r w:rsidR="00C72F3F" w:rsidRPr="00C72F3F">
        <w:rPr>
          <w:sz w:val="22"/>
          <w:szCs w:val="22"/>
        </w:rPr>
        <w:t xml:space="preserve">nquiry set up under legislation to hear and record the stories of Queenslanders about the </w:t>
      </w:r>
      <w:r w:rsidR="00C72F3F" w:rsidRPr="00C72F3F">
        <w:rPr>
          <w:color w:val="212529"/>
          <w:sz w:val="22"/>
          <w:szCs w:val="22"/>
          <w:lang w:eastAsia="en-AU"/>
        </w:rPr>
        <w:t>ongoing impacts of colonisation.</w:t>
      </w:r>
    </w:p>
    <w:bookmarkEnd w:id="27"/>
    <w:p w14:paraId="333904B0" w14:textId="77777777" w:rsidR="00C72F3F" w:rsidRDefault="00C72F3F" w:rsidP="00C72F3F">
      <w:pPr>
        <w:pStyle w:val="Heading2"/>
        <w:spacing w:after="0" w:line="276" w:lineRule="auto"/>
        <w:rPr>
          <w:sz w:val="22"/>
          <w:szCs w:val="22"/>
        </w:rPr>
      </w:pPr>
    </w:p>
    <w:p w14:paraId="49DB62BA" w14:textId="4FA976A2" w:rsidR="007B2A20" w:rsidRPr="00C72F3F" w:rsidRDefault="007B2A20" w:rsidP="00C72F3F">
      <w:pPr>
        <w:pStyle w:val="Heading2"/>
        <w:spacing w:after="0" w:line="276" w:lineRule="auto"/>
        <w:rPr>
          <w:sz w:val="22"/>
          <w:szCs w:val="22"/>
        </w:rPr>
      </w:pPr>
      <w:r w:rsidRPr="00C72F3F">
        <w:rPr>
          <w:sz w:val="22"/>
          <w:szCs w:val="22"/>
        </w:rPr>
        <w:t xml:space="preserve">Why does Queensland need a Truth-telling and Healing Inquiry? </w:t>
      </w:r>
    </w:p>
    <w:p w14:paraId="73133A06" w14:textId="4450700F" w:rsidR="007B2A20" w:rsidRDefault="00F070A7" w:rsidP="00C72F3F">
      <w:pPr>
        <w:shd w:val="clear" w:color="auto" w:fill="FFFFFF"/>
        <w:spacing w:after="0"/>
        <w:rPr>
          <w:color w:val="212529"/>
          <w:sz w:val="22"/>
          <w:szCs w:val="22"/>
          <w:lang w:eastAsia="en-AU"/>
        </w:rPr>
      </w:pPr>
      <w:r w:rsidRPr="00C72F3F">
        <w:rPr>
          <w:color w:val="212529"/>
          <w:sz w:val="22"/>
          <w:szCs w:val="22"/>
          <w:lang w:eastAsia="en-AU"/>
        </w:rPr>
        <w:t>Queenslanders have told us that they wish to hear and record the history of our state through a truth-telling and healing process. Hearing the truth about our shared histories helps us to understand how past laws, policies and practices have</w:t>
      </w:r>
      <w:r w:rsidR="00910932">
        <w:rPr>
          <w:color w:val="212529"/>
          <w:sz w:val="22"/>
          <w:szCs w:val="22"/>
          <w:lang w:eastAsia="en-AU"/>
        </w:rPr>
        <w:t xml:space="preserve"> impacted</w:t>
      </w:r>
      <w:r w:rsidRPr="00C72F3F">
        <w:rPr>
          <w:color w:val="212529"/>
          <w:sz w:val="22"/>
          <w:szCs w:val="22"/>
          <w:lang w:eastAsia="en-AU"/>
        </w:rPr>
        <w:t>, and continue to impact</w:t>
      </w:r>
      <w:r w:rsidR="00910932">
        <w:rPr>
          <w:color w:val="212529"/>
          <w:sz w:val="22"/>
          <w:szCs w:val="22"/>
          <w:lang w:eastAsia="en-AU"/>
        </w:rPr>
        <w:t>,</w:t>
      </w:r>
      <w:r w:rsidRPr="00C72F3F">
        <w:rPr>
          <w:color w:val="212529"/>
          <w:sz w:val="22"/>
          <w:szCs w:val="22"/>
          <w:lang w:eastAsia="en-AU"/>
        </w:rPr>
        <w:t xml:space="preserve"> Aboriginal </w:t>
      </w:r>
      <w:r w:rsidR="003E5396">
        <w:rPr>
          <w:color w:val="212529"/>
          <w:sz w:val="22"/>
          <w:szCs w:val="22"/>
          <w:lang w:eastAsia="en-AU"/>
        </w:rPr>
        <w:t xml:space="preserve">peoples </w:t>
      </w:r>
      <w:r w:rsidRPr="00C72F3F">
        <w:rPr>
          <w:color w:val="212529"/>
          <w:sz w:val="22"/>
          <w:szCs w:val="22"/>
          <w:lang w:eastAsia="en-AU"/>
        </w:rPr>
        <w:t>and Torres Strait Islander peoples. It also helps us to heal. It is an important step on the Path to Treaty.</w:t>
      </w:r>
    </w:p>
    <w:p w14:paraId="12AD4A1A" w14:textId="77777777" w:rsidR="00C72F3F" w:rsidRPr="00C72F3F" w:rsidRDefault="00C72F3F" w:rsidP="00C72F3F">
      <w:pPr>
        <w:shd w:val="clear" w:color="auto" w:fill="FFFFFF"/>
        <w:spacing w:after="0"/>
        <w:rPr>
          <w:color w:val="212529"/>
          <w:sz w:val="22"/>
          <w:szCs w:val="22"/>
          <w:lang w:eastAsia="en-AU"/>
        </w:rPr>
      </w:pPr>
    </w:p>
    <w:p w14:paraId="0A627894" w14:textId="38883D8A" w:rsidR="007B2A20" w:rsidRPr="00C72F3F" w:rsidRDefault="00B23060" w:rsidP="00C72F3F">
      <w:pPr>
        <w:pStyle w:val="Heading2"/>
        <w:spacing w:after="0" w:line="276" w:lineRule="auto"/>
        <w:rPr>
          <w:sz w:val="22"/>
          <w:szCs w:val="22"/>
        </w:rPr>
      </w:pPr>
      <w:r w:rsidRPr="00C72F3F">
        <w:rPr>
          <w:sz w:val="22"/>
          <w:szCs w:val="22"/>
        </w:rPr>
        <w:t>Is</w:t>
      </w:r>
      <w:r w:rsidR="007B2A20" w:rsidRPr="00C72F3F">
        <w:rPr>
          <w:sz w:val="22"/>
          <w:szCs w:val="22"/>
        </w:rPr>
        <w:t xml:space="preserve"> the Truth-telling and Healing Inquiry </w:t>
      </w:r>
      <w:r w:rsidRPr="00C72F3F">
        <w:rPr>
          <w:sz w:val="22"/>
          <w:szCs w:val="22"/>
        </w:rPr>
        <w:t>part of the</w:t>
      </w:r>
      <w:r w:rsidR="007B2A20" w:rsidRPr="00C72F3F">
        <w:rPr>
          <w:sz w:val="22"/>
          <w:szCs w:val="22"/>
        </w:rPr>
        <w:t xml:space="preserve"> Path to Treaty? </w:t>
      </w:r>
    </w:p>
    <w:p w14:paraId="04DC7F09" w14:textId="66B0A748" w:rsidR="007B2A20" w:rsidRDefault="00C72F3F" w:rsidP="00C72F3F">
      <w:pPr>
        <w:shd w:val="clear" w:color="auto" w:fill="FFFFFF"/>
        <w:spacing w:after="0"/>
        <w:rPr>
          <w:color w:val="212529"/>
          <w:sz w:val="22"/>
          <w:szCs w:val="22"/>
          <w:lang w:eastAsia="en-AU"/>
        </w:rPr>
      </w:pPr>
      <w:r>
        <w:rPr>
          <w:color w:val="212529"/>
          <w:sz w:val="22"/>
          <w:szCs w:val="22"/>
          <w:lang w:eastAsia="en-AU"/>
        </w:rPr>
        <w:t xml:space="preserve">Yes. </w:t>
      </w:r>
      <w:r w:rsidR="00B531B8" w:rsidRPr="00C72F3F">
        <w:rPr>
          <w:color w:val="212529"/>
          <w:sz w:val="22"/>
          <w:szCs w:val="22"/>
          <w:lang w:eastAsia="en-AU"/>
        </w:rPr>
        <w:t xml:space="preserve">Telling the truth about our past and accepting our shared histories is where healing for Queensland begins. This is </w:t>
      </w:r>
      <w:r>
        <w:rPr>
          <w:color w:val="212529"/>
          <w:sz w:val="22"/>
          <w:szCs w:val="22"/>
          <w:lang w:eastAsia="en-AU"/>
        </w:rPr>
        <w:t>a significant</w:t>
      </w:r>
      <w:r w:rsidR="00B531B8" w:rsidRPr="00C72F3F">
        <w:rPr>
          <w:color w:val="212529"/>
          <w:sz w:val="22"/>
          <w:szCs w:val="22"/>
          <w:lang w:eastAsia="en-AU"/>
        </w:rPr>
        <w:t xml:space="preserve"> step on our Path to Treaty – we encourage all Queenslanders to participate as we understand our shared history.</w:t>
      </w:r>
    </w:p>
    <w:p w14:paraId="4B1460BA" w14:textId="77777777" w:rsidR="00C72F3F" w:rsidRPr="00C72F3F" w:rsidRDefault="00C72F3F" w:rsidP="00C72F3F">
      <w:pPr>
        <w:shd w:val="clear" w:color="auto" w:fill="FFFFFF"/>
        <w:spacing w:after="0"/>
        <w:rPr>
          <w:color w:val="212529"/>
          <w:sz w:val="22"/>
          <w:szCs w:val="22"/>
          <w:lang w:eastAsia="en-AU"/>
        </w:rPr>
      </w:pPr>
    </w:p>
    <w:p w14:paraId="19D252C1" w14:textId="77777777" w:rsidR="007B2A20" w:rsidRPr="00C72F3F" w:rsidRDefault="007B2A20" w:rsidP="00C72F3F">
      <w:pPr>
        <w:pStyle w:val="Heading2"/>
        <w:spacing w:after="0" w:line="276" w:lineRule="auto"/>
        <w:rPr>
          <w:sz w:val="22"/>
          <w:szCs w:val="22"/>
        </w:rPr>
      </w:pPr>
      <w:r w:rsidRPr="00C72F3F">
        <w:rPr>
          <w:sz w:val="22"/>
          <w:szCs w:val="22"/>
        </w:rPr>
        <w:t>Why is truth-telling and healing a key step on the Path to Treaty?</w:t>
      </w:r>
    </w:p>
    <w:p w14:paraId="34BD653F" w14:textId="220E74B0" w:rsidR="007B2A20" w:rsidRPr="00C72F3F" w:rsidRDefault="007B2A20" w:rsidP="00C72F3F">
      <w:pPr>
        <w:pStyle w:val="Paragraph"/>
        <w:spacing w:after="0" w:line="276" w:lineRule="auto"/>
        <w:rPr>
          <w:rFonts w:cs="Arial"/>
          <w:kern w:val="20"/>
          <w:szCs w:val="22"/>
        </w:rPr>
      </w:pPr>
      <w:r w:rsidRPr="00C72F3F">
        <w:rPr>
          <w:rFonts w:cs="Arial"/>
          <w:kern w:val="20"/>
          <w:szCs w:val="22"/>
        </w:rPr>
        <w:t>Any treaty must be based on truth. The truth about our past will help Queenslanders understand how modern Queensland came to be.</w:t>
      </w:r>
      <w:bookmarkEnd w:id="28"/>
      <w:r w:rsidR="00C72F3F">
        <w:rPr>
          <w:rFonts w:cs="Arial"/>
          <w:kern w:val="20"/>
          <w:szCs w:val="22"/>
        </w:rPr>
        <w:br/>
      </w:r>
    </w:p>
    <w:p w14:paraId="60E1DF07" w14:textId="5CE7C5EA" w:rsidR="007B2A20" w:rsidRPr="00C72F3F" w:rsidRDefault="007B2A20" w:rsidP="00C72F3F">
      <w:pPr>
        <w:pStyle w:val="Paragraph"/>
        <w:spacing w:after="0" w:line="276" w:lineRule="auto"/>
        <w:rPr>
          <w:rFonts w:cs="Arial"/>
          <w:kern w:val="20"/>
          <w:szCs w:val="22"/>
        </w:rPr>
      </w:pPr>
      <w:r w:rsidRPr="00C72F3F">
        <w:rPr>
          <w:rFonts w:cs="Arial"/>
          <w:kern w:val="20"/>
          <w:szCs w:val="22"/>
        </w:rPr>
        <w:t xml:space="preserve">As part of Path to Treaty, local truth-telling will take place in the Queensland community through our public institutions, libraries, and archives. A formal Truth-telling and Healing Inquiry will </w:t>
      </w:r>
      <w:r w:rsidR="00E408B2">
        <w:rPr>
          <w:rFonts w:cs="Arial"/>
          <w:kern w:val="20"/>
          <w:szCs w:val="22"/>
        </w:rPr>
        <w:t xml:space="preserve">also </w:t>
      </w:r>
      <w:r w:rsidRPr="00C72F3F">
        <w:rPr>
          <w:rFonts w:cs="Arial"/>
          <w:kern w:val="20"/>
          <w:szCs w:val="22"/>
        </w:rPr>
        <w:t>be held for a period of three years, so that we can hear and record our shared histories and truths.</w:t>
      </w:r>
      <w:r w:rsidR="00C72F3F">
        <w:rPr>
          <w:rFonts w:cs="Arial"/>
          <w:kern w:val="20"/>
          <w:szCs w:val="22"/>
        </w:rPr>
        <w:br/>
      </w:r>
    </w:p>
    <w:p w14:paraId="2E511971" w14:textId="1C7FE055" w:rsidR="00136619" w:rsidRDefault="007B2A20" w:rsidP="00C72F3F">
      <w:pPr>
        <w:pStyle w:val="Paragraph"/>
        <w:spacing w:after="0" w:line="276" w:lineRule="auto"/>
        <w:rPr>
          <w:rFonts w:cs="Arial"/>
          <w:kern w:val="20"/>
          <w:szCs w:val="22"/>
        </w:rPr>
      </w:pPr>
      <w:r w:rsidRPr="00C72F3F">
        <w:rPr>
          <w:rFonts w:cs="Arial"/>
          <w:kern w:val="20"/>
          <w:szCs w:val="22"/>
        </w:rPr>
        <w:t xml:space="preserve">It </w:t>
      </w:r>
      <w:r w:rsidR="00B23060" w:rsidRPr="00C72F3F">
        <w:rPr>
          <w:rFonts w:cs="Arial"/>
          <w:kern w:val="20"/>
          <w:szCs w:val="22"/>
        </w:rPr>
        <w:t>may</w:t>
      </w:r>
      <w:r w:rsidRPr="00C72F3F">
        <w:rPr>
          <w:rFonts w:cs="Arial"/>
          <w:kern w:val="20"/>
          <w:szCs w:val="22"/>
        </w:rPr>
        <w:t xml:space="preserve"> be difficult and traumatic for all Queenslanders involved. That is why truth-telling must be combined with healing and the appropriate support.</w:t>
      </w:r>
    </w:p>
    <w:p w14:paraId="70CDE0FC" w14:textId="77777777" w:rsidR="009C4373" w:rsidRPr="00C72F3F" w:rsidRDefault="009C4373" w:rsidP="00C72F3F">
      <w:pPr>
        <w:pStyle w:val="Paragraph"/>
        <w:spacing w:after="0" w:line="276" w:lineRule="auto"/>
        <w:rPr>
          <w:rFonts w:cs="Arial"/>
          <w:kern w:val="20"/>
          <w:szCs w:val="22"/>
        </w:rPr>
      </w:pPr>
    </w:p>
    <w:p w14:paraId="43E0D05D" w14:textId="17424778" w:rsidR="00136619" w:rsidRPr="00C72F3F" w:rsidRDefault="00136619" w:rsidP="00C72F3F">
      <w:pPr>
        <w:pStyle w:val="Heading2"/>
        <w:spacing w:after="0" w:line="276" w:lineRule="auto"/>
        <w:rPr>
          <w:sz w:val="22"/>
          <w:szCs w:val="22"/>
        </w:rPr>
      </w:pPr>
      <w:r w:rsidRPr="00C72F3F">
        <w:rPr>
          <w:sz w:val="22"/>
          <w:szCs w:val="22"/>
        </w:rPr>
        <w:t xml:space="preserve">How long will the Inquiry last? </w:t>
      </w:r>
    </w:p>
    <w:p w14:paraId="6630E9CF" w14:textId="2E78B031" w:rsidR="00136619" w:rsidRPr="00C72F3F" w:rsidRDefault="00136619" w:rsidP="00C72F3F">
      <w:pPr>
        <w:spacing w:after="0"/>
        <w:rPr>
          <w:color w:val="000000"/>
          <w:sz w:val="22"/>
          <w:szCs w:val="22"/>
          <w:lang w:val="en-US"/>
        </w:rPr>
      </w:pPr>
      <w:bookmarkStart w:id="29" w:name="_Hlk141975643"/>
      <w:r w:rsidRPr="00C72F3F">
        <w:rPr>
          <w:color w:val="000000"/>
          <w:sz w:val="22"/>
          <w:szCs w:val="22"/>
          <w:lang w:val="en-US"/>
        </w:rPr>
        <w:t xml:space="preserve">The Inquiry will run for three years, unless extended, and will inform a way forward for Aboriginal </w:t>
      </w:r>
      <w:r w:rsidR="00042E61">
        <w:rPr>
          <w:color w:val="000000"/>
          <w:sz w:val="22"/>
          <w:szCs w:val="22"/>
          <w:lang w:val="en-US"/>
        </w:rPr>
        <w:t xml:space="preserve">peoples </w:t>
      </w:r>
      <w:r w:rsidRPr="00C72F3F">
        <w:rPr>
          <w:color w:val="000000"/>
          <w:sz w:val="22"/>
          <w:szCs w:val="22"/>
          <w:lang w:val="en-US"/>
        </w:rPr>
        <w:t xml:space="preserve">and Torres Strait Islander peoples and the Queensland Government to work together towards a future treaty or treaties. </w:t>
      </w:r>
    </w:p>
    <w:p w14:paraId="543E8BE9" w14:textId="77777777" w:rsidR="00136619" w:rsidRPr="00C72F3F" w:rsidRDefault="00136619" w:rsidP="00C72F3F">
      <w:pPr>
        <w:spacing w:after="0"/>
        <w:rPr>
          <w:sz w:val="22"/>
          <w:szCs w:val="22"/>
          <w:lang w:val="en-GB"/>
        </w:rPr>
      </w:pPr>
    </w:p>
    <w:p w14:paraId="1D147223" w14:textId="42A09360" w:rsidR="00136619" w:rsidRPr="00C72F3F" w:rsidRDefault="00136619" w:rsidP="00C72F3F">
      <w:pPr>
        <w:pStyle w:val="Heading2"/>
        <w:spacing w:after="0" w:line="276" w:lineRule="auto"/>
        <w:rPr>
          <w:sz w:val="22"/>
          <w:szCs w:val="22"/>
        </w:rPr>
      </w:pPr>
      <w:r w:rsidRPr="00C72F3F">
        <w:rPr>
          <w:sz w:val="22"/>
          <w:szCs w:val="22"/>
        </w:rPr>
        <w:t xml:space="preserve">Will the </w:t>
      </w:r>
      <w:r w:rsidR="00C72F3F">
        <w:rPr>
          <w:sz w:val="22"/>
          <w:szCs w:val="22"/>
        </w:rPr>
        <w:t>I</w:t>
      </w:r>
      <w:r w:rsidRPr="00C72F3F">
        <w:rPr>
          <w:sz w:val="22"/>
          <w:szCs w:val="22"/>
        </w:rPr>
        <w:t xml:space="preserve">nquiry be independent </w:t>
      </w:r>
      <w:r w:rsidR="00910932">
        <w:rPr>
          <w:sz w:val="22"/>
          <w:szCs w:val="22"/>
        </w:rPr>
        <w:t>of</w:t>
      </w:r>
      <w:r w:rsidR="00910932" w:rsidRPr="00C72F3F">
        <w:rPr>
          <w:sz w:val="22"/>
          <w:szCs w:val="22"/>
        </w:rPr>
        <w:t xml:space="preserve"> </w:t>
      </w:r>
      <w:r w:rsidRPr="00C72F3F">
        <w:rPr>
          <w:sz w:val="22"/>
          <w:szCs w:val="22"/>
        </w:rPr>
        <w:t xml:space="preserve">government? </w:t>
      </w:r>
    </w:p>
    <w:p w14:paraId="181BEDF9" w14:textId="25429CE6" w:rsidR="00136619" w:rsidRPr="00C72F3F" w:rsidRDefault="00136619" w:rsidP="00C72F3F">
      <w:pPr>
        <w:spacing w:after="0"/>
        <w:rPr>
          <w:sz w:val="22"/>
          <w:szCs w:val="22"/>
          <w:lang w:val="en-GB"/>
        </w:rPr>
      </w:pPr>
      <w:r w:rsidRPr="00C72F3F">
        <w:rPr>
          <w:sz w:val="22"/>
          <w:szCs w:val="22"/>
          <w:lang w:val="en-GB"/>
        </w:rPr>
        <w:t xml:space="preserve">It will be a formal </w:t>
      </w:r>
      <w:r w:rsidR="00910932">
        <w:rPr>
          <w:sz w:val="22"/>
          <w:szCs w:val="22"/>
          <w:lang w:val="en-GB"/>
        </w:rPr>
        <w:t>i</w:t>
      </w:r>
      <w:r w:rsidRPr="00C72F3F">
        <w:rPr>
          <w:sz w:val="22"/>
          <w:szCs w:val="22"/>
          <w:lang w:val="en-GB"/>
        </w:rPr>
        <w:t xml:space="preserve">nquiry </w:t>
      </w:r>
      <w:r w:rsidR="008C2B49">
        <w:rPr>
          <w:sz w:val="22"/>
          <w:szCs w:val="22"/>
          <w:lang w:val="en-GB"/>
        </w:rPr>
        <w:t>and Inquiry members will act independently to</w:t>
      </w:r>
      <w:r w:rsidRPr="00C72F3F">
        <w:rPr>
          <w:sz w:val="22"/>
          <w:szCs w:val="22"/>
          <w:lang w:val="en-GB"/>
        </w:rPr>
        <w:t xml:space="preserve"> provide a public platform to listen and record stories, educate and build understanding about First Nations history and culture</w:t>
      </w:r>
      <w:r w:rsidR="00910932">
        <w:rPr>
          <w:sz w:val="22"/>
          <w:szCs w:val="22"/>
          <w:lang w:val="en-GB"/>
        </w:rPr>
        <w:t>s</w:t>
      </w:r>
      <w:r w:rsidRPr="00C72F3F">
        <w:rPr>
          <w:sz w:val="22"/>
          <w:szCs w:val="22"/>
          <w:lang w:val="en-GB"/>
        </w:rPr>
        <w:t xml:space="preserve">, and make recommendations to inform </w:t>
      </w:r>
      <w:r w:rsidR="00C72F3F">
        <w:rPr>
          <w:sz w:val="22"/>
          <w:szCs w:val="22"/>
          <w:lang w:val="en-GB"/>
        </w:rPr>
        <w:t xml:space="preserve">future </w:t>
      </w:r>
      <w:r w:rsidRPr="00C72F3F">
        <w:rPr>
          <w:sz w:val="22"/>
          <w:szCs w:val="22"/>
          <w:lang w:val="en-GB"/>
        </w:rPr>
        <w:t xml:space="preserve">treaty-making. </w:t>
      </w:r>
    </w:p>
    <w:p w14:paraId="64BC73BC" w14:textId="77777777" w:rsidR="00136619" w:rsidRPr="00C72F3F" w:rsidRDefault="00136619" w:rsidP="00C72F3F">
      <w:pPr>
        <w:pStyle w:val="Paragraph"/>
        <w:spacing w:after="0" w:line="276" w:lineRule="auto"/>
        <w:rPr>
          <w:rFonts w:cs="Arial"/>
          <w:kern w:val="20"/>
          <w:szCs w:val="22"/>
        </w:rPr>
      </w:pPr>
    </w:p>
    <w:p w14:paraId="6E8494CE" w14:textId="6D280C7E" w:rsidR="00630D53" w:rsidRPr="00C72F3F" w:rsidRDefault="00630D53" w:rsidP="00C72F3F">
      <w:pPr>
        <w:pStyle w:val="Heading2"/>
        <w:spacing w:after="0" w:line="276" w:lineRule="auto"/>
        <w:rPr>
          <w:sz w:val="22"/>
          <w:szCs w:val="22"/>
        </w:rPr>
      </w:pPr>
      <w:r w:rsidRPr="00C72F3F">
        <w:rPr>
          <w:sz w:val="22"/>
          <w:szCs w:val="22"/>
        </w:rPr>
        <w:lastRenderedPageBreak/>
        <w:t>How will the E</w:t>
      </w:r>
      <w:r w:rsidR="00307D91" w:rsidRPr="00C72F3F">
        <w:rPr>
          <w:sz w:val="22"/>
          <w:szCs w:val="22"/>
        </w:rPr>
        <w:t>xpressions of Interest (E</w:t>
      </w:r>
      <w:r w:rsidRPr="00C72F3F">
        <w:rPr>
          <w:sz w:val="22"/>
          <w:szCs w:val="22"/>
        </w:rPr>
        <w:t>OI</w:t>
      </w:r>
      <w:r w:rsidR="00307D91" w:rsidRPr="00C72F3F">
        <w:rPr>
          <w:sz w:val="22"/>
          <w:szCs w:val="22"/>
        </w:rPr>
        <w:t>)</w:t>
      </w:r>
      <w:r w:rsidRPr="00C72F3F">
        <w:rPr>
          <w:sz w:val="22"/>
          <w:szCs w:val="22"/>
        </w:rPr>
        <w:t xml:space="preserve"> work</w:t>
      </w:r>
      <w:r w:rsidR="00C72F3F">
        <w:rPr>
          <w:sz w:val="22"/>
          <w:szCs w:val="22"/>
        </w:rPr>
        <w:t xml:space="preserve"> for Inquiry members</w:t>
      </w:r>
      <w:r w:rsidRPr="00C72F3F">
        <w:rPr>
          <w:sz w:val="22"/>
          <w:szCs w:val="22"/>
        </w:rPr>
        <w:t xml:space="preserve">? </w:t>
      </w:r>
    </w:p>
    <w:p w14:paraId="7C2A245C" w14:textId="309B612D" w:rsidR="004378BF" w:rsidRDefault="00997C70" w:rsidP="00C72F3F">
      <w:pPr>
        <w:pStyle w:val="Heading2"/>
        <w:spacing w:after="0" w:line="276" w:lineRule="auto"/>
        <w:rPr>
          <w:sz w:val="22"/>
          <w:szCs w:val="22"/>
        </w:rPr>
      </w:pPr>
      <w:r w:rsidRPr="004378BF">
        <w:rPr>
          <w:rFonts w:cs="Times New Roman"/>
          <w:b w:val="0"/>
          <w:bCs w:val="0"/>
          <w:color w:val="000000"/>
          <w:sz w:val="22"/>
          <w:szCs w:val="22"/>
          <w:lang w:val="en-US"/>
        </w:rPr>
        <w:t>The EOI process has been tailored to the needs of the Truth-telling and Healing Inquiry and is being managed by an external recruitment agency using culturally appropriate executive search services</w:t>
      </w:r>
      <w:r w:rsidR="00910932" w:rsidRPr="004378BF">
        <w:rPr>
          <w:b w:val="0"/>
          <w:bCs w:val="0"/>
          <w:sz w:val="22"/>
          <w:szCs w:val="22"/>
        </w:rPr>
        <w:t xml:space="preserve">. The EOI </w:t>
      </w:r>
      <w:r w:rsidR="00A04A87">
        <w:rPr>
          <w:b w:val="0"/>
          <w:bCs w:val="0"/>
          <w:sz w:val="22"/>
          <w:szCs w:val="22"/>
        </w:rPr>
        <w:t xml:space="preserve">opened on 30 November 2023 and will close on 21 December 2023. </w:t>
      </w:r>
    </w:p>
    <w:p w14:paraId="64F282C4" w14:textId="77777777" w:rsidR="004378BF" w:rsidRDefault="004378BF" w:rsidP="00C72F3F">
      <w:pPr>
        <w:pStyle w:val="Heading2"/>
        <w:spacing w:after="0" w:line="276" w:lineRule="auto"/>
        <w:rPr>
          <w:sz w:val="22"/>
          <w:szCs w:val="22"/>
        </w:rPr>
      </w:pPr>
    </w:p>
    <w:p w14:paraId="6F4D8657" w14:textId="77C1E81C" w:rsidR="00630D53" w:rsidRPr="00C72F3F" w:rsidRDefault="00630D53" w:rsidP="00C72F3F">
      <w:pPr>
        <w:pStyle w:val="Heading2"/>
        <w:spacing w:after="0" w:line="276" w:lineRule="auto"/>
        <w:rPr>
          <w:sz w:val="22"/>
          <w:szCs w:val="22"/>
        </w:rPr>
      </w:pPr>
      <w:r w:rsidRPr="00C72F3F">
        <w:rPr>
          <w:sz w:val="22"/>
          <w:szCs w:val="22"/>
        </w:rPr>
        <w:t xml:space="preserve">Who can </w:t>
      </w:r>
      <w:r w:rsidR="00307D91" w:rsidRPr="00C72F3F">
        <w:rPr>
          <w:sz w:val="22"/>
          <w:szCs w:val="22"/>
        </w:rPr>
        <w:t>submit an Expression of Interest (EOI) to</w:t>
      </w:r>
      <w:r w:rsidRPr="00C72F3F">
        <w:rPr>
          <w:sz w:val="22"/>
          <w:szCs w:val="22"/>
        </w:rPr>
        <w:t xml:space="preserve"> be on the</w:t>
      </w:r>
      <w:r w:rsidR="00EB0881" w:rsidRPr="00C72F3F">
        <w:rPr>
          <w:sz w:val="22"/>
          <w:szCs w:val="22"/>
        </w:rPr>
        <w:t xml:space="preserve"> Truth-telling and Healing Inquiry</w:t>
      </w:r>
      <w:r w:rsidRPr="00C72F3F">
        <w:rPr>
          <w:sz w:val="22"/>
          <w:szCs w:val="22"/>
        </w:rPr>
        <w:t xml:space="preserve">? </w:t>
      </w:r>
    </w:p>
    <w:p w14:paraId="48ED6032" w14:textId="5F58342B" w:rsidR="00AE5F1C" w:rsidRPr="00796CDB" w:rsidRDefault="00F72EB8" w:rsidP="00AE5F1C">
      <w:pPr>
        <w:rPr>
          <w:rFonts w:cs="Calibri"/>
          <w:sz w:val="22"/>
          <w:szCs w:val="22"/>
        </w:rPr>
      </w:pPr>
      <w:bookmarkStart w:id="30" w:name="_Hlk141974475"/>
      <w:r w:rsidRPr="00C72F3F">
        <w:rPr>
          <w:sz w:val="22"/>
          <w:szCs w:val="22"/>
        </w:rPr>
        <w:t xml:space="preserve">Expressions of Interest </w:t>
      </w:r>
      <w:r w:rsidR="00EB0881" w:rsidRPr="00796CDB">
        <w:rPr>
          <w:sz w:val="22"/>
          <w:szCs w:val="22"/>
        </w:rPr>
        <w:t xml:space="preserve">are invited from those who may be able to demonstrate suitability under the selection criteria. </w:t>
      </w:r>
      <w:bookmarkEnd w:id="30"/>
      <w:r w:rsidRPr="00796CDB">
        <w:rPr>
          <w:sz w:val="22"/>
          <w:szCs w:val="22"/>
        </w:rPr>
        <w:t xml:space="preserve">More detail about the selection criteria and the EOI </w:t>
      </w:r>
      <w:r w:rsidR="00FC3D42">
        <w:rPr>
          <w:sz w:val="22"/>
          <w:szCs w:val="22"/>
        </w:rPr>
        <w:t xml:space="preserve">is </w:t>
      </w:r>
      <w:r w:rsidRPr="00796CDB">
        <w:rPr>
          <w:sz w:val="22"/>
          <w:szCs w:val="22"/>
        </w:rPr>
        <w:t xml:space="preserve">available via </w:t>
      </w:r>
      <w:hyperlink r:id="rId40" w:history="1">
        <w:r w:rsidR="00A04A87">
          <w:rPr>
            <w:rStyle w:val="Hyperlink"/>
            <w:sz w:val="22"/>
            <w:szCs w:val="22"/>
          </w:rPr>
          <w:t>www.luminarypartners.com.au/truthtellingandhealinginquiry</w:t>
        </w:r>
      </w:hyperlink>
      <w:r w:rsidR="00A04A87">
        <w:rPr>
          <w:sz w:val="22"/>
          <w:szCs w:val="22"/>
        </w:rPr>
        <w:t>.</w:t>
      </w:r>
      <w:r w:rsidR="00A04A87">
        <w:rPr>
          <w:color w:val="0D0D0D"/>
          <w:sz w:val="22"/>
          <w:szCs w:val="22"/>
        </w:rPr>
        <w:t xml:space="preserve">  </w:t>
      </w:r>
    </w:p>
    <w:p w14:paraId="70D37FB8" w14:textId="2C4875F5" w:rsidR="00715387" w:rsidRDefault="00715387" w:rsidP="00715387">
      <w:pPr>
        <w:shd w:val="clear" w:color="auto" w:fill="FFFFFF"/>
        <w:spacing w:after="0"/>
        <w:rPr>
          <w:sz w:val="22"/>
          <w:szCs w:val="22"/>
        </w:rPr>
      </w:pPr>
      <w:bookmarkStart w:id="31" w:name="_Hlk141974181"/>
      <w:r w:rsidRPr="00796CDB">
        <w:rPr>
          <w:sz w:val="22"/>
          <w:szCs w:val="22"/>
        </w:rPr>
        <w:t>The Inquiry is required to have five members who reflect</w:t>
      </w:r>
      <w:r w:rsidRPr="00C72F3F">
        <w:rPr>
          <w:sz w:val="22"/>
          <w:szCs w:val="22"/>
        </w:rPr>
        <w:t xml:space="preserve"> the gender diversity of Queensland and who are majority First Nations</w:t>
      </w:r>
      <w:r w:rsidR="0005349F">
        <w:rPr>
          <w:sz w:val="22"/>
          <w:szCs w:val="22"/>
        </w:rPr>
        <w:t xml:space="preserve"> people</w:t>
      </w:r>
      <w:r w:rsidRPr="00C72F3F">
        <w:rPr>
          <w:sz w:val="22"/>
          <w:szCs w:val="22"/>
        </w:rPr>
        <w:t xml:space="preserve">, with at least one Aboriginal person and at least one Torres Strait Islander person. At least one member must be a lawyer of </w:t>
      </w:r>
      <w:r w:rsidR="0090489E">
        <w:rPr>
          <w:sz w:val="22"/>
          <w:szCs w:val="22"/>
        </w:rPr>
        <w:t>at least</w:t>
      </w:r>
      <w:r w:rsidR="0090489E" w:rsidRPr="00C72F3F">
        <w:rPr>
          <w:sz w:val="22"/>
          <w:szCs w:val="22"/>
        </w:rPr>
        <w:t xml:space="preserve"> </w:t>
      </w:r>
      <w:r w:rsidRPr="00C72F3F">
        <w:rPr>
          <w:sz w:val="22"/>
          <w:szCs w:val="22"/>
        </w:rPr>
        <w:t>five years</w:t>
      </w:r>
      <w:r w:rsidR="00337779">
        <w:rPr>
          <w:sz w:val="22"/>
          <w:szCs w:val="22"/>
        </w:rPr>
        <w:t>’</w:t>
      </w:r>
      <w:r w:rsidRPr="00C72F3F">
        <w:rPr>
          <w:sz w:val="22"/>
          <w:szCs w:val="22"/>
        </w:rPr>
        <w:t xml:space="preserve"> standing </w:t>
      </w:r>
      <w:r w:rsidR="007B7004">
        <w:rPr>
          <w:sz w:val="22"/>
          <w:szCs w:val="22"/>
        </w:rPr>
        <w:t>with</w:t>
      </w:r>
      <w:r w:rsidRPr="00C72F3F">
        <w:rPr>
          <w:sz w:val="22"/>
          <w:szCs w:val="22"/>
        </w:rPr>
        <w:t xml:space="preserve"> experience relevant to the functions of the Inquiry.</w:t>
      </w:r>
    </w:p>
    <w:bookmarkEnd w:id="31"/>
    <w:p w14:paraId="045B3187" w14:textId="08D86EDA" w:rsidR="00C72F3F" w:rsidRPr="00C72F3F" w:rsidRDefault="00C72F3F" w:rsidP="00C72F3F">
      <w:pPr>
        <w:spacing w:after="0"/>
        <w:rPr>
          <w:sz w:val="22"/>
          <w:szCs w:val="22"/>
        </w:rPr>
      </w:pPr>
    </w:p>
    <w:p w14:paraId="0C2799D7" w14:textId="357A1EEC" w:rsidR="00630D53" w:rsidRDefault="00630D53" w:rsidP="00C72F3F">
      <w:pPr>
        <w:pStyle w:val="Heading2"/>
        <w:spacing w:after="0" w:line="276" w:lineRule="auto"/>
        <w:rPr>
          <w:sz w:val="22"/>
          <w:szCs w:val="22"/>
        </w:rPr>
      </w:pPr>
      <w:r w:rsidRPr="00C72F3F">
        <w:rPr>
          <w:sz w:val="22"/>
          <w:szCs w:val="22"/>
        </w:rPr>
        <w:t xml:space="preserve">How will the </w:t>
      </w:r>
      <w:r w:rsidR="00F72EB8" w:rsidRPr="00C72F3F">
        <w:rPr>
          <w:sz w:val="22"/>
          <w:szCs w:val="22"/>
        </w:rPr>
        <w:t xml:space="preserve">Inquiry </w:t>
      </w:r>
      <w:r w:rsidR="00307D91" w:rsidRPr="00C72F3F">
        <w:rPr>
          <w:sz w:val="22"/>
          <w:szCs w:val="22"/>
        </w:rPr>
        <w:t xml:space="preserve">members </w:t>
      </w:r>
      <w:r w:rsidRPr="00C72F3F">
        <w:rPr>
          <w:sz w:val="22"/>
          <w:szCs w:val="22"/>
        </w:rPr>
        <w:t xml:space="preserve">selection process work? </w:t>
      </w:r>
    </w:p>
    <w:bookmarkEnd w:id="29"/>
    <w:p w14:paraId="56D42C3A" w14:textId="77777777" w:rsidR="00FC3D42" w:rsidRPr="006956E6" w:rsidRDefault="00FC3D42" w:rsidP="00FC3D42">
      <w:pPr>
        <w:rPr>
          <w:sz w:val="22"/>
          <w:szCs w:val="22"/>
        </w:rPr>
      </w:pPr>
      <w:r w:rsidRPr="006956E6">
        <w:rPr>
          <w:sz w:val="22"/>
          <w:szCs w:val="22"/>
        </w:rPr>
        <w:t xml:space="preserve">Here are the steps involved: </w:t>
      </w:r>
    </w:p>
    <w:p w14:paraId="24B194D9" w14:textId="77777777" w:rsidR="00FC3D42" w:rsidRPr="006956E6" w:rsidRDefault="00FC3D42" w:rsidP="00FC3D42">
      <w:pPr>
        <w:pStyle w:val="ListParagraph"/>
        <w:numPr>
          <w:ilvl w:val="0"/>
          <w:numId w:val="37"/>
        </w:numPr>
        <w:spacing w:after="160" w:line="276" w:lineRule="auto"/>
        <w:rPr>
          <w:rFonts w:cs="Arial"/>
          <w:sz w:val="22"/>
          <w:szCs w:val="22"/>
        </w:rPr>
      </w:pPr>
      <w:r w:rsidRPr="006956E6">
        <w:rPr>
          <w:rFonts w:cs="Arial"/>
          <w:sz w:val="22"/>
          <w:szCs w:val="22"/>
        </w:rPr>
        <w:t xml:space="preserve">The Inquiry will have five </w:t>
      </w:r>
      <w:r>
        <w:rPr>
          <w:rFonts w:cs="Arial"/>
          <w:sz w:val="22"/>
          <w:szCs w:val="22"/>
        </w:rPr>
        <w:t>members</w:t>
      </w:r>
      <w:r w:rsidRPr="006956E6">
        <w:rPr>
          <w:rFonts w:cs="Arial"/>
          <w:sz w:val="22"/>
          <w:szCs w:val="22"/>
        </w:rPr>
        <w:t xml:space="preserve">, including the </w:t>
      </w:r>
      <w:r>
        <w:rPr>
          <w:rFonts w:cs="Arial"/>
          <w:sz w:val="22"/>
          <w:szCs w:val="22"/>
        </w:rPr>
        <w:t>c</w:t>
      </w:r>
      <w:r w:rsidRPr="006956E6">
        <w:rPr>
          <w:rFonts w:cs="Arial"/>
          <w:sz w:val="22"/>
          <w:szCs w:val="22"/>
        </w:rPr>
        <w:t xml:space="preserve">hairperson. One process is being undertaken to fill all positions. Applicants interested in the </w:t>
      </w:r>
      <w:r>
        <w:rPr>
          <w:rFonts w:cs="Arial"/>
          <w:sz w:val="22"/>
          <w:szCs w:val="22"/>
        </w:rPr>
        <w:t>c</w:t>
      </w:r>
      <w:r w:rsidRPr="006956E6">
        <w:rPr>
          <w:rFonts w:cs="Arial"/>
          <w:sz w:val="22"/>
          <w:szCs w:val="22"/>
        </w:rPr>
        <w:t>hairperson role do not need to submit multiple applications</w:t>
      </w:r>
      <w:r>
        <w:rPr>
          <w:rFonts w:cs="Arial"/>
          <w:sz w:val="22"/>
          <w:szCs w:val="22"/>
        </w:rPr>
        <w:t>, h</w:t>
      </w:r>
      <w:r w:rsidRPr="006956E6">
        <w:rPr>
          <w:rFonts w:cs="Arial"/>
          <w:sz w:val="22"/>
          <w:szCs w:val="22"/>
        </w:rPr>
        <w:t>owever, there are additional capabilities to address.</w:t>
      </w:r>
    </w:p>
    <w:p w14:paraId="4BA81243" w14:textId="77777777" w:rsidR="00FC3D42" w:rsidRDefault="00FC3D42" w:rsidP="00FC3D42">
      <w:pPr>
        <w:pStyle w:val="ListParagraph"/>
        <w:numPr>
          <w:ilvl w:val="0"/>
          <w:numId w:val="37"/>
        </w:numPr>
        <w:spacing w:after="160" w:line="276" w:lineRule="auto"/>
        <w:rPr>
          <w:rFonts w:cs="Arial"/>
          <w:sz w:val="22"/>
          <w:szCs w:val="22"/>
        </w:rPr>
      </w:pPr>
      <w:r w:rsidRPr="00A04A87">
        <w:rPr>
          <w:rFonts w:cs="Arial"/>
          <w:sz w:val="22"/>
          <w:szCs w:val="22"/>
        </w:rPr>
        <w:t xml:space="preserve">The EOI process has been tailored to the needs of the Inquiry and is being managed by an external recruitment agency using culturally appropriate executive search services. </w:t>
      </w:r>
    </w:p>
    <w:p w14:paraId="532F54D3" w14:textId="77777777" w:rsidR="00836190" w:rsidRDefault="00FC3D42" w:rsidP="000543D4">
      <w:pPr>
        <w:pStyle w:val="ListParagraph"/>
        <w:numPr>
          <w:ilvl w:val="0"/>
          <w:numId w:val="37"/>
        </w:numPr>
        <w:spacing w:after="160" w:line="276" w:lineRule="auto"/>
        <w:rPr>
          <w:rFonts w:cs="Arial"/>
          <w:sz w:val="22"/>
          <w:szCs w:val="22"/>
        </w:rPr>
      </w:pPr>
      <w:r w:rsidRPr="00836190">
        <w:rPr>
          <w:rFonts w:cs="Arial"/>
          <w:sz w:val="22"/>
          <w:szCs w:val="22"/>
        </w:rPr>
        <w:t xml:space="preserve">The EOI opened on 30 November 2023 and will close on 21 December 2023, with all recruitment details available via </w:t>
      </w:r>
      <w:hyperlink r:id="rId41" w:history="1">
        <w:r w:rsidRPr="00836190">
          <w:rPr>
            <w:rStyle w:val="Hyperlink"/>
            <w:sz w:val="22"/>
            <w:szCs w:val="22"/>
          </w:rPr>
          <w:t>www.luminarypartners.com.au/truthtellingandhealinginquiry</w:t>
        </w:r>
      </w:hyperlink>
      <w:r w:rsidRPr="00836190">
        <w:rPr>
          <w:rFonts w:cs="Arial"/>
          <w:sz w:val="22"/>
          <w:szCs w:val="22"/>
        </w:rPr>
        <w:t xml:space="preserve">. </w:t>
      </w:r>
    </w:p>
    <w:p w14:paraId="42882BDE" w14:textId="4E2A98A8" w:rsidR="00FC3D42" w:rsidRPr="00836190" w:rsidRDefault="00FC3D42" w:rsidP="000543D4">
      <w:pPr>
        <w:pStyle w:val="ListParagraph"/>
        <w:numPr>
          <w:ilvl w:val="0"/>
          <w:numId w:val="37"/>
        </w:numPr>
        <w:spacing w:after="160" w:line="276" w:lineRule="auto"/>
        <w:rPr>
          <w:rFonts w:cs="Arial"/>
          <w:sz w:val="22"/>
          <w:szCs w:val="22"/>
        </w:rPr>
      </w:pPr>
      <w:r w:rsidRPr="00836190">
        <w:rPr>
          <w:rFonts w:cs="Arial"/>
          <w:sz w:val="22"/>
          <w:szCs w:val="22"/>
        </w:rPr>
        <w:t xml:space="preserve">A link to review the position descriptions and submit an EOI can also be found on the </w:t>
      </w:r>
      <w:hyperlink r:id="rId42" w:history="1">
        <w:r w:rsidRPr="00836190">
          <w:rPr>
            <w:rStyle w:val="Hyperlink"/>
            <w:rFonts w:cs="Arial"/>
            <w:sz w:val="22"/>
            <w:szCs w:val="22"/>
          </w:rPr>
          <w:t>Path to Treaty website</w:t>
        </w:r>
      </w:hyperlink>
      <w:r w:rsidRPr="00836190">
        <w:rPr>
          <w:sz w:val="22"/>
          <w:szCs w:val="22"/>
        </w:rPr>
        <w:t>.</w:t>
      </w:r>
    </w:p>
    <w:p w14:paraId="7D07AC8D" w14:textId="77777777" w:rsidR="00FC3D42" w:rsidRDefault="00FC3D42" w:rsidP="00FC3D42">
      <w:pPr>
        <w:pStyle w:val="ListParagraph"/>
        <w:numPr>
          <w:ilvl w:val="0"/>
          <w:numId w:val="37"/>
        </w:numPr>
        <w:spacing w:after="160" w:line="276" w:lineRule="auto"/>
        <w:rPr>
          <w:rFonts w:cs="Arial"/>
          <w:sz w:val="22"/>
          <w:szCs w:val="22"/>
        </w:rPr>
      </w:pPr>
      <w:r w:rsidRPr="006956E6">
        <w:rPr>
          <w:rFonts w:cs="Arial"/>
          <w:sz w:val="22"/>
          <w:szCs w:val="22"/>
        </w:rPr>
        <w:t xml:space="preserve">Once the EOI </w:t>
      </w:r>
      <w:r>
        <w:rPr>
          <w:rFonts w:cs="Arial"/>
          <w:sz w:val="22"/>
          <w:szCs w:val="22"/>
        </w:rPr>
        <w:t>has</w:t>
      </w:r>
      <w:r w:rsidRPr="006956E6">
        <w:rPr>
          <w:rFonts w:cs="Arial"/>
          <w:sz w:val="22"/>
          <w:szCs w:val="22"/>
        </w:rPr>
        <w:t xml:space="preserve"> closed, an </w:t>
      </w:r>
      <w:r>
        <w:rPr>
          <w:rFonts w:cs="Arial"/>
          <w:sz w:val="22"/>
          <w:szCs w:val="22"/>
        </w:rPr>
        <w:t>i</w:t>
      </w:r>
      <w:r w:rsidRPr="006956E6">
        <w:rPr>
          <w:rFonts w:cs="Arial"/>
          <w:sz w:val="22"/>
          <w:szCs w:val="22"/>
        </w:rPr>
        <w:t xml:space="preserve">ndependent </w:t>
      </w:r>
      <w:r>
        <w:rPr>
          <w:rFonts w:cs="Arial"/>
          <w:sz w:val="22"/>
          <w:szCs w:val="22"/>
        </w:rPr>
        <w:t>a</w:t>
      </w:r>
      <w:r w:rsidRPr="006956E6">
        <w:rPr>
          <w:rFonts w:cs="Arial"/>
          <w:sz w:val="22"/>
          <w:szCs w:val="22"/>
        </w:rPr>
        <w:t xml:space="preserve">ssessment </w:t>
      </w:r>
      <w:r>
        <w:rPr>
          <w:rFonts w:cs="Arial"/>
          <w:sz w:val="22"/>
          <w:szCs w:val="22"/>
        </w:rPr>
        <w:t>p</w:t>
      </w:r>
      <w:r w:rsidRPr="006956E6">
        <w:rPr>
          <w:rFonts w:cs="Arial"/>
          <w:sz w:val="22"/>
          <w:szCs w:val="22"/>
        </w:rPr>
        <w:t>anel will assess applications and make appointment recommendations.</w:t>
      </w:r>
    </w:p>
    <w:p w14:paraId="2A739350" w14:textId="77777777" w:rsidR="00FC3D42" w:rsidRPr="009F7085" w:rsidRDefault="00FC3D42" w:rsidP="00FC3D42">
      <w:pPr>
        <w:pStyle w:val="ListParagraph"/>
        <w:numPr>
          <w:ilvl w:val="0"/>
          <w:numId w:val="37"/>
        </w:numPr>
        <w:spacing w:after="160" w:line="276" w:lineRule="auto"/>
        <w:rPr>
          <w:rFonts w:cs="Arial"/>
          <w:sz w:val="22"/>
          <w:szCs w:val="22"/>
        </w:rPr>
      </w:pPr>
      <w:r w:rsidRPr="0039390F">
        <w:rPr>
          <w:rFonts w:cs="Arial"/>
          <w:sz w:val="22"/>
          <w:szCs w:val="22"/>
        </w:rPr>
        <w:t xml:space="preserve">In accordance with advice received from the ITTB, the </w:t>
      </w:r>
      <w:r>
        <w:rPr>
          <w:rFonts w:cs="Arial"/>
          <w:sz w:val="22"/>
          <w:szCs w:val="22"/>
        </w:rPr>
        <w:t>i</w:t>
      </w:r>
      <w:r w:rsidRPr="0039390F">
        <w:rPr>
          <w:rFonts w:cs="Arial"/>
          <w:sz w:val="22"/>
          <w:szCs w:val="22"/>
        </w:rPr>
        <w:t xml:space="preserve">ndependent </w:t>
      </w:r>
      <w:r>
        <w:rPr>
          <w:rFonts w:cs="Arial"/>
          <w:sz w:val="22"/>
          <w:szCs w:val="22"/>
        </w:rPr>
        <w:t>a</w:t>
      </w:r>
      <w:r w:rsidRPr="0039390F">
        <w:rPr>
          <w:rFonts w:cs="Arial"/>
          <w:sz w:val="22"/>
          <w:szCs w:val="22"/>
        </w:rPr>
        <w:t xml:space="preserve">ssessment </w:t>
      </w:r>
      <w:r>
        <w:rPr>
          <w:rFonts w:cs="Arial"/>
          <w:sz w:val="22"/>
          <w:szCs w:val="22"/>
        </w:rPr>
        <w:t>p</w:t>
      </w:r>
      <w:r w:rsidRPr="0039390F">
        <w:rPr>
          <w:rFonts w:cs="Arial"/>
          <w:sz w:val="22"/>
          <w:szCs w:val="22"/>
        </w:rPr>
        <w:t xml:space="preserve">anel will include both Aboriginal and Torres Strait Islander representation and be made up of people who enjoy the confidence of both Aboriginal and Torres Strait Islander peoples and </w:t>
      </w:r>
      <w:r w:rsidRPr="009F7085">
        <w:rPr>
          <w:rFonts w:cs="Arial"/>
          <w:sz w:val="22"/>
          <w:szCs w:val="22"/>
        </w:rPr>
        <w:t>communities and the Queensland Government.</w:t>
      </w:r>
    </w:p>
    <w:p w14:paraId="2EE721BB" w14:textId="77777777" w:rsidR="00FC3D42" w:rsidRPr="009F7085" w:rsidRDefault="00FC3D42" w:rsidP="00FC3D42">
      <w:pPr>
        <w:pStyle w:val="ListParagraph"/>
        <w:numPr>
          <w:ilvl w:val="0"/>
          <w:numId w:val="37"/>
        </w:numPr>
        <w:spacing w:after="160" w:line="276" w:lineRule="auto"/>
        <w:rPr>
          <w:rFonts w:cs="Arial"/>
          <w:sz w:val="22"/>
          <w:szCs w:val="22"/>
        </w:rPr>
      </w:pPr>
      <w:r w:rsidRPr="009F7085">
        <w:rPr>
          <w:rFonts w:cs="Arial"/>
          <w:sz w:val="22"/>
          <w:szCs w:val="22"/>
        </w:rPr>
        <w:t>Final appointments will be made by the Governor</w:t>
      </w:r>
      <w:r>
        <w:rPr>
          <w:rFonts w:cs="Arial"/>
          <w:sz w:val="22"/>
          <w:szCs w:val="22"/>
        </w:rPr>
        <w:t>-</w:t>
      </w:r>
      <w:r w:rsidRPr="009F7085">
        <w:rPr>
          <w:rFonts w:cs="Arial"/>
          <w:sz w:val="22"/>
          <w:szCs w:val="22"/>
        </w:rPr>
        <w:t>in</w:t>
      </w:r>
      <w:r>
        <w:rPr>
          <w:rFonts w:cs="Arial"/>
          <w:sz w:val="22"/>
          <w:szCs w:val="22"/>
        </w:rPr>
        <w:t>-</w:t>
      </w:r>
      <w:r w:rsidRPr="009F7085">
        <w:rPr>
          <w:rFonts w:cs="Arial"/>
          <w:sz w:val="22"/>
          <w:szCs w:val="22"/>
        </w:rPr>
        <w:t>Council once the recruitment process is complete.</w:t>
      </w:r>
    </w:p>
    <w:p w14:paraId="7405C937" w14:textId="77777777" w:rsidR="00FC3D42" w:rsidRPr="00A04A87" w:rsidRDefault="00FC3D42" w:rsidP="00FC3D42">
      <w:pPr>
        <w:pStyle w:val="ListParagraph"/>
        <w:numPr>
          <w:ilvl w:val="0"/>
          <w:numId w:val="37"/>
        </w:numPr>
        <w:spacing w:after="160"/>
        <w:rPr>
          <w:rFonts w:cs="Arial"/>
          <w:sz w:val="22"/>
          <w:szCs w:val="22"/>
        </w:rPr>
      </w:pPr>
      <w:r w:rsidRPr="009F7085">
        <w:rPr>
          <w:rFonts w:cs="Arial"/>
          <w:sz w:val="22"/>
          <w:szCs w:val="22"/>
        </w:rPr>
        <w:t>The Inquiry members and chairperson will hold full-time positions for the term of the Inquiry, with the renumeration arrangements</w:t>
      </w:r>
      <w:r w:rsidRPr="0039390F">
        <w:rPr>
          <w:rFonts w:cs="Arial"/>
          <w:sz w:val="22"/>
          <w:szCs w:val="22"/>
        </w:rPr>
        <w:t xml:space="preserve"> to be approved by Governor-in-Council</w:t>
      </w:r>
      <w:r>
        <w:rPr>
          <w:rFonts w:cs="Arial"/>
          <w:sz w:val="22"/>
          <w:szCs w:val="22"/>
        </w:rPr>
        <w:t>.</w:t>
      </w:r>
    </w:p>
    <w:p w14:paraId="24B0ABD4" w14:textId="77777777" w:rsidR="00C72F3F" w:rsidRPr="00C72F3F" w:rsidRDefault="00C72F3F" w:rsidP="00C72F3F">
      <w:pPr>
        <w:shd w:val="clear" w:color="auto" w:fill="FFFFFF"/>
        <w:spacing w:after="0"/>
        <w:rPr>
          <w:sz w:val="22"/>
          <w:szCs w:val="22"/>
        </w:rPr>
      </w:pPr>
    </w:p>
    <w:p w14:paraId="07227557" w14:textId="5EED11E6" w:rsidR="00422662" w:rsidRPr="00C72F3F" w:rsidRDefault="00422662" w:rsidP="00C72F3F">
      <w:pPr>
        <w:pStyle w:val="Heading2"/>
        <w:spacing w:after="0" w:line="276" w:lineRule="auto"/>
        <w:rPr>
          <w:sz w:val="22"/>
          <w:szCs w:val="22"/>
        </w:rPr>
      </w:pPr>
      <w:r w:rsidRPr="00C72F3F">
        <w:rPr>
          <w:sz w:val="22"/>
          <w:szCs w:val="22"/>
        </w:rPr>
        <w:t xml:space="preserve">Where will the Inquiry take place? </w:t>
      </w:r>
    </w:p>
    <w:p w14:paraId="3B05AEA3" w14:textId="2A1442C7" w:rsidR="00715387" w:rsidRDefault="004D7DB6" w:rsidP="00C72F3F">
      <w:pPr>
        <w:spacing w:after="0"/>
        <w:rPr>
          <w:kern w:val="20"/>
          <w:sz w:val="22"/>
          <w:szCs w:val="22"/>
        </w:rPr>
      </w:pPr>
      <w:r w:rsidRPr="00C72F3F">
        <w:rPr>
          <w:kern w:val="20"/>
          <w:sz w:val="22"/>
          <w:szCs w:val="22"/>
        </w:rPr>
        <w:t xml:space="preserve">As part of Path to Treaty, local truth-telling will take place in the Queensland community through our public institutions, libraries, and archives. </w:t>
      </w:r>
    </w:p>
    <w:p w14:paraId="57635E0C" w14:textId="77777777" w:rsidR="00715387" w:rsidRDefault="00715387" w:rsidP="00C72F3F">
      <w:pPr>
        <w:spacing w:after="0"/>
        <w:rPr>
          <w:kern w:val="20"/>
          <w:sz w:val="22"/>
          <w:szCs w:val="22"/>
        </w:rPr>
      </w:pPr>
    </w:p>
    <w:p w14:paraId="7352D477" w14:textId="77777777" w:rsidR="0005349F" w:rsidRDefault="00715387" w:rsidP="00C72F3F">
      <w:pPr>
        <w:spacing w:after="0"/>
        <w:rPr>
          <w:kern w:val="20"/>
          <w:sz w:val="22"/>
          <w:szCs w:val="22"/>
        </w:rPr>
      </w:pPr>
      <w:r>
        <w:rPr>
          <w:kern w:val="20"/>
          <w:sz w:val="22"/>
          <w:szCs w:val="22"/>
        </w:rPr>
        <w:t>The</w:t>
      </w:r>
      <w:r w:rsidR="004D7DB6" w:rsidRPr="00C72F3F">
        <w:rPr>
          <w:kern w:val="20"/>
          <w:sz w:val="22"/>
          <w:szCs w:val="22"/>
        </w:rPr>
        <w:t xml:space="preserve"> Inquiry will</w:t>
      </w:r>
      <w:r>
        <w:rPr>
          <w:kern w:val="20"/>
          <w:sz w:val="22"/>
          <w:szCs w:val="22"/>
        </w:rPr>
        <w:t xml:space="preserve"> run for a p</w:t>
      </w:r>
      <w:r w:rsidR="004D7DB6" w:rsidRPr="00C72F3F">
        <w:rPr>
          <w:kern w:val="20"/>
          <w:sz w:val="22"/>
          <w:szCs w:val="22"/>
        </w:rPr>
        <w:t xml:space="preserve">eriod of three years, </w:t>
      </w:r>
      <w:r>
        <w:rPr>
          <w:kern w:val="20"/>
          <w:sz w:val="22"/>
          <w:szCs w:val="22"/>
        </w:rPr>
        <w:t>to</w:t>
      </w:r>
      <w:r w:rsidR="004D7DB6" w:rsidRPr="00C72F3F">
        <w:rPr>
          <w:kern w:val="20"/>
          <w:sz w:val="22"/>
          <w:szCs w:val="22"/>
        </w:rPr>
        <w:t xml:space="preserve"> hear and record our shared histories and truths. </w:t>
      </w:r>
    </w:p>
    <w:p w14:paraId="6CFABDB4" w14:textId="00C7CA09" w:rsidR="004D7DB6" w:rsidRPr="00C72F3F" w:rsidRDefault="00715387" w:rsidP="00C72F3F">
      <w:pPr>
        <w:spacing w:after="0"/>
        <w:rPr>
          <w:sz w:val="22"/>
          <w:szCs w:val="22"/>
        </w:rPr>
      </w:pPr>
      <w:r>
        <w:rPr>
          <w:kern w:val="20"/>
          <w:sz w:val="22"/>
          <w:szCs w:val="22"/>
        </w:rPr>
        <w:lastRenderedPageBreak/>
        <w:t>Once the Inquiry is established, it will develop a schedule of community engagement and communicate with communities across the state.</w:t>
      </w:r>
    </w:p>
    <w:p w14:paraId="66D04A43" w14:textId="77777777" w:rsidR="003273C7" w:rsidRPr="00C72F3F" w:rsidRDefault="003273C7" w:rsidP="00C72F3F">
      <w:pPr>
        <w:spacing w:after="0"/>
        <w:rPr>
          <w:sz w:val="22"/>
          <w:szCs w:val="22"/>
        </w:rPr>
      </w:pPr>
    </w:p>
    <w:p w14:paraId="74A7EA20" w14:textId="7FFF87DC" w:rsidR="00422662" w:rsidRPr="00C72F3F" w:rsidRDefault="00422662" w:rsidP="00C72F3F">
      <w:pPr>
        <w:pStyle w:val="Heading2"/>
        <w:spacing w:after="0" w:line="276" w:lineRule="auto"/>
        <w:rPr>
          <w:sz w:val="22"/>
          <w:szCs w:val="22"/>
        </w:rPr>
      </w:pPr>
      <w:r w:rsidRPr="00C72F3F">
        <w:rPr>
          <w:sz w:val="22"/>
          <w:szCs w:val="22"/>
        </w:rPr>
        <w:t xml:space="preserve">How will people in Queensland contribute to the Inquiry? </w:t>
      </w:r>
    </w:p>
    <w:p w14:paraId="42D0FA6B" w14:textId="77777777" w:rsidR="0005349F" w:rsidRDefault="00715387" w:rsidP="003E5396">
      <w:pPr>
        <w:spacing w:after="0"/>
        <w:rPr>
          <w:sz w:val="22"/>
          <w:szCs w:val="22"/>
        </w:rPr>
      </w:pPr>
      <w:r>
        <w:rPr>
          <w:sz w:val="22"/>
          <w:szCs w:val="22"/>
        </w:rPr>
        <w:t>Details for participating in the Inquiry will be developed once the Inquiry is established</w:t>
      </w:r>
      <w:r w:rsidR="00BD494B">
        <w:rPr>
          <w:sz w:val="22"/>
          <w:szCs w:val="22"/>
        </w:rPr>
        <w:t xml:space="preserve">. The Inquiry will </w:t>
      </w:r>
      <w:r>
        <w:rPr>
          <w:sz w:val="22"/>
          <w:szCs w:val="22"/>
        </w:rPr>
        <w:t>communicate widely</w:t>
      </w:r>
      <w:r w:rsidR="00BD494B">
        <w:rPr>
          <w:sz w:val="22"/>
          <w:szCs w:val="22"/>
        </w:rPr>
        <w:t xml:space="preserve"> to en</w:t>
      </w:r>
      <w:r w:rsidR="00042E61">
        <w:rPr>
          <w:sz w:val="22"/>
          <w:szCs w:val="22"/>
        </w:rPr>
        <w:t>sure</w:t>
      </w:r>
      <w:r w:rsidR="00BD494B">
        <w:rPr>
          <w:sz w:val="22"/>
          <w:szCs w:val="22"/>
        </w:rPr>
        <w:t xml:space="preserve"> all Queenslanders who want to contribute have an opportunity</w:t>
      </w:r>
      <w:r>
        <w:rPr>
          <w:sz w:val="22"/>
          <w:szCs w:val="22"/>
        </w:rPr>
        <w:t>.</w:t>
      </w:r>
      <w:r w:rsidR="003E5396">
        <w:rPr>
          <w:sz w:val="22"/>
          <w:szCs w:val="22"/>
        </w:rPr>
        <w:t xml:space="preserve"> </w:t>
      </w:r>
    </w:p>
    <w:p w14:paraId="74A40394" w14:textId="77777777" w:rsidR="0005349F" w:rsidRDefault="0005349F" w:rsidP="003E5396">
      <w:pPr>
        <w:spacing w:after="0"/>
        <w:rPr>
          <w:sz w:val="22"/>
          <w:szCs w:val="22"/>
        </w:rPr>
      </w:pPr>
    </w:p>
    <w:p w14:paraId="68A5A141" w14:textId="7EC445C6" w:rsidR="00BD494B" w:rsidRDefault="003E5396" w:rsidP="003E5396">
      <w:pPr>
        <w:spacing w:after="0"/>
        <w:rPr>
          <w:sz w:val="22"/>
          <w:szCs w:val="22"/>
        </w:rPr>
      </w:pPr>
      <w:r>
        <w:rPr>
          <w:sz w:val="22"/>
          <w:szCs w:val="22"/>
        </w:rPr>
        <w:t xml:space="preserve">Information will be published on the </w:t>
      </w:r>
      <w:hyperlink r:id="rId43" w:history="1">
        <w:r w:rsidRPr="003E5396">
          <w:rPr>
            <w:rStyle w:val="Hyperlink"/>
            <w:sz w:val="22"/>
            <w:szCs w:val="22"/>
          </w:rPr>
          <w:t>Path to Treaty website</w:t>
        </w:r>
      </w:hyperlink>
      <w:r w:rsidR="00BD494B" w:rsidRPr="00BD494B">
        <w:rPr>
          <w:sz w:val="22"/>
          <w:szCs w:val="22"/>
        </w:rPr>
        <w:t xml:space="preserve"> as it becomes available. In addition, any interested person can register to receive </w:t>
      </w:r>
      <w:hyperlink r:id="rId44" w:history="1">
        <w:r w:rsidR="00BD494B" w:rsidRPr="003E5396">
          <w:rPr>
            <w:rStyle w:val="Hyperlink"/>
            <w:sz w:val="22"/>
            <w:szCs w:val="22"/>
          </w:rPr>
          <w:t>Treaty News</w:t>
        </w:r>
      </w:hyperlink>
      <w:r w:rsidR="00BD494B" w:rsidRPr="00BD494B">
        <w:rPr>
          <w:sz w:val="22"/>
          <w:szCs w:val="22"/>
        </w:rPr>
        <w:t xml:space="preserve">, </w:t>
      </w:r>
      <w:r w:rsidR="00BD494B">
        <w:rPr>
          <w:sz w:val="22"/>
          <w:szCs w:val="22"/>
        </w:rPr>
        <w:t xml:space="preserve">the </w:t>
      </w:r>
      <w:r>
        <w:rPr>
          <w:sz w:val="22"/>
          <w:szCs w:val="22"/>
        </w:rPr>
        <w:t>Path to Treaty</w:t>
      </w:r>
      <w:r w:rsidR="00BD494B">
        <w:rPr>
          <w:sz w:val="22"/>
          <w:szCs w:val="22"/>
        </w:rPr>
        <w:t xml:space="preserve"> </w:t>
      </w:r>
      <w:r>
        <w:rPr>
          <w:sz w:val="22"/>
          <w:szCs w:val="22"/>
        </w:rPr>
        <w:t>e-</w:t>
      </w:r>
      <w:r w:rsidR="00BD494B">
        <w:rPr>
          <w:sz w:val="22"/>
          <w:szCs w:val="22"/>
        </w:rPr>
        <w:t>newsletter</w:t>
      </w:r>
      <w:r w:rsidR="0005349F">
        <w:rPr>
          <w:sz w:val="22"/>
          <w:szCs w:val="22"/>
        </w:rPr>
        <w:t>,</w:t>
      </w:r>
      <w:r w:rsidR="00BD494B">
        <w:rPr>
          <w:sz w:val="22"/>
          <w:szCs w:val="22"/>
        </w:rPr>
        <w:t xml:space="preserve"> </w:t>
      </w:r>
      <w:r w:rsidR="00BD494B" w:rsidRPr="00BD494B">
        <w:rPr>
          <w:sz w:val="22"/>
          <w:szCs w:val="22"/>
        </w:rPr>
        <w:t>which will also be a communication channel.</w:t>
      </w:r>
    </w:p>
    <w:p w14:paraId="090BFF28" w14:textId="16E526FB" w:rsidR="00422662" w:rsidRPr="00042E61" w:rsidRDefault="00042E61" w:rsidP="00042E61">
      <w:pPr>
        <w:spacing w:after="0" w:line="259" w:lineRule="auto"/>
        <w:rPr>
          <w:b/>
          <w:bCs/>
          <w:sz w:val="22"/>
          <w:szCs w:val="22"/>
        </w:rPr>
      </w:pPr>
      <w:r>
        <w:rPr>
          <w:b/>
          <w:bCs/>
          <w:sz w:val="22"/>
          <w:szCs w:val="22"/>
        </w:rPr>
        <w:br/>
      </w:r>
      <w:r w:rsidR="00422662" w:rsidRPr="00042E61">
        <w:rPr>
          <w:b/>
          <w:bCs/>
          <w:sz w:val="22"/>
          <w:szCs w:val="22"/>
        </w:rPr>
        <w:t xml:space="preserve">What information will the Inquiry seek? </w:t>
      </w:r>
    </w:p>
    <w:p w14:paraId="7661D911" w14:textId="6E49D7E1" w:rsidR="00307D91" w:rsidRDefault="007B680D" w:rsidP="00C72F3F">
      <w:pPr>
        <w:spacing w:after="0"/>
        <w:rPr>
          <w:sz w:val="22"/>
          <w:szCs w:val="22"/>
        </w:rPr>
      </w:pPr>
      <w:r w:rsidRPr="00C72F3F">
        <w:rPr>
          <w:sz w:val="22"/>
          <w:szCs w:val="22"/>
        </w:rPr>
        <w:t xml:space="preserve">Information </w:t>
      </w:r>
      <w:r w:rsidR="00BD494B">
        <w:rPr>
          <w:sz w:val="22"/>
          <w:szCs w:val="22"/>
        </w:rPr>
        <w:t>to record a shared and accurate history of Queensland, including</w:t>
      </w:r>
      <w:r w:rsidRPr="00C72F3F">
        <w:rPr>
          <w:sz w:val="22"/>
          <w:szCs w:val="22"/>
        </w:rPr>
        <w:t xml:space="preserve"> </w:t>
      </w:r>
      <w:r w:rsidR="00BD494B">
        <w:rPr>
          <w:sz w:val="22"/>
          <w:szCs w:val="22"/>
        </w:rPr>
        <w:t xml:space="preserve">about </w:t>
      </w:r>
      <w:r w:rsidRPr="00C72F3F">
        <w:rPr>
          <w:sz w:val="22"/>
          <w:szCs w:val="22"/>
        </w:rPr>
        <w:t xml:space="preserve">the historical and ongoing impacts of colonisation in Queensland. </w:t>
      </w:r>
    </w:p>
    <w:p w14:paraId="21EBB69F" w14:textId="463BBA0B" w:rsidR="006F5AF6" w:rsidRDefault="006F5AF6" w:rsidP="00C72F3F">
      <w:pPr>
        <w:spacing w:after="0"/>
        <w:rPr>
          <w:sz w:val="22"/>
          <w:szCs w:val="22"/>
        </w:rPr>
      </w:pPr>
    </w:p>
    <w:p w14:paraId="7C5D192D" w14:textId="4A1D54C4" w:rsidR="006F5AF6" w:rsidRPr="003F4577" w:rsidRDefault="006F5AF6" w:rsidP="00C72F3F">
      <w:pPr>
        <w:spacing w:after="0"/>
        <w:rPr>
          <w:b/>
          <w:bCs/>
          <w:sz w:val="22"/>
          <w:szCs w:val="22"/>
        </w:rPr>
      </w:pPr>
      <w:r w:rsidRPr="003F4577">
        <w:rPr>
          <w:b/>
          <w:bCs/>
          <w:sz w:val="22"/>
          <w:szCs w:val="22"/>
        </w:rPr>
        <w:t>Are the Inquiry and the Treaty Institute the same thing?</w:t>
      </w:r>
    </w:p>
    <w:p w14:paraId="369070D8" w14:textId="77777777" w:rsidR="001A555E" w:rsidRDefault="006F5AF6" w:rsidP="00C72F3F">
      <w:pPr>
        <w:spacing w:after="0"/>
        <w:rPr>
          <w:sz w:val="22"/>
          <w:szCs w:val="22"/>
        </w:rPr>
      </w:pPr>
      <w:r w:rsidRPr="003F4577">
        <w:rPr>
          <w:sz w:val="22"/>
          <w:szCs w:val="22"/>
        </w:rPr>
        <w:t xml:space="preserve">No. </w:t>
      </w:r>
      <w:r w:rsidR="00185CE8" w:rsidRPr="003F4577">
        <w:rPr>
          <w:sz w:val="22"/>
          <w:szCs w:val="22"/>
        </w:rPr>
        <w:t xml:space="preserve">While both entities are to be established under the </w:t>
      </w:r>
      <w:r w:rsidR="00185CE8" w:rsidRPr="003F4577">
        <w:rPr>
          <w:i/>
          <w:iCs/>
          <w:sz w:val="22"/>
          <w:szCs w:val="22"/>
        </w:rPr>
        <w:t>Path to Treaty Act 2023</w:t>
      </w:r>
      <w:r w:rsidR="00185CE8" w:rsidRPr="003F4577">
        <w:rPr>
          <w:sz w:val="22"/>
          <w:szCs w:val="22"/>
        </w:rPr>
        <w:t>, t</w:t>
      </w:r>
      <w:r w:rsidRPr="003F4577">
        <w:rPr>
          <w:sz w:val="22"/>
          <w:szCs w:val="22"/>
        </w:rPr>
        <w:t xml:space="preserve">he Inquiry will </w:t>
      </w:r>
      <w:r w:rsidR="00D11539" w:rsidRPr="003F4577">
        <w:rPr>
          <w:sz w:val="22"/>
          <w:szCs w:val="22"/>
        </w:rPr>
        <w:t>inquire into the impacts of colonisation</w:t>
      </w:r>
      <w:r w:rsidRPr="003F4577">
        <w:rPr>
          <w:sz w:val="22"/>
          <w:szCs w:val="22"/>
        </w:rPr>
        <w:t xml:space="preserve"> while the Treaty Institute will </w:t>
      </w:r>
      <w:r w:rsidR="00D11539" w:rsidRPr="003F4577">
        <w:rPr>
          <w:sz w:val="22"/>
          <w:szCs w:val="22"/>
        </w:rPr>
        <w:t>support Aboriginal and Torres Strait Islander peoples to prepare for treaty negotiations</w:t>
      </w:r>
      <w:r w:rsidRPr="003F4577">
        <w:rPr>
          <w:sz w:val="22"/>
          <w:szCs w:val="22"/>
        </w:rPr>
        <w:t xml:space="preserve">. </w:t>
      </w:r>
    </w:p>
    <w:p w14:paraId="3A38D885" w14:textId="77777777" w:rsidR="001A555E" w:rsidRDefault="001A555E" w:rsidP="00C72F3F">
      <w:pPr>
        <w:spacing w:after="0"/>
        <w:rPr>
          <w:sz w:val="22"/>
          <w:szCs w:val="22"/>
        </w:rPr>
      </w:pPr>
    </w:p>
    <w:p w14:paraId="74C24337" w14:textId="5E45E396" w:rsidR="00715387" w:rsidRDefault="006F5AF6" w:rsidP="00C72F3F">
      <w:pPr>
        <w:spacing w:after="0"/>
        <w:rPr>
          <w:sz w:val="22"/>
          <w:szCs w:val="22"/>
        </w:rPr>
      </w:pPr>
      <w:r w:rsidRPr="003F4577">
        <w:rPr>
          <w:sz w:val="22"/>
          <w:szCs w:val="22"/>
        </w:rPr>
        <w:t>The membership of the Inquiry Panel and the Treaty Institute Council will be recruited though separate processes and</w:t>
      </w:r>
      <w:r w:rsidR="00B149D4" w:rsidRPr="003F4577">
        <w:rPr>
          <w:sz w:val="22"/>
          <w:szCs w:val="22"/>
        </w:rPr>
        <w:t xml:space="preserve"> the entities will</w:t>
      </w:r>
      <w:r w:rsidRPr="003F4577">
        <w:rPr>
          <w:sz w:val="22"/>
          <w:szCs w:val="22"/>
        </w:rPr>
        <w:t xml:space="preserve"> operate independently </w:t>
      </w:r>
      <w:r w:rsidR="00D11539" w:rsidRPr="003F4577">
        <w:rPr>
          <w:sz w:val="22"/>
          <w:szCs w:val="22"/>
        </w:rPr>
        <w:t>of</w:t>
      </w:r>
      <w:r w:rsidRPr="003F4577">
        <w:rPr>
          <w:sz w:val="22"/>
          <w:szCs w:val="22"/>
        </w:rPr>
        <w:t xml:space="preserve"> each other. For more information</w:t>
      </w:r>
      <w:r w:rsidR="00B149D4" w:rsidRPr="003F4577">
        <w:rPr>
          <w:sz w:val="22"/>
          <w:szCs w:val="22"/>
        </w:rPr>
        <w:t>,</w:t>
      </w:r>
      <w:r w:rsidRPr="003F4577">
        <w:rPr>
          <w:sz w:val="22"/>
          <w:szCs w:val="22"/>
        </w:rPr>
        <w:t xml:space="preserve"> go to </w:t>
      </w:r>
      <w:r w:rsidR="00D11539" w:rsidRPr="003F4577">
        <w:rPr>
          <w:sz w:val="22"/>
          <w:szCs w:val="22"/>
        </w:rPr>
        <w:t xml:space="preserve">the </w:t>
      </w:r>
      <w:hyperlink r:id="rId45" w:history="1">
        <w:r w:rsidR="00D11539" w:rsidRPr="003F4577">
          <w:rPr>
            <w:rStyle w:val="Hyperlink"/>
            <w:sz w:val="22"/>
            <w:szCs w:val="22"/>
          </w:rPr>
          <w:t>Path to Treaty website</w:t>
        </w:r>
      </w:hyperlink>
      <w:r w:rsidRPr="003F4577">
        <w:rPr>
          <w:sz w:val="22"/>
          <w:szCs w:val="22"/>
        </w:rPr>
        <w:t>.</w:t>
      </w:r>
    </w:p>
    <w:p w14:paraId="2BB86CA8" w14:textId="77777777" w:rsidR="006F5AF6" w:rsidRPr="00C72F3F" w:rsidRDefault="006F5AF6" w:rsidP="00C72F3F">
      <w:pPr>
        <w:spacing w:after="0"/>
        <w:rPr>
          <w:sz w:val="22"/>
          <w:szCs w:val="22"/>
        </w:rPr>
      </w:pPr>
    </w:p>
    <w:p w14:paraId="6AFAAF85" w14:textId="3C9B47B6" w:rsidR="007B680D" w:rsidRPr="00C72F3F" w:rsidRDefault="007B680D" w:rsidP="00C72F3F">
      <w:pPr>
        <w:pStyle w:val="Heading2"/>
        <w:spacing w:after="0" w:line="276" w:lineRule="auto"/>
        <w:rPr>
          <w:sz w:val="22"/>
          <w:szCs w:val="22"/>
        </w:rPr>
      </w:pPr>
      <w:r w:rsidRPr="00C72F3F">
        <w:rPr>
          <w:sz w:val="22"/>
          <w:szCs w:val="22"/>
        </w:rPr>
        <w:t xml:space="preserve">What will the Inquiry do with the information it receives? </w:t>
      </w:r>
    </w:p>
    <w:p w14:paraId="2EAC55DC" w14:textId="5D25AAA1" w:rsidR="00715387" w:rsidRDefault="007B680D" w:rsidP="00C72F3F">
      <w:pPr>
        <w:spacing w:after="0"/>
        <w:rPr>
          <w:sz w:val="22"/>
          <w:szCs w:val="22"/>
        </w:rPr>
      </w:pPr>
      <w:r w:rsidRPr="00C72F3F">
        <w:rPr>
          <w:sz w:val="22"/>
          <w:szCs w:val="22"/>
        </w:rPr>
        <w:t xml:space="preserve">The </w:t>
      </w:r>
      <w:r w:rsidR="00715387">
        <w:rPr>
          <w:sz w:val="22"/>
          <w:szCs w:val="22"/>
        </w:rPr>
        <w:t>I</w:t>
      </w:r>
      <w:r w:rsidRPr="00C72F3F">
        <w:rPr>
          <w:sz w:val="22"/>
          <w:szCs w:val="22"/>
        </w:rPr>
        <w:t>nquiry will listen to and record the stories shared. It will then report the findings to the Queensland Government</w:t>
      </w:r>
      <w:r w:rsidR="00BC4DAC">
        <w:rPr>
          <w:sz w:val="22"/>
          <w:szCs w:val="22"/>
        </w:rPr>
        <w:t>.</w:t>
      </w:r>
    </w:p>
    <w:p w14:paraId="78E66E27" w14:textId="13766E95" w:rsidR="005102B2" w:rsidRDefault="005102B2">
      <w:pPr>
        <w:spacing w:after="0" w:line="240" w:lineRule="auto"/>
        <w:rPr>
          <w:sz w:val="22"/>
          <w:szCs w:val="22"/>
        </w:rPr>
      </w:pPr>
      <w:r>
        <w:rPr>
          <w:sz w:val="22"/>
          <w:szCs w:val="22"/>
        </w:rPr>
        <w:br w:type="page"/>
      </w:r>
    </w:p>
    <w:p w14:paraId="4B05ECA6" w14:textId="20979404" w:rsidR="00FA01F6" w:rsidRDefault="00FA01F6" w:rsidP="00FA01F6">
      <w:pPr>
        <w:pStyle w:val="Heading1"/>
      </w:pPr>
      <w:bookmarkStart w:id="32" w:name="_Toc152236423"/>
      <w:r>
        <w:lastRenderedPageBreak/>
        <w:t>Frequently asked questions – First Nations Treaty Institute</w:t>
      </w:r>
      <w:bookmarkEnd w:id="32"/>
      <w:r>
        <w:t xml:space="preserve"> </w:t>
      </w:r>
    </w:p>
    <w:p w14:paraId="3D5469DB" w14:textId="77777777" w:rsidR="00FA01F6" w:rsidRDefault="00FA01F6" w:rsidP="00FA01F6">
      <w:pPr>
        <w:pStyle w:val="Heading2"/>
      </w:pPr>
    </w:p>
    <w:p w14:paraId="6A6DD052" w14:textId="621B9ADC" w:rsidR="00FA01F6" w:rsidRPr="00C72F3F" w:rsidRDefault="00FA01F6" w:rsidP="00FA01F6">
      <w:pPr>
        <w:pStyle w:val="Heading2"/>
        <w:spacing w:after="0" w:line="276" w:lineRule="auto"/>
        <w:rPr>
          <w:sz w:val="22"/>
          <w:szCs w:val="22"/>
        </w:rPr>
      </w:pPr>
      <w:r w:rsidRPr="00C72F3F">
        <w:rPr>
          <w:sz w:val="22"/>
          <w:szCs w:val="22"/>
        </w:rPr>
        <w:t xml:space="preserve">What is the </w:t>
      </w:r>
      <w:r>
        <w:rPr>
          <w:sz w:val="22"/>
          <w:szCs w:val="22"/>
        </w:rPr>
        <w:t>First Nations Treaty Institute?</w:t>
      </w:r>
    </w:p>
    <w:p w14:paraId="192143F0" w14:textId="08DA274D" w:rsidR="00021381" w:rsidRDefault="00021381" w:rsidP="00021381">
      <w:pPr>
        <w:pStyle w:val="Heading2"/>
        <w:spacing w:after="0"/>
        <w:rPr>
          <w:b w:val="0"/>
          <w:bCs w:val="0"/>
          <w:iCs w:val="0"/>
          <w:color w:val="auto"/>
          <w:sz w:val="22"/>
          <w:szCs w:val="22"/>
        </w:rPr>
      </w:pPr>
      <w:r w:rsidRPr="00021381">
        <w:rPr>
          <w:b w:val="0"/>
          <w:bCs w:val="0"/>
          <w:iCs w:val="0"/>
          <w:color w:val="auto"/>
          <w:sz w:val="22"/>
          <w:szCs w:val="22"/>
        </w:rPr>
        <w:t xml:space="preserve">The First Nations Treaty Institute </w:t>
      </w:r>
      <w:r w:rsidR="001A555E">
        <w:rPr>
          <w:b w:val="0"/>
          <w:bCs w:val="0"/>
          <w:iCs w:val="0"/>
          <w:color w:val="auto"/>
          <w:sz w:val="22"/>
          <w:szCs w:val="22"/>
        </w:rPr>
        <w:t xml:space="preserve">(Treaty Institute) </w:t>
      </w:r>
      <w:r w:rsidRPr="00021381">
        <w:rPr>
          <w:b w:val="0"/>
          <w:bCs w:val="0"/>
          <w:iCs w:val="0"/>
          <w:color w:val="auto"/>
          <w:sz w:val="22"/>
          <w:szCs w:val="22"/>
        </w:rPr>
        <w:t xml:space="preserve">will lead preparations across Queensland to ensure Aboriginal and Torres Strait Islander peoples are ready to participate in </w:t>
      </w:r>
      <w:r w:rsidR="009917F7">
        <w:rPr>
          <w:b w:val="0"/>
          <w:bCs w:val="0"/>
          <w:iCs w:val="0"/>
          <w:color w:val="auto"/>
          <w:sz w:val="22"/>
          <w:szCs w:val="22"/>
        </w:rPr>
        <w:t xml:space="preserve">future </w:t>
      </w:r>
      <w:r>
        <w:rPr>
          <w:b w:val="0"/>
          <w:bCs w:val="0"/>
          <w:iCs w:val="0"/>
          <w:color w:val="auto"/>
          <w:sz w:val="22"/>
          <w:szCs w:val="22"/>
        </w:rPr>
        <w:t>t</w:t>
      </w:r>
      <w:r w:rsidRPr="00021381">
        <w:rPr>
          <w:b w:val="0"/>
          <w:bCs w:val="0"/>
          <w:iCs w:val="0"/>
          <w:color w:val="auto"/>
          <w:sz w:val="22"/>
          <w:szCs w:val="22"/>
        </w:rPr>
        <w:t xml:space="preserve">reaty negotiations with the Queensland Government. </w:t>
      </w:r>
    </w:p>
    <w:p w14:paraId="7272D089" w14:textId="77777777" w:rsidR="00021381" w:rsidRDefault="00021381" w:rsidP="00021381">
      <w:pPr>
        <w:pStyle w:val="Heading2"/>
        <w:spacing w:after="0"/>
        <w:rPr>
          <w:b w:val="0"/>
          <w:bCs w:val="0"/>
          <w:iCs w:val="0"/>
          <w:color w:val="auto"/>
          <w:sz w:val="22"/>
          <w:szCs w:val="22"/>
        </w:rPr>
      </w:pPr>
    </w:p>
    <w:p w14:paraId="1527BC57" w14:textId="27B56576" w:rsidR="00021381" w:rsidRPr="00021381" w:rsidRDefault="00021381" w:rsidP="00021381">
      <w:pPr>
        <w:pStyle w:val="Heading2"/>
        <w:spacing w:after="0"/>
        <w:rPr>
          <w:b w:val="0"/>
          <w:bCs w:val="0"/>
          <w:iCs w:val="0"/>
          <w:color w:val="auto"/>
          <w:sz w:val="22"/>
          <w:szCs w:val="22"/>
        </w:rPr>
      </w:pPr>
      <w:r w:rsidRPr="00021381">
        <w:rPr>
          <w:b w:val="0"/>
          <w:bCs w:val="0"/>
          <w:iCs w:val="0"/>
          <w:color w:val="auto"/>
          <w:sz w:val="22"/>
          <w:szCs w:val="22"/>
        </w:rPr>
        <w:t xml:space="preserve">It will also lead development of a </w:t>
      </w:r>
      <w:r w:rsidR="007B7004">
        <w:rPr>
          <w:b w:val="0"/>
          <w:bCs w:val="0"/>
          <w:iCs w:val="0"/>
          <w:color w:val="auto"/>
          <w:sz w:val="22"/>
          <w:szCs w:val="22"/>
        </w:rPr>
        <w:t>t</w:t>
      </w:r>
      <w:r w:rsidRPr="00021381">
        <w:rPr>
          <w:b w:val="0"/>
          <w:bCs w:val="0"/>
          <w:iCs w:val="0"/>
          <w:color w:val="auto"/>
          <w:sz w:val="22"/>
          <w:szCs w:val="22"/>
        </w:rPr>
        <w:t xml:space="preserve">reaty </w:t>
      </w:r>
      <w:r w:rsidR="007B7004">
        <w:rPr>
          <w:b w:val="0"/>
          <w:bCs w:val="0"/>
          <w:iCs w:val="0"/>
          <w:color w:val="auto"/>
          <w:sz w:val="22"/>
          <w:szCs w:val="22"/>
        </w:rPr>
        <w:t>m</w:t>
      </w:r>
      <w:r w:rsidRPr="00021381">
        <w:rPr>
          <w:b w:val="0"/>
          <w:bCs w:val="0"/>
          <w:iCs w:val="0"/>
          <w:color w:val="auto"/>
          <w:sz w:val="22"/>
          <w:szCs w:val="22"/>
        </w:rPr>
        <w:t xml:space="preserve">aking </w:t>
      </w:r>
      <w:r w:rsidR="007B7004">
        <w:rPr>
          <w:b w:val="0"/>
          <w:bCs w:val="0"/>
          <w:iCs w:val="0"/>
          <w:color w:val="auto"/>
          <w:sz w:val="22"/>
          <w:szCs w:val="22"/>
        </w:rPr>
        <w:t>f</w:t>
      </w:r>
      <w:r w:rsidRPr="00021381">
        <w:rPr>
          <w:b w:val="0"/>
          <w:bCs w:val="0"/>
          <w:iCs w:val="0"/>
          <w:color w:val="auto"/>
          <w:sz w:val="22"/>
          <w:szCs w:val="22"/>
        </w:rPr>
        <w:t xml:space="preserve">ramework that establishes processes for </w:t>
      </w:r>
      <w:r w:rsidR="009917F7">
        <w:rPr>
          <w:b w:val="0"/>
          <w:bCs w:val="0"/>
          <w:iCs w:val="0"/>
          <w:color w:val="auto"/>
          <w:sz w:val="22"/>
          <w:szCs w:val="22"/>
        </w:rPr>
        <w:t>future treaty negotiations.</w:t>
      </w:r>
    </w:p>
    <w:p w14:paraId="0260AF9F" w14:textId="77777777" w:rsidR="00021381" w:rsidRDefault="00021381" w:rsidP="00021381">
      <w:pPr>
        <w:pStyle w:val="Heading2"/>
        <w:spacing w:after="0" w:line="276" w:lineRule="auto"/>
        <w:rPr>
          <w:b w:val="0"/>
          <w:bCs w:val="0"/>
          <w:iCs w:val="0"/>
          <w:color w:val="auto"/>
          <w:sz w:val="22"/>
          <w:szCs w:val="22"/>
        </w:rPr>
      </w:pPr>
    </w:p>
    <w:p w14:paraId="43A6F6FF" w14:textId="342264C7" w:rsidR="00021381" w:rsidRDefault="00021381" w:rsidP="00021381">
      <w:pPr>
        <w:pStyle w:val="Heading2"/>
        <w:spacing w:after="0" w:line="276" w:lineRule="auto"/>
        <w:rPr>
          <w:b w:val="0"/>
          <w:bCs w:val="0"/>
          <w:iCs w:val="0"/>
          <w:color w:val="auto"/>
          <w:sz w:val="22"/>
          <w:szCs w:val="22"/>
        </w:rPr>
      </w:pPr>
      <w:r w:rsidRPr="00021381">
        <w:rPr>
          <w:b w:val="0"/>
          <w:bCs w:val="0"/>
          <w:iCs w:val="0"/>
          <w:color w:val="auto"/>
          <w:sz w:val="22"/>
          <w:szCs w:val="22"/>
        </w:rPr>
        <w:t xml:space="preserve">The Treaty Institute will not be a party to negotiations for a </w:t>
      </w:r>
      <w:r>
        <w:rPr>
          <w:b w:val="0"/>
          <w:bCs w:val="0"/>
          <w:iCs w:val="0"/>
          <w:color w:val="auto"/>
          <w:sz w:val="22"/>
          <w:szCs w:val="22"/>
        </w:rPr>
        <w:t>t</w:t>
      </w:r>
      <w:r w:rsidRPr="00021381">
        <w:rPr>
          <w:b w:val="0"/>
          <w:bCs w:val="0"/>
          <w:iCs w:val="0"/>
          <w:color w:val="auto"/>
          <w:sz w:val="22"/>
          <w:szCs w:val="22"/>
        </w:rPr>
        <w:t xml:space="preserve">reaty or act on behalf of a party in negotiations for a </w:t>
      </w:r>
      <w:r w:rsidR="007B7004">
        <w:rPr>
          <w:b w:val="0"/>
          <w:bCs w:val="0"/>
          <w:iCs w:val="0"/>
          <w:color w:val="auto"/>
          <w:sz w:val="22"/>
          <w:szCs w:val="22"/>
        </w:rPr>
        <w:t>t</w:t>
      </w:r>
      <w:r w:rsidRPr="00021381">
        <w:rPr>
          <w:b w:val="0"/>
          <w:bCs w:val="0"/>
          <w:iCs w:val="0"/>
          <w:color w:val="auto"/>
          <w:sz w:val="22"/>
          <w:szCs w:val="22"/>
        </w:rPr>
        <w:t>reaty.</w:t>
      </w:r>
    </w:p>
    <w:p w14:paraId="31CDBECD" w14:textId="77777777" w:rsidR="00021381" w:rsidRPr="00725626" w:rsidRDefault="00021381" w:rsidP="00725626"/>
    <w:p w14:paraId="5BC88220" w14:textId="2BA344A7" w:rsidR="00FA01F6" w:rsidRPr="00C72F3F" w:rsidRDefault="00FA01F6" w:rsidP="00FA01F6">
      <w:pPr>
        <w:pStyle w:val="Heading2"/>
        <w:spacing w:after="0" w:line="276" w:lineRule="auto"/>
        <w:rPr>
          <w:sz w:val="22"/>
          <w:szCs w:val="22"/>
        </w:rPr>
      </w:pPr>
      <w:r w:rsidRPr="00C72F3F">
        <w:rPr>
          <w:sz w:val="22"/>
          <w:szCs w:val="22"/>
        </w:rPr>
        <w:t>Is the</w:t>
      </w:r>
      <w:r w:rsidR="0005349F">
        <w:rPr>
          <w:sz w:val="22"/>
          <w:szCs w:val="22"/>
        </w:rPr>
        <w:t xml:space="preserve"> Treaty</w:t>
      </w:r>
      <w:r w:rsidRPr="00C72F3F">
        <w:rPr>
          <w:sz w:val="22"/>
          <w:szCs w:val="22"/>
        </w:rPr>
        <w:t xml:space="preserve"> </w:t>
      </w:r>
      <w:r>
        <w:rPr>
          <w:sz w:val="22"/>
          <w:szCs w:val="22"/>
        </w:rPr>
        <w:t>Institute</w:t>
      </w:r>
      <w:r w:rsidRPr="00C72F3F">
        <w:rPr>
          <w:sz w:val="22"/>
          <w:szCs w:val="22"/>
        </w:rPr>
        <w:t xml:space="preserve"> part of the Path to Treaty? </w:t>
      </w:r>
    </w:p>
    <w:p w14:paraId="2B5DD163" w14:textId="29D5B03B" w:rsidR="00FA01F6" w:rsidRDefault="00FA01F6" w:rsidP="00FA01F6">
      <w:pPr>
        <w:shd w:val="clear" w:color="auto" w:fill="FFFFFF"/>
        <w:spacing w:after="0"/>
        <w:rPr>
          <w:color w:val="212529"/>
          <w:sz w:val="22"/>
          <w:szCs w:val="22"/>
          <w:lang w:eastAsia="en-AU"/>
        </w:rPr>
      </w:pPr>
      <w:r>
        <w:rPr>
          <w:color w:val="212529"/>
          <w:sz w:val="22"/>
          <w:szCs w:val="22"/>
          <w:lang w:eastAsia="en-AU"/>
        </w:rPr>
        <w:t xml:space="preserve">Yes. The </w:t>
      </w:r>
      <w:r w:rsidRPr="00FA01F6">
        <w:rPr>
          <w:color w:val="212529"/>
          <w:sz w:val="22"/>
          <w:szCs w:val="22"/>
          <w:lang w:eastAsia="en-AU"/>
        </w:rPr>
        <w:t xml:space="preserve">Treaty Institute </w:t>
      </w:r>
      <w:r>
        <w:rPr>
          <w:color w:val="212529"/>
          <w:sz w:val="22"/>
          <w:szCs w:val="22"/>
          <w:lang w:eastAsia="en-AU"/>
        </w:rPr>
        <w:t>will</w:t>
      </w:r>
      <w:r w:rsidRPr="00FA01F6">
        <w:rPr>
          <w:color w:val="212529"/>
          <w:sz w:val="22"/>
          <w:szCs w:val="22"/>
          <w:lang w:eastAsia="en-AU"/>
        </w:rPr>
        <w:t xml:space="preserve"> build and support First Nations </w:t>
      </w:r>
      <w:r>
        <w:rPr>
          <w:color w:val="212529"/>
          <w:sz w:val="22"/>
          <w:szCs w:val="22"/>
          <w:lang w:eastAsia="en-AU"/>
        </w:rPr>
        <w:t xml:space="preserve">treaty readiness and lead the development of a </w:t>
      </w:r>
      <w:r w:rsidR="007B7004">
        <w:rPr>
          <w:color w:val="212529"/>
          <w:sz w:val="22"/>
          <w:szCs w:val="22"/>
          <w:lang w:eastAsia="en-AU"/>
        </w:rPr>
        <w:t>t</w:t>
      </w:r>
      <w:r>
        <w:rPr>
          <w:color w:val="212529"/>
          <w:sz w:val="22"/>
          <w:szCs w:val="22"/>
          <w:lang w:eastAsia="en-AU"/>
        </w:rPr>
        <w:t xml:space="preserve">reaty </w:t>
      </w:r>
      <w:r w:rsidR="007B7004">
        <w:rPr>
          <w:color w:val="212529"/>
          <w:sz w:val="22"/>
          <w:szCs w:val="22"/>
          <w:lang w:eastAsia="en-AU"/>
        </w:rPr>
        <w:t>m</w:t>
      </w:r>
      <w:r>
        <w:rPr>
          <w:color w:val="212529"/>
          <w:sz w:val="22"/>
          <w:szCs w:val="22"/>
          <w:lang w:eastAsia="en-AU"/>
        </w:rPr>
        <w:t xml:space="preserve">aking </w:t>
      </w:r>
      <w:r w:rsidR="007B7004">
        <w:rPr>
          <w:color w:val="212529"/>
          <w:sz w:val="22"/>
          <w:szCs w:val="22"/>
          <w:lang w:eastAsia="en-AU"/>
        </w:rPr>
        <w:t>f</w:t>
      </w:r>
      <w:r>
        <w:rPr>
          <w:color w:val="212529"/>
          <w:sz w:val="22"/>
          <w:szCs w:val="22"/>
          <w:lang w:eastAsia="en-AU"/>
        </w:rPr>
        <w:t>ramework that establishes processes for future treaty negotiations.</w:t>
      </w:r>
    </w:p>
    <w:p w14:paraId="5B313645" w14:textId="77777777" w:rsidR="00FA01F6" w:rsidRDefault="00FA01F6" w:rsidP="00FA01F6">
      <w:pPr>
        <w:shd w:val="clear" w:color="auto" w:fill="FFFFFF"/>
        <w:spacing w:after="0"/>
        <w:rPr>
          <w:color w:val="212529"/>
          <w:sz w:val="22"/>
          <w:szCs w:val="22"/>
          <w:lang w:eastAsia="en-AU"/>
        </w:rPr>
      </w:pPr>
    </w:p>
    <w:p w14:paraId="3634F2B9" w14:textId="12A3A782" w:rsidR="00FA01F6" w:rsidRDefault="00FA01F6" w:rsidP="00FA01F6">
      <w:pPr>
        <w:shd w:val="clear" w:color="auto" w:fill="FFFFFF"/>
        <w:spacing w:after="0"/>
        <w:rPr>
          <w:color w:val="212529"/>
          <w:sz w:val="22"/>
          <w:szCs w:val="22"/>
          <w:lang w:eastAsia="en-AU"/>
        </w:rPr>
      </w:pPr>
      <w:r w:rsidRPr="00C72F3F">
        <w:rPr>
          <w:color w:val="212529"/>
          <w:sz w:val="22"/>
          <w:szCs w:val="22"/>
          <w:lang w:eastAsia="en-AU"/>
        </w:rPr>
        <w:t xml:space="preserve">This is </w:t>
      </w:r>
      <w:r>
        <w:rPr>
          <w:color w:val="212529"/>
          <w:sz w:val="22"/>
          <w:szCs w:val="22"/>
          <w:lang w:eastAsia="en-AU"/>
        </w:rPr>
        <w:t>a significant</w:t>
      </w:r>
      <w:r w:rsidRPr="00C72F3F">
        <w:rPr>
          <w:color w:val="212529"/>
          <w:sz w:val="22"/>
          <w:szCs w:val="22"/>
          <w:lang w:eastAsia="en-AU"/>
        </w:rPr>
        <w:t xml:space="preserve"> step on our Path to Treaty – we encourage all Queenslanders to participate as we understand our shared history.</w:t>
      </w:r>
    </w:p>
    <w:p w14:paraId="285068AB" w14:textId="77777777" w:rsidR="00FA01F6" w:rsidRPr="00C72F3F" w:rsidRDefault="00FA01F6" w:rsidP="00FA01F6">
      <w:pPr>
        <w:shd w:val="clear" w:color="auto" w:fill="FFFFFF"/>
        <w:spacing w:after="0"/>
        <w:rPr>
          <w:color w:val="212529"/>
          <w:sz w:val="22"/>
          <w:szCs w:val="22"/>
          <w:lang w:eastAsia="en-AU"/>
        </w:rPr>
      </w:pPr>
    </w:p>
    <w:p w14:paraId="4278D468" w14:textId="207096A8" w:rsidR="00FA01F6" w:rsidRPr="00C72F3F" w:rsidRDefault="00021381" w:rsidP="00FA01F6">
      <w:pPr>
        <w:pStyle w:val="Heading2"/>
        <w:spacing w:after="0" w:line="276" w:lineRule="auto"/>
        <w:rPr>
          <w:sz w:val="22"/>
          <w:szCs w:val="22"/>
        </w:rPr>
      </w:pPr>
      <w:r>
        <w:rPr>
          <w:sz w:val="22"/>
          <w:szCs w:val="22"/>
        </w:rPr>
        <w:t xml:space="preserve">When will the </w:t>
      </w:r>
      <w:r w:rsidR="0005349F">
        <w:rPr>
          <w:sz w:val="22"/>
          <w:szCs w:val="22"/>
        </w:rPr>
        <w:t xml:space="preserve">Treaty </w:t>
      </w:r>
      <w:r>
        <w:rPr>
          <w:sz w:val="22"/>
          <w:szCs w:val="22"/>
        </w:rPr>
        <w:t>Institute be established?</w:t>
      </w:r>
    </w:p>
    <w:p w14:paraId="3079684F" w14:textId="05D68C39" w:rsidR="00FA01F6" w:rsidRPr="00C72F3F" w:rsidRDefault="00021381" w:rsidP="00FA01F6">
      <w:pPr>
        <w:spacing w:after="0"/>
        <w:rPr>
          <w:color w:val="000000"/>
          <w:sz w:val="22"/>
          <w:szCs w:val="22"/>
          <w:lang w:val="en-US"/>
        </w:rPr>
      </w:pPr>
      <w:r>
        <w:rPr>
          <w:color w:val="000000"/>
          <w:sz w:val="22"/>
          <w:szCs w:val="22"/>
          <w:lang w:val="en-US"/>
        </w:rPr>
        <w:t>The</w:t>
      </w:r>
      <w:r w:rsidR="0005349F">
        <w:rPr>
          <w:color w:val="000000"/>
          <w:sz w:val="22"/>
          <w:szCs w:val="22"/>
          <w:lang w:val="en-US"/>
        </w:rPr>
        <w:t xml:space="preserve"> Treaty</w:t>
      </w:r>
      <w:r>
        <w:rPr>
          <w:color w:val="000000"/>
          <w:sz w:val="22"/>
          <w:szCs w:val="22"/>
          <w:lang w:val="en-US"/>
        </w:rPr>
        <w:t xml:space="preserve"> Institute is expected to be established in 2024. </w:t>
      </w:r>
    </w:p>
    <w:p w14:paraId="3CA35FF6" w14:textId="77777777" w:rsidR="00FA01F6" w:rsidRPr="00C72F3F" w:rsidRDefault="00FA01F6" w:rsidP="00FA01F6">
      <w:pPr>
        <w:spacing w:after="0"/>
        <w:rPr>
          <w:sz w:val="22"/>
          <w:szCs w:val="22"/>
          <w:lang w:val="en-GB"/>
        </w:rPr>
      </w:pPr>
    </w:p>
    <w:p w14:paraId="62A54239" w14:textId="77E58FEB" w:rsidR="00FA01F6" w:rsidRPr="00C72F3F" w:rsidRDefault="00FA01F6" w:rsidP="00FA01F6">
      <w:pPr>
        <w:pStyle w:val="Heading2"/>
        <w:spacing w:after="0" w:line="276" w:lineRule="auto"/>
        <w:rPr>
          <w:sz w:val="22"/>
          <w:szCs w:val="22"/>
        </w:rPr>
      </w:pPr>
      <w:r w:rsidRPr="00C72F3F">
        <w:rPr>
          <w:sz w:val="22"/>
          <w:szCs w:val="22"/>
        </w:rPr>
        <w:t>Will the</w:t>
      </w:r>
      <w:r w:rsidR="0005349F">
        <w:rPr>
          <w:sz w:val="22"/>
          <w:szCs w:val="22"/>
        </w:rPr>
        <w:t xml:space="preserve"> Treaty</w:t>
      </w:r>
      <w:r w:rsidRPr="00C72F3F">
        <w:rPr>
          <w:sz w:val="22"/>
          <w:szCs w:val="22"/>
        </w:rPr>
        <w:t xml:space="preserve"> </w:t>
      </w:r>
      <w:r w:rsidR="00552301">
        <w:rPr>
          <w:sz w:val="22"/>
          <w:szCs w:val="22"/>
        </w:rPr>
        <w:t>Institute</w:t>
      </w:r>
      <w:r w:rsidRPr="00C72F3F">
        <w:rPr>
          <w:sz w:val="22"/>
          <w:szCs w:val="22"/>
        </w:rPr>
        <w:t xml:space="preserve"> be independent </w:t>
      </w:r>
      <w:r>
        <w:rPr>
          <w:sz w:val="22"/>
          <w:szCs w:val="22"/>
        </w:rPr>
        <w:t>of</w:t>
      </w:r>
      <w:r w:rsidRPr="00C72F3F">
        <w:rPr>
          <w:sz w:val="22"/>
          <w:szCs w:val="22"/>
        </w:rPr>
        <w:t xml:space="preserve"> government? </w:t>
      </w:r>
    </w:p>
    <w:p w14:paraId="0C79A767" w14:textId="27BA73FD" w:rsidR="00FA01F6" w:rsidRDefault="00FA01F6" w:rsidP="00FA01F6">
      <w:pPr>
        <w:spacing w:after="0"/>
        <w:rPr>
          <w:sz w:val="22"/>
          <w:szCs w:val="22"/>
          <w:lang w:val="en-GB"/>
        </w:rPr>
      </w:pPr>
      <w:r>
        <w:rPr>
          <w:sz w:val="22"/>
          <w:szCs w:val="22"/>
          <w:lang w:val="en-GB"/>
        </w:rPr>
        <w:t xml:space="preserve">The Treaty Institute will be independent of government. </w:t>
      </w:r>
    </w:p>
    <w:p w14:paraId="4827D8C4" w14:textId="77777777" w:rsidR="00552301" w:rsidRDefault="00552301" w:rsidP="00FA01F6">
      <w:pPr>
        <w:spacing w:after="0"/>
        <w:rPr>
          <w:sz w:val="22"/>
          <w:szCs w:val="22"/>
          <w:lang w:val="en-GB"/>
        </w:rPr>
      </w:pPr>
    </w:p>
    <w:p w14:paraId="71470AF1" w14:textId="12CE1072" w:rsidR="00552301" w:rsidRDefault="00552301" w:rsidP="00FA01F6">
      <w:pPr>
        <w:spacing w:after="0"/>
        <w:rPr>
          <w:sz w:val="22"/>
          <w:szCs w:val="22"/>
          <w:lang w:val="en-GB"/>
        </w:rPr>
      </w:pPr>
      <w:r>
        <w:rPr>
          <w:sz w:val="22"/>
          <w:szCs w:val="22"/>
          <w:lang w:val="en-GB"/>
        </w:rPr>
        <w:t>It</w:t>
      </w:r>
      <w:r w:rsidRPr="00552301">
        <w:rPr>
          <w:sz w:val="22"/>
          <w:szCs w:val="22"/>
          <w:lang w:val="en-GB"/>
        </w:rPr>
        <w:t xml:space="preserve"> will be </w:t>
      </w:r>
      <w:r w:rsidR="0005349F">
        <w:rPr>
          <w:sz w:val="22"/>
          <w:szCs w:val="22"/>
          <w:lang w:val="en-GB"/>
        </w:rPr>
        <w:t>overseen</w:t>
      </w:r>
      <w:r w:rsidRPr="00552301">
        <w:rPr>
          <w:sz w:val="22"/>
          <w:szCs w:val="22"/>
          <w:lang w:val="en-GB"/>
        </w:rPr>
        <w:t xml:space="preserve"> by a Treaty Institute Council made up of 10 </w:t>
      </w:r>
      <w:r>
        <w:rPr>
          <w:sz w:val="22"/>
          <w:szCs w:val="22"/>
          <w:lang w:val="en-GB"/>
        </w:rPr>
        <w:t>m</w:t>
      </w:r>
      <w:r w:rsidRPr="00552301">
        <w:rPr>
          <w:sz w:val="22"/>
          <w:szCs w:val="22"/>
          <w:lang w:val="en-GB"/>
        </w:rPr>
        <w:t>embers</w:t>
      </w:r>
      <w:r>
        <w:rPr>
          <w:sz w:val="22"/>
          <w:szCs w:val="22"/>
          <w:lang w:val="en-GB"/>
        </w:rPr>
        <w:t>, including two co-chairs.</w:t>
      </w:r>
    </w:p>
    <w:p w14:paraId="1207B404" w14:textId="1685EC2F" w:rsidR="00552301" w:rsidRDefault="00552301" w:rsidP="00FA01F6">
      <w:pPr>
        <w:spacing w:after="0"/>
        <w:rPr>
          <w:sz w:val="22"/>
          <w:szCs w:val="22"/>
          <w:lang w:val="en-GB"/>
        </w:rPr>
      </w:pPr>
    </w:p>
    <w:p w14:paraId="2AC27D79" w14:textId="5551F6CD" w:rsidR="00552301" w:rsidRPr="00725626" w:rsidRDefault="00552301" w:rsidP="00FA01F6">
      <w:pPr>
        <w:spacing w:after="0"/>
        <w:rPr>
          <w:b/>
          <w:bCs/>
          <w:sz w:val="22"/>
          <w:szCs w:val="22"/>
          <w:lang w:val="en-GB"/>
        </w:rPr>
      </w:pPr>
      <w:r w:rsidRPr="00725626">
        <w:rPr>
          <w:b/>
          <w:bCs/>
          <w:sz w:val="22"/>
          <w:szCs w:val="22"/>
          <w:lang w:val="en-GB"/>
        </w:rPr>
        <w:t>What is the Treaty Institute Council?</w:t>
      </w:r>
    </w:p>
    <w:p w14:paraId="4C2997BB" w14:textId="06599F90" w:rsidR="00552301" w:rsidRDefault="00552301" w:rsidP="00FA01F6">
      <w:pPr>
        <w:pStyle w:val="Paragraph"/>
        <w:spacing w:after="0" w:line="276" w:lineRule="auto"/>
        <w:rPr>
          <w:rFonts w:cs="Arial"/>
          <w:kern w:val="20"/>
          <w:szCs w:val="22"/>
        </w:rPr>
      </w:pPr>
      <w:r w:rsidRPr="00552301">
        <w:rPr>
          <w:rFonts w:cs="Arial"/>
          <w:kern w:val="20"/>
          <w:szCs w:val="22"/>
        </w:rPr>
        <w:t xml:space="preserve">The Treaty Institute Council is the governing body of the First Nations Treaty Institute. </w:t>
      </w:r>
    </w:p>
    <w:p w14:paraId="01447C7B" w14:textId="77777777" w:rsidR="00552301" w:rsidRDefault="00552301" w:rsidP="00FA01F6">
      <w:pPr>
        <w:pStyle w:val="Paragraph"/>
        <w:spacing w:after="0" w:line="276" w:lineRule="auto"/>
        <w:rPr>
          <w:rFonts w:cs="Arial"/>
          <w:kern w:val="20"/>
          <w:szCs w:val="22"/>
        </w:rPr>
      </w:pPr>
    </w:p>
    <w:p w14:paraId="274FB487" w14:textId="1868BCAF" w:rsidR="00552301" w:rsidRDefault="007A1B13" w:rsidP="00FA01F6">
      <w:pPr>
        <w:pStyle w:val="Paragraph"/>
        <w:spacing w:after="0" w:line="276" w:lineRule="auto"/>
        <w:rPr>
          <w:rFonts w:cs="Arial"/>
          <w:kern w:val="20"/>
          <w:szCs w:val="22"/>
        </w:rPr>
      </w:pPr>
      <w:r>
        <w:rPr>
          <w:rFonts w:cs="Arial"/>
          <w:kern w:val="20"/>
          <w:szCs w:val="22"/>
        </w:rPr>
        <w:t xml:space="preserve">The </w:t>
      </w:r>
      <w:r w:rsidR="0005349F">
        <w:rPr>
          <w:rFonts w:cs="Arial"/>
          <w:kern w:val="20"/>
          <w:szCs w:val="22"/>
        </w:rPr>
        <w:t xml:space="preserve">Treaty Institute </w:t>
      </w:r>
      <w:r>
        <w:rPr>
          <w:rFonts w:cs="Arial"/>
          <w:kern w:val="20"/>
          <w:szCs w:val="22"/>
        </w:rPr>
        <w:t xml:space="preserve">Council’s role is to </w:t>
      </w:r>
      <w:r w:rsidR="00552301" w:rsidRPr="00552301">
        <w:rPr>
          <w:rFonts w:cs="Arial"/>
          <w:kern w:val="20"/>
          <w:szCs w:val="22"/>
        </w:rPr>
        <w:t>ensure the</w:t>
      </w:r>
      <w:r w:rsidR="0005349F">
        <w:rPr>
          <w:rFonts w:cs="Arial"/>
          <w:kern w:val="20"/>
          <w:szCs w:val="22"/>
        </w:rPr>
        <w:t xml:space="preserve"> Treaty</w:t>
      </w:r>
      <w:r w:rsidR="00552301" w:rsidRPr="00552301">
        <w:rPr>
          <w:rFonts w:cs="Arial"/>
          <w:kern w:val="20"/>
          <w:szCs w:val="22"/>
        </w:rPr>
        <w:t xml:space="preserve"> Institute performs its functions and exercises its powers</w:t>
      </w:r>
      <w:r w:rsidR="0005349F">
        <w:rPr>
          <w:rFonts w:cs="Arial"/>
          <w:kern w:val="20"/>
          <w:szCs w:val="22"/>
        </w:rPr>
        <w:t>.</w:t>
      </w:r>
    </w:p>
    <w:p w14:paraId="57DB1732" w14:textId="77777777" w:rsidR="00552301" w:rsidRDefault="00552301" w:rsidP="00FA01F6">
      <w:pPr>
        <w:pStyle w:val="Paragraph"/>
        <w:spacing w:after="0" w:line="276" w:lineRule="auto"/>
        <w:rPr>
          <w:rFonts w:cs="Arial"/>
          <w:kern w:val="20"/>
          <w:szCs w:val="22"/>
        </w:rPr>
      </w:pPr>
    </w:p>
    <w:p w14:paraId="5381A3CA" w14:textId="4E60EA8A" w:rsidR="00FA01F6" w:rsidRPr="00C72F3F" w:rsidRDefault="00552301" w:rsidP="00FA01F6">
      <w:pPr>
        <w:pStyle w:val="Paragraph"/>
        <w:spacing w:after="0" w:line="276" w:lineRule="auto"/>
        <w:rPr>
          <w:rFonts w:cs="Arial"/>
          <w:kern w:val="20"/>
          <w:szCs w:val="22"/>
        </w:rPr>
      </w:pPr>
      <w:r w:rsidRPr="00552301">
        <w:rPr>
          <w:rFonts w:cs="Arial"/>
          <w:kern w:val="20"/>
          <w:szCs w:val="22"/>
        </w:rPr>
        <w:t xml:space="preserve">There will be two </w:t>
      </w:r>
      <w:r>
        <w:rPr>
          <w:rFonts w:cs="Arial"/>
          <w:kern w:val="20"/>
          <w:szCs w:val="22"/>
        </w:rPr>
        <w:t>c</w:t>
      </w:r>
      <w:r w:rsidRPr="00552301">
        <w:rPr>
          <w:rFonts w:cs="Arial"/>
          <w:kern w:val="20"/>
          <w:szCs w:val="22"/>
        </w:rPr>
        <w:t>hairpersons, to be selected by the Treaty Institute Council once established.</w:t>
      </w:r>
    </w:p>
    <w:p w14:paraId="2F754C55" w14:textId="0C6E044F" w:rsidR="00FA01F6" w:rsidRPr="00C72F3F" w:rsidRDefault="00FA01F6" w:rsidP="00FA01F6">
      <w:pPr>
        <w:pStyle w:val="Heading2"/>
        <w:spacing w:after="0" w:line="276" w:lineRule="auto"/>
        <w:rPr>
          <w:sz w:val="22"/>
          <w:szCs w:val="22"/>
        </w:rPr>
      </w:pPr>
      <w:r w:rsidRPr="00C72F3F">
        <w:rPr>
          <w:sz w:val="22"/>
          <w:szCs w:val="22"/>
        </w:rPr>
        <w:lastRenderedPageBreak/>
        <w:t>How will the Expressions of Interest (EOI) work</w:t>
      </w:r>
      <w:r>
        <w:rPr>
          <w:sz w:val="22"/>
          <w:szCs w:val="22"/>
        </w:rPr>
        <w:t xml:space="preserve"> for</w:t>
      </w:r>
      <w:r w:rsidR="00021381">
        <w:rPr>
          <w:sz w:val="22"/>
          <w:szCs w:val="22"/>
        </w:rPr>
        <w:t xml:space="preserve"> </w:t>
      </w:r>
      <w:r w:rsidR="0005349F">
        <w:rPr>
          <w:sz w:val="22"/>
          <w:szCs w:val="22"/>
        </w:rPr>
        <w:t xml:space="preserve">Treaty Institute </w:t>
      </w:r>
      <w:r w:rsidR="000C0D8A">
        <w:rPr>
          <w:sz w:val="22"/>
          <w:szCs w:val="22"/>
        </w:rPr>
        <w:t>C</w:t>
      </w:r>
      <w:r w:rsidR="00021381">
        <w:rPr>
          <w:sz w:val="22"/>
          <w:szCs w:val="22"/>
        </w:rPr>
        <w:t>ouncil</w:t>
      </w:r>
      <w:r>
        <w:rPr>
          <w:sz w:val="22"/>
          <w:szCs w:val="22"/>
        </w:rPr>
        <w:t xml:space="preserve"> members</w:t>
      </w:r>
      <w:r w:rsidRPr="00C72F3F">
        <w:rPr>
          <w:sz w:val="22"/>
          <w:szCs w:val="22"/>
        </w:rPr>
        <w:t xml:space="preserve">? </w:t>
      </w:r>
    </w:p>
    <w:p w14:paraId="41FE2B73" w14:textId="624A5679" w:rsidR="00FA01F6" w:rsidRDefault="00FA01F6" w:rsidP="00FA01F6">
      <w:pPr>
        <w:pStyle w:val="Heading2"/>
        <w:spacing w:after="0" w:line="276" w:lineRule="auto"/>
        <w:rPr>
          <w:sz w:val="22"/>
          <w:szCs w:val="22"/>
        </w:rPr>
      </w:pPr>
      <w:r w:rsidRPr="004378BF">
        <w:rPr>
          <w:rFonts w:cs="Times New Roman"/>
          <w:b w:val="0"/>
          <w:bCs w:val="0"/>
          <w:color w:val="000000"/>
          <w:sz w:val="22"/>
          <w:szCs w:val="22"/>
          <w:lang w:val="en-US"/>
        </w:rPr>
        <w:t xml:space="preserve">The EOI process has been tailored to the needs of the </w:t>
      </w:r>
      <w:r w:rsidR="00021381">
        <w:rPr>
          <w:rFonts w:cs="Times New Roman"/>
          <w:b w:val="0"/>
          <w:bCs w:val="0"/>
          <w:color w:val="000000"/>
          <w:sz w:val="22"/>
          <w:szCs w:val="22"/>
          <w:lang w:val="en-US"/>
        </w:rPr>
        <w:t>First Nations Treaty Institute</w:t>
      </w:r>
      <w:r w:rsidRPr="004378BF">
        <w:rPr>
          <w:rFonts w:cs="Times New Roman"/>
          <w:b w:val="0"/>
          <w:bCs w:val="0"/>
          <w:color w:val="000000"/>
          <w:sz w:val="22"/>
          <w:szCs w:val="22"/>
          <w:lang w:val="en-US"/>
        </w:rPr>
        <w:t xml:space="preserve"> and is being managed by an external recruitment agency using culturally appropriate executive search services</w:t>
      </w:r>
      <w:r w:rsidRPr="004378BF">
        <w:rPr>
          <w:b w:val="0"/>
          <w:bCs w:val="0"/>
          <w:sz w:val="22"/>
          <w:szCs w:val="22"/>
        </w:rPr>
        <w:t>.</w:t>
      </w:r>
      <w:r w:rsidR="00A04A87">
        <w:rPr>
          <w:b w:val="0"/>
          <w:bCs w:val="0"/>
          <w:sz w:val="22"/>
          <w:szCs w:val="22"/>
        </w:rPr>
        <w:t xml:space="preserve"> </w:t>
      </w:r>
      <w:r w:rsidR="00A04A87" w:rsidRPr="00A04A87">
        <w:rPr>
          <w:b w:val="0"/>
          <w:bCs w:val="0"/>
          <w:sz w:val="22"/>
          <w:szCs w:val="22"/>
        </w:rPr>
        <w:t>The EOI opened on 30 November 2023 and will close on 21 December 2023</w:t>
      </w:r>
      <w:r w:rsidR="00A04A87">
        <w:rPr>
          <w:b w:val="0"/>
          <w:bCs w:val="0"/>
          <w:sz w:val="22"/>
          <w:szCs w:val="22"/>
        </w:rPr>
        <w:t>.</w:t>
      </w:r>
    </w:p>
    <w:p w14:paraId="4ED5BB0F" w14:textId="77777777" w:rsidR="00FA01F6" w:rsidRDefault="00FA01F6" w:rsidP="00FA01F6">
      <w:pPr>
        <w:pStyle w:val="Heading2"/>
        <w:spacing w:after="0" w:line="276" w:lineRule="auto"/>
        <w:rPr>
          <w:sz w:val="22"/>
          <w:szCs w:val="22"/>
        </w:rPr>
      </w:pPr>
    </w:p>
    <w:p w14:paraId="787617F2" w14:textId="07E65D41" w:rsidR="00FA01F6" w:rsidRPr="00C72F3F" w:rsidRDefault="00FA01F6" w:rsidP="00FA01F6">
      <w:pPr>
        <w:pStyle w:val="Heading2"/>
        <w:spacing w:after="0" w:line="276" w:lineRule="auto"/>
        <w:rPr>
          <w:sz w:val="22"/>
          <w:szCs w:val="22"/>
        </w:rPr>
      </w:pPr>
      <w:r w:rsidRPr="00C72F3F">
        <w:rPr>
          <w:sz w:val="22"/>
          <w:szCs w:val="22"/>
        </w:rPr>
        <w:t xml:space="preserve">Who can submit an Expression of Interest (EOI) to be on the </w:t>
      </w:r>
      <w:r w:rsidR="0005349F">
        <w:rPr>
          <w:sz w:val="22"/>
          <w:szCs w:val="22"/>
        </w:rPr>
        <w:t xml:space="preserve">Treaty Institute </w:t>
      </w:r>
      <w:r w:rsidR="00021381">
        <w:rPr>
          <w:sz w:val="22"/>
          <w:szCs w:val="22"/>
        </w:rPr>
        <w:t>Council?</w:t>
      </w:r>
    </w:p>
    <w:p w14:paraId="75D34363" w14:textId="573515D1" w:rsidR="00552301" w:rsidRDefault="00552301" w:rsidP="00552301">
      <w:pPr>
        <w:shd w:val="clear" w:color="auto" w:fill="FFFFFF"/>
        <w:spacing w:after="0"/>
        <w:rPr>
          <w:sz w:val="22"/>
          <w:szCs w:val="22"/>
        </w:rPr>
      </w:pPr>
      <w:r>
        <w:rPr>
          <w:sz w:val="22"/>
          <w:szCs w:val="22"/>
        </w:rPr>
        <w:t xml:space="preserve">The Treaty Institute Council will comprise of </w:t>
      </w:r>
      <w:r w:rsidR="0005349F">
        <w:rPr>
          <w:sz w:val="22"/>
          <w:szCs w:val="22"/>
        </w:rPr>
        <w:t>10</w:t>
      </w:r>
      <w:r>
        <w:rPr>
          <w:sz w:val="22"/>
          <w:szCs w:val="22"/>
        </w:rPr>
        <w:t xml:space="preserve"> members</w:t>
      </w:r>
      <w:r w:rsidR="0005349F">
        <w:rPr>
          <w:sz w:val="22"/>
          <w:szCs w:val="22"/>
        </w:rPr>
        <w:t xml:space="preserve">, </w:t>
      </w:r>
      <w:r>
        <w:rPr>
          <w:sz w:val="22"/>
          <w:szCs w:val="22"/>
        </w:rPr>
        <w:t xml:space="preserve">all of whom will be </w:t>
      </w:r>
      <w:r w:rsidRPr="00021381">
        <w:rPr>
          <w:sz w:val="22"/>
          <w:szCs w:val="22"/>
        </w:rPr>
        <w:t>Aboriginal and/or Torres Strait Islander people</w:t>
      </w:r>
      <w:r>
        <w:rPr>
          <w:sz w:val="22"/>
          <w:szCs w:val="22"/>
        </w:rPr>
        <w:t>.</w:t>
      </w:r>
    </w:p>
    <w:p w14:paraId="5A7E4856" w14:textId="77777777" w:rsidR="00552301" w:rsidRDefault="00552301" w:rsidP="00552301">
      <w:pPr>
        <w:shd w:val="clear" w:color="auto" w:fill="FFFFFF"/>
        <w:spacing w:after="0"/>
        <w:rPr>
          <w:sz w:val="22"/>
          <w:szCs w:val="22"/>
        </w:rPr>
      </w:pPr>
    </w:p>
    <w:p w14:paraId="09B0CF9A" w14:textId="51BA1935" w:rsidR="00552301" w:rsidRDefault="0005349F" w:rsidP="00552301">
      <w:pPr>
        <w:spacing w:after="0"/>
        <w:rPr>
          <w:sz w:val="22"/>
          <w:szCs w:val="22"/>
        </w:rPr>
      </w:pPr>
      <w:r>
        <w:rPr>
          <w:sz w:val="22"/>
          <w:szCs w:val="22"/>
        </w:rPr>
        <w:t>M</w:t>
      </w:r>
      <w:r w:rsidR="00552301">
        <w:rPr>
          <w:sz w:val="22"/>
          <w:szCs w:val="22"/>
        </w:rPr>
        <w:t>embers</w:t>
      </w:r>
      <w:r w:rsidR="00552301" w:rsidRPr="00021381">
        <w:rPr>
          <w:sz w:val="22"/>
          <w:szCs w:val="22"/>
        </w:rPr>
        <w:t xml:space="preserve"> will have cultural integrity and authority, courage and strength, </w:t>
      </w:r>
      <w:proofErr w:type="gramStart"/>
      <w:r w:rsidR="00552301" w:rsidRPr="00021381">
        <w:rPr>
          <w:sz w:val="22"/>
          <w:szCs w:val="22"/>
        </w:rPr>
        <w:t>impartiality</w:t>
      </w:r>
      <w:proofErr w:type="gramEnd"/>
      <w:r w:rsidR="00552301" w:rsidRPr="00021381">
        <w:rPr>
          <w:sz w:val="22"/>
          <w:szCs w:val="22"/>
        </w:rPr>
        <w:t xml:space="preserve"> and independence</w:t>
      </w:r>
      <w:r w:rsidR="00552301">
        <w:rPr>
          <w:sz w:val="22"/>
          <w:szCs w:val="22"/>
        </w:rPr>
        <w:t>,</w:t>
      </w:r>
      <w:r w:rsidR="00552301" w:rsidRPr="00021381">
        <w:rPr>
          <w:sz w:val="22"/>
          <w:szCs w:val="22"/>
        </w:rPr>
        <w:t xml:space="preserve"> and lived experience as an advocate for Aboriginal peoples and/or Torres Strait Islander peoples.</w:t>
      </w:r>
    </w:p>
    <w:p w14:paraId="2C99C793" w14:textId="77777777" w:rsidR="00552301" w:rsidRDefault="00552301" w:rsidP="00552301">
      <w:pPr>
        <w:spacing w:after="0"/>
        <w:rPr>
          <w:sz w:val="22"/>
          <w:szCs w:val="22"/>
        </w:rPr>
      </w:pPr>
    </w:p>
    <w:p w14:paraId="65819586" w14:textId="2E1A843C" w:rsidR="00FA01F6" w:rsidRPr="00796CDB" w:rsidRDefault="00FA01F6" w:rsidP="00FA01F6">
      <w:pPr>
        <w:rPr>
          <w:rFonts w:cs="Calibri"/>
          <w:sz w:val="22"/>
          <w:szCs w:val="22"/>
        </w:rPr>
      </w:pPr>
      <w:r w:rsidRPr="00C72F3F">
        <w:rPr>
          <w:sz w:val="22"/>
          <w:szCs w:val="22"/>
        </w:rPr>
        <w:t xml:space="preserve">Expressions of Interest </w:t>
      </w:r>
      <w:r w:rsidRPr="00796CDB">
        <w:rPr>
          <w:sz w:val="22"/>
          <w:szCs w:val="22"/>
        </w:rPr>
        <w:t xml:space="preserve">are invited from those who may be able to demonstrate suitability under the selection criteria. More detail about the selection criteria and the EOI </w:t>
      </w:r>
      <w:r w:rsidR="001A555E">
        <w:rPr>
          <w:sz w:val="22"/>
          <w:szCs w:val="22"/>
        </w:rPr>
        <w:t>is</w:t>
      </w:r>
      <w:r w:rsidRPr="00796CDB">
        <w:rPr>
          <w:sz w:val="22"/>
          <w:szCs w:val="22"/>
        </w:rPr>
        <w:t xml:space="preserve"> available via </w:t>
      </w:r>
      <w:hyperlink r:id="rId46" w:history="1">
        <w:r w:rsidR="001A555E" w:rsidRPr="005560FE">
          <w:rPr>
            <w:rStyle w:val="Hyperlink"/>
            <w:sz w:val="22"/>
            <w:szCs w:val="22"/>
            <w:lang w:val="en-US"/>
          </w:rPr>
          <w:t>www.luminarypartners.com.au/firstnationstreatyinstitute</w:t>
        </w:r>
      </w:hyperlink>
      <w:r w:rsidR="001A555E">
        <w:rPr>
          <w:color w:val="000000"/>
          <w:sz w:val="22"/>
          <w:szCs w:val="22"/>
          <w:lang w:val="en-US"/>
        </w:rPr>
        <w:t>.</w:t>
      </w:r>
    </w:p>
    <w:p w14:paraId="459B51CE" w14:textId="77777777" w:rsidR="00021381" w:rsidRPr="00C72F3F" w:rsidRDefault="00021381" w:rsidP="00FA01F6">
      <w:pPr>
        <w:spacing w:after="0"/>
        <w:rPr>
          <w:sz w:val="22"/>
          <w:szCs w:val="22"/>
        </w:rPr>
      </w:pPr>
    </w:p>
    <w:p w14:paraId="6BDD171F" w14:textId="4C432217" w:rsidR="00FA01F6" w:rsidRDefault="00FA01F6" w:rsidP="00FA01F6">
      <w:pPr>
        <w:pStyle w:val="Heading2"/>
        <w:spacing w:after="0" w:line="276" w:lineRule="auto"/>
        <w:rPr>
          <w:sz w:val="22"/>
          <w:szCs w:val="22"/>
        </w:rPr>
      </w:pPr>
      <w:r w:rsidRPr="00C72F3F">
        <w:rPr>
          <w:sz w:val="22"/>
          <w:szCs w:val="22"/>
        </w:rPr>
        <w:t xml:space="preserve">How will the </w:t>
      </w:r>
      <w:r w:rsidR="0005349F">
        <w:rPr>
          <w:sz w:val="22"/>
          <w:szCs w:val="22"/>
        </w:rPr>
        <w:t xml:space="preserve">Treaty Institute </w:t>
      </w:r>
      <w:r w:rsidR="00021381">
        <w:rPr>
          <w:sz w:val="22"/>
          <w:szCs w:val="22"/>
        </w:rPr>
        <w:t>Council</w:t>
      </w:r>
      <w:r w:rsidRPr="00C72F3F">
        <w:rPr>
          <w:sz w:val="22"/>
          <w:szCs w:val="22"/>
        </w:rPr>
        <w:t xml:space="preserve"> member selection process work? </w:t>
      </w:r>
    </w:p>
    <w:p w14:paraId="137BD9F5" w14:textId="77777777" w:rsidR="001A555E" w:rsidRPr="006956E6" w:rsidRDefault="001A555E" w:rsidP="001A555E">
      <w:pPr>
        <w:rPr>
          <w:sz w:val="22"/>
          <w:szCs w:val="22"/>
        </w:rPr>
      </w:pPr>
      <w:r w:rsidRPr="006956E6">
        <w:rPr>
          <w:sz w:val="22"/>
          <w:szCs w:val="22"/>
        </w:rPr>
        <w:t xml:space="preserve">Here are the steps involved: </w:t>
      </w:r>
    </w:p>
    <w:p w14:paraId="116543E7" w14:textId="77777777" w:rsidR="001A555E" w:rsidRPr="00A04A87" w:rsidRDefault="001A555E" w:rsidP="001A555E">
      <w:pPr>
        <w:pStyle w:val="ListParagraph"/>
        <w:numPr>
          <w:ilvl w:val="0"/>
          <w:numId w:val="38"/>
        </w:numPr>
        <w:spacing w:after="160" w:line="276" w:lineRule="auto"/>
        <w:rPr>
          <w:rFonts w:cs="Arial"/>
          <w:sz w:val="22"/>
          <w:szCs w:val="22"/>
        </w:rPr>
      </w:pPr>
      <w:r w:rsidRPr="00A04A87">
        <w:rPr>
          <w:rFonts w:cs="Arial"/>
          <w:sz w:val="22"/>
          <w:szCs w:val="22"/>
        </w:rPr>
        <w:t xml:space="preserve">The Treaty Institute Council will have 10 members, including two co-chairs, who will be elected after their appointment. One process is being undertaken to fill all positions. </w:t>
      </w:r>
    </w:p>
    <w:p w14:paraId="74EABBB9" w14:textId="77777777" w:rsidR="001A555E" w:rsidRDefault="001A555E" w:rsidP="001A555E">
      <w:pPr>
        <w:pStyle w:val="ListParagraph"/>
        <w:numPr>
          <w:ilvl w:val="0"/>
          <w:numId w:val="38"/>
        </w:numPr>
        <w:spacing w:after="160" w:line="276" w:lineRule="auto"/>
        <w:rPr>
          <w:rFonts w:cs="Arial"/>
          <w:sz w:val="22"/>
          <w:szCs w:val="22"/>
        </w:rPr>
      </w:pPr>
      <w:r w:rsidRPr="00A04A87">
        <w:rPr>
          <w:rFonts w:cs="Arial"/>
          <w:sz w:val="22"/>
          <w:szCs w:val="22"/>
        </w:rPr>
        <w:t xml:space="preserve">The EOI process has been tailored to the needs of the First Nations Treaty Institute and is being managed by an external recruitment agency using culturally appropriate executive search services. </w:t>
      </w:r>
    </w:p>
    <w:p w14:paraId="6C309AFF" w14:textId="77777777" w:rsidR="001A555E" w:rsidRPr="00A04A87" w:rsidRDefault="001A555E" w:rsidP="001A555E">
      <w:pPr>
        <w:pStyle w:val="ListParagraph"/>
        <w:numPr>
          <w:ilvl w:val="0"/>
          <w:numId w:val="38"/>
        </w:numPr>
        <w:spacing w:after="160" w:line="276" w:lineRule="auto"/>
        <w:rPr>
          <w:rFonts w:cs="Arial"/>
          <w:sz w:val="22"/>
          <w:szCs w:val="22"/>
        </w:rPr>
      </w:pPr>
      <w:r w:rsidRPr="00A04A87">
        <w:rPr>
          <w:rFonts w:cs="Arial"/>
          <w:sz w:val="22"/>
          <w:szCs w:val="22"/>
        </w:rPr>
        <w:t xml:space="preserve">The EOI opened on 30 November 2023 and will close on 21 December 2023, with all recruitment details available via </w:t>
      </w:r>
      <w:hyperlink r:id="rId47" w:history="1">
        <w:r w:rsidRPr="00A04A87">
          <w:rPr>
            <w:rStyle w:val="Hyperlink"/>
            <w:sz w:val="22"/>
            <w:szCs w:val="22"/>
          </w:rPr>
          <w:t>www.luminarypartners.com.au/firstnationstreatyinstitute</w:t>
        </w:r>
      </w:hyperlink>
      <w:r w:rsidRPr="00A04A87">
        <w:rPr>
          <w:rFonts w:cs="Arial"/>
          <w:sz w:val="22"/>
          <w:szCs w:val="22"/>
        </w:rPr>
        <w:t xml:space="preserve">. </w:t>
      </w:r>
    </w:p>
    <w:p w14:paraId="1FB70CF8" w14:textId="77777777" w:rsidR="001A555E" w:rsidRPr="00836190" w:rsidRDefault="001A555E" w:rsidP="001A555E">
      <w:pPr>
        <w:pStyle w:val="ListParagraph"/>
        <w:numPr>
          <w:ilvl w:val="0"/>
          <w:numId w:val="38"/>
        </w:numPr>
        <w:spacing w:after="160" w:line="276" w:lineRule="auto"/>
        <w:rPr>
          <w:rFonts w:cs="Arial"/>
          <w:sz w:val="22"/>
          <w:szCs w:val="22"/>
        </w:rPr>
      </w:pPr>
      <w:r w:rsidRPr="00836190">
        <w:rPr>
          <w:rFonts w:cs="Arial"/>
          <w:sz w:val="22"/>
          <w:szCs w:val="22"/>
        </w:rPr>
        <w:t xml:space="preserve">A link to review the position descriptions and submit an EOI can also be found on the </w:t>
      </w:r>
      <w:hyperlink r:id="rId48" w:history="1">
        <w:r w:rsidRPr="00836190">
          <w:rPr>
            <w:rStyle w:val="Hyperlink"/>
            <w:rFonts w:cs="Arial"/>
            <w:sz w:val="22"/>
            <w:szCs w:val="22"/>
          </w:rPr>
          <w:t>Path to Treaty website</w:t>
        </w:r>
      </w:hyperlink>
      <w:r w:rsidRPr="00836190">
        <w:rPr>
          <w:sz w:val="22"/>
          <w:szCs w:val="22"/>
        </w:rPr>
        <w:t>.</w:t>
      </w:r>
    </w:p>
    <w:p w14:paraId="4C7941F6" w14:textId="77777777" w:rsidR="001A555E" w:rsidRDefault="001A555E" w:rsidP="001A555E">
      <w:pPr>
        <w:pStyle w:val="ListParagraph"/>
        <w:numPr>
          <w:ilvl w:val="0"/>
          <w:numId w:val="38"/>
        </w:numPr>
        <w:spacing w:after="160" w:line="276" w:lineRule="auto"/>
        <w:rPr>
          <w:rFonts w:cs="Arial"/>
          <w:sz w:val="22"/>
          <w:szCs w:val="22"/>
        </w:rPr>
      </w:pPr>
      <w:r w:rsidRPr="006956E6">
        <w:rPr>
          <w:rFonts w:cs="Arial"/>
          <w:sz w:val="22"/>
          <w:szCs w:val="22"/>
        </w:rPr>
        <w:t xml:space="preserve">Once the EOI </w:t>
      </w:r>
      <w:r>
        <w:rPr>
          <w:rFonts w:cs="Arial"/>
          <w:sz w:val="22"/>
          <w:szCs w:val="22"/>
        </w:rPr>
        <w:t>has</w:t>
      </w:r>
      <w:r w:rsidRPr="006956E6">
        <w:rPr>
          <w:rFonts w:cs="Arial"/>
          <w:sz w:val="22"/>
          <w:szCs w:val="22"/>
        </w:rPr>
        <w:t xml:space="preserve"> closed, an </w:t>
      </w:r>
      <w:r>
        <w:rPr>
          <w:rFonts w:cs="Arial"/>
          <w:sz w:val="22"/>
          <w:szCs w:val="22"/>
        </w:rPr>
        <w:t>i</w:t>
      </w:r>
      <w:r w:rsidRPr="006956E6">
        <w:rPr>
          <w:rFonts w:cs="Arial"/>
          <w:sz w:val="22"/>
          <w:szCs w:val="22"/>
        </w:rPr>
        <w:t xml:space="preserve">ndependent </w:t>
      </w:r>
      <w:r>
        <w:rPr>
          <w:rFonts w:cs="Arial"/>
          <w:sz w:val="22"/>
          <w:szCs w:val="22"/>
        </w:rPr>
        <w:t>a</w:t>
      </w:r>
      <w:r w:rsidRPr="006956E6">
        <w:rPr>
          <w:rFonts w:cs="Arial"/>
          <w:sz w:val="22"/>
          <w:szCs w:val="22"/>
        </w:rPr>
        <w:t xml:space="preserve">ssessment </w:t>
      </w:r>
      <w:r>
        <w:rPr>
          <w:rFonts w:cs="Arial"/>
          <w:sz w:val="22"/>
          <w:szCs w:val="22"/>
        </w:rPr>
        <w:t>p</w:t>
      </w:r>
      <w:r w:rsidRPr="006956E6">
        <w:rPr>
          <w:rFonts w:cs="Arial"/>
          <w:sz w:val="22"/>
          <w:szCs w:val="22"/>
        </w:rPr>
        <w:t>anel will assess applications and make appointment recommendations.</w:t>
      </w:r>
    </w:p>
    <w:p w14:paraId="62E45939" w14:textId="77777777" w:rsidR="001A555E" w:rsidRPr="006956E6" w:rsidRDefault="001A555E" w:rsidP="001A555E">
      <w:pPr>
        <w:pStyle w:val="ListParagraph"/>
        <w:numPr>
          <w:ilvl w:val="0"/>
          <w:numId w:val="38"/>
        </w:numPr>
        <w:spacing w:after="160" w:line="276" w:lineRule="auto"/>
        <w:rPr>
          <w:rFonts w:cs="Arial"/>
          <w:sz w:val="22"/>
          <w:szCs w:val="22"/>
        </w:rPr>
      </w:pPr>
      <w:r w:rsidRPr="0039390F">
        <w:rPr>
          <w:rFonts w:cs="Arial"/>
          <w:sz w:val="22"/>
          <w:szCs w:val="22"/>
        </w:rPr>
        <w:t xml:space="preserve">In accordance with advice received from the ITTB, the </w:t>
      </w:r>
      <w:r>
        <w:rPr>
          <w:rFonts w:cs="Arial"/>
          <w:sz w:val="22"/>
          <w:szCs w:val="22"/>
        </w:rPr>
        <w:t>i</w:t>
      </w:r>
      <w:r w:rsidRPr="0039390F">
        <w:rPr>
          <w:rFonts w:cs="Arial"/>
          <w:sz w:val="22"/>
          <w:szCs w:val="22"/>
        </w:rPr>
        <w:t xml:space="preserve">ndependent </w:t>
      </w:r>
      <w:r>
        <w:rPr>
          <w:rFonts w:cs="Arial"/>
          <w:sz w:val="22"/>
          <w:szCs w:val="22"/>
        </w:rPr>
        <w:t>a</w:t>
      </w:r>
      <w:r w:rsidRPr="0039390F">
        <w:rPr>
          <w:rFonts w:cs="Arial"/>
          <w:sz w:val="22"/>
          <w:szCs w:val="22"/>
        </w:rPr>
        <w:t xml:space="preserve">ssessment </w:t>
      </w:r>
      <w:r>
        <w:rPr>
          <w:rFonts w:cs="Arial"/>
          <w:sz w:val="22"/>
          <w:szCs w:val="22"/>
        </w:rPr>
        <w:t>p</w:t>
      </w:r>
      <w:r w:rsidRPr="0039390F">
        <w:rPr>
          <w:rFonts w:cs="Arial"/>
          <w:sz w:val="22"/>
          <w:szCs w:val="22"/>
        </w:rPr>
        <w:t>anel will include both Aboriginal and Torres Strait Islander representation and be made up of people who enjoy the confidence of both Aboriginal and Torres Strait Islander peoples and communities and the Queensland Government.</w:t>
      </w:r>
    </w:p>
    <w:p w14:paraId="138579E9" w14:textId="77777777" w:rsidR="001A555E" w:rsidRDefault="001A555E" w:rsidP="001A555E">
      <w:pPr>
        <w:pStyle w:val="ListParagraph"/>
        <w:numPr>
          <w:ilvl w:val="0"/>
          <w:numId w:val="38"/>
        </w:numPr>
        <w:spacing w:after="160" w:line="276" w:lineRule="auto"/>
        <w:rPr>
          <w:rFonts w:cs="Arial"/>
          <w:sz w:val="22"/>
          <w:szCs w:val="22"/>
        </w:rPr>
      </w:pPr>
      <w:r w:rsidRPr="009F7085">
        <w:rPr>
          <w:rFonts w:cs="Arial"/>
          <w:sz w:val="22"/>
          <w:szCs w:val="22"/>
        </w:rPr>
        <w:t>Final appointments will be made by the Governor</w:t>
      </w:r>
      <w:r>
        <w:rPr>
          <w:rFonts w:cs="Arial"/>
          <w:sz w:val="22"/>
          <w:szCs w:val="22"/>
        </w:rPr>
        <w:t>-</w:t>
      </w:r>
      <w:r w:rsidRPr="009F7085">
        <w:rPr>
          <w:rFonts w:cs="Arial"/>
          <w:sz w:val="22"/>
          <w:szCs w:val="22"/>
        </w:rPr>
        <w:t>in</w:t>
      </w:r>
      <w:r>
        <w:rPr>
          <w:rFonts w:cs="Arial"/>
          <w:sz w:val="22"/>
          <w:szCs w:val="22"/>
        </w:rPr>
        <w:t>-</w:t>
      </w:r>
      <w:r w:rsidRPr="009F7085">
        <w:rPr>
          <w:rFonts w:cs="Arial"/>
          <w:sz w:val="22"/>
          <w:szCs w:val="22"/>
        </w:rPr>
        <w:t>Council once the recruitment process is complete.</w:t>
      </w:r>
    </w:p>
    <w:p w14:paraId="29574196" w14:textId="51BB24F4" w:rsidR="001A555E" w:rsidRPr="001A555E" w:rsidRDefault="001A555E" w:rsidP="001A555E">
      <w:pPr>
        <w:pStyle w:val="ListParagraph"/>
        <w:numPr>
          <w:ilvl w:val="0"/>
          <w:numId w:val="38"/>
        </w:numPr>
        <w:spacing w:after="160" w:line="276" w:lineRule="auto"/>
        <w:rPr>
          <w:rFonts w:cs="Arial"/>
          <w:sz w:val="22"/>
          <w:szCs w:val="22"/>
        </w:rPr>
      </w:pPr>
      <w:r w:rsidRPr="001A555E">
        <w:rPr>
          <w:rFonts w:cs="Arial"/>
          <w:sz w:val="22"/>
          <w:szCs w:val="22"/>
        </w:rPr>
        <w:t xml:space="preserve">Treaty Institute Council members </w:t>
      </w:r>
      <w:r w:rsidRPr="001A555E">
        <w:rPr>
          <w:sz w:val="22"/>
          <w:szCs w:val="22"/>
        </w:rPr>
        <w:t>will hold part-time positions for two years, with the renumeration arrangements to be approved by Governor-in-Council.</w:t>
      </w:r>
      <w:r w:rsidRPr="001A555E">
        <w:rPr>
          <w:sz w:val="22"/>
          <w:szCs w:val="22"/>
        </w:rPr>
        <w:br/>
      </w:r>
    </w:p>
    <w:p w14:paraId="7103D2EF" w14:textId="27C08745" w:rsidR="00FA01F6" w:rsidRPr="003F4577" w:rsidRDefault="00FA01F6" w:rsidP="00FA01F6">
      <w:pPr>
        <w:spacing w:after="0"/>
        <w:rPr>
          <w:b/>
          <w:bCs/>
          <w:sz w:val="22"/>
          <w:szCs w:val="22"/>
        </w:rPr>
      </w:pPr>
      <w:r w:rsidRPr="003F4577">
        <w:rPr>
          <w:b/>
          <w:bCs/>
          <w:sz w:val="22"/>
          <w:szCs w:val="22"/>
        </w:rPr>
        <w:t>Are the</w:t>
      </w:r>
      <w:r w:rsidR="00552301" w:rsidRPr="003F4577">
        <w:rPr>
          <w:b/>
          <w:bCs/>
          <w:sz w:val="22"/>
          <w:szCs w:val="22"/>
        </w:rPr>
        <w:t xml:space="preserve"> Truth-telling and Healing</w:t>
      </w:r>
      <w:r w:rsidRPr="003F4577">
        <w:rPr>
          <w:b/>
          <w:bCs/>
          <w:sz w:val="22"/>
          <w:szCs w:val="22"/>
        </w:rPr>
        <w:t xml:space="preserve"> Inquiry and the Treaty Institute the same thing?</w:t>
      </w:r>
    </w:p>
    <w:p w14:paraId="36036F1E" w14:textId="77777777" w:rsidR="001A555E" w:rsidRDefault="00FA01F6" w:rsidP="00FA01F6">
      <w:pPr>
        <w:spacing w:after="0"/>
        <w:rPr>
          <w:sz w:val="22"/>
          <w:szCs w:val="22"/>
        </w:rPr>
      </w:pPr>
      <w:r w:rsidRPr="003F4577">
        <w:rPr>
          <w:sz w:val="22"/>
          <w:szCs w:val="22"/>
        </w:rPr>
        <w:t xml:space="preserve">No. While both entities are to be established under the </w:t>
      </w:r>
      <w:r w:rsidRPr="003F4577">
        <w:rPr>
          <w:i/>
          <w:iCs/>
          <w:sz w:val="22"/>
          <w:szCs w:val="22"/>
        </w:rPr>
        <w:t>Path to Treaty Act 2023</w:t>
      </w:r>
      <w:r w:rsidRPr="003F4577">
        <w:rPr>
          <w:sz w:val="22"/>
          <w:szCs w:val="22"/>
        </w:rPr>
        <w:t xml:space="preserve">, the Inquiry will inquire into the impacts of colonisation while the Treaty Institute will support Aboriginal and Torres Strait Islander peoples to prepare for treaty negotiations. </w:t>
      </w:r>
    </w:p>
    <w:p w14:paraId="3AC00AC5" w14:textId="02A2AE40" w:rsidR="00FA01F6" w:rsidRDefault="00FA01F6" w:rsidP="00FA01F6">
      <w:pPr>
        <w:spacing w:after="0"/>
        <w:rPr>
          <w:sz w:val="22"/>
          <w:szCs w:val="22"/>
        </w:rPr>
      </w:pPr>
      <w:r w:rsidRPr="003F4577">
        <w:rPr>
          <w:sz w:val="22"/>
          <w:szCs w:val="22"/>
        </w:rPr>
        <w:lastRenderedPageBreak/>
        <w:t xml:space="preserve">The membership of the Inquiry Panel and the Treaty Institute Council will be recruited though separate processes and the entities will operate independently of each other. For more information, go to the </w:t>
      </w:r>
      <w:hyperlink r:id="rId49" w:history="1">
        <w:r w:rsidRPr="003F4577">
          <w:rPr>
            <w:rStyle w:val="Hyperlink"/>
            <w:sz w:val="22"/>
            <w:szCs w:val="22"/>
          </w:rPr>
          <w:t>Path to Treaty website</w:t>
        </w:r>
      </w:hyperlink>
      <w:r w:rsidRPr="003F4577">
        <w:rPr>
          <w:sz w:val="22"/>
          <w:szCs w:val="22"/>
        </w:rPr>
        <w:t>.</w:t>
      </w:r>
    </w:p>
    <w:p w14:paraId="7469E96D" w14:textId="77777777" w:rsidR="00FA01F6" w:rsidRPr="00C72F3F" w:rsidRDefault="00FA01F6" w:rsidP="00FA01F6">
      <w:pPr>
        <w:spacing w:after="0"/>
        <w:rPr>
          <w:sz w:val="22"/>
          <w:szCs w:val="22"/>
        </w:rPr>
      </w:pPr>
    </w:p>
    <w:p w14:paraId="417D089F" w14:textId="77777777" w:rsidR="00FA01F6" w:rsidRDefault="00FA01F6">
      <w:pPr>
        <w:spacing w:after="0" w:line="240" w:lineRule="auto"/>
        <w:rPr>
          <w:sz w:val="22"/>
          <w:szCs w:val="22"/>
        </w:rPr>
      </w:pPr>
    </w:p>
    <w:p w14:paraId="1FF69F2D" w14:textId="682A4603" w:rsidR="0049041B" w:rsidRPr="00715387" w:rsidRDefault="0049041B" w:rsidP="00C72F3F">
      <w:pPr>
        <w:pStyle w:val="Heading1"/>
        <w:spacing w:before="0" w:after="0" w:line="276" w:lineRule="auto"/>
      </w:pPr>
      <w:bookmarkStart w:id="33" w:name="_Toc152236424"/>
      <w:r w:rsidRPr="00715387">
        <w:t>Frequently asked questions</w:t>
      </w:r>
      <w:bookmarkEnd w:id="23"/>
      <w:r w:rsidRPr="00715387">
        <w:t xml:space="preserve"> </w:t>
      </w:r>
      <w:r w:rsidR="007B2A20" w:rsidRPr="00715387">
        <w:t>– Path to Treaty</w:t>
      </w:r>
      <w:bookmarkEnd w:id="33"/>
    </w:p>
    <w:p w14:paraId="4279C796" w14:textId="48EE04E2" w:rsidR="00D16E10" w:rsidRPr="00C72F3F" w:rsidRDefault="00D16E10" w:rsidP="00C72F3F">
      <w:pPr>
        <w:spacing w:after="0"/>
        <w:rPr>
          <w:sz w:val="22"/>
          <w:szCs w:val="22"/>
        </w:rPr>
      </w:pPr>
    </w:p>
    <w:p w14:paraId="7EB20525" w14:textId="77777777" w:rsidR="00D16E10" w:rsidRPr="00C72F3F" w:rsidRDefault="00D16E10" w:rsidP="00C72F3F">
      <w:pPr>
        <w:pStyle w:val="Heading2"/>
        <w:spacing w:after="0" w:line="276" w:lineRule="auto"/>
        <w:rPr>
          <w:sz w:val="22"/>
          <w:szCs w:val="22"/>
        </w:rPr>
      </w:pPr>
      <w:r w:rsidRPr="00C72F3F">
        <w:rPr>
          <w:sz w:val="22"/>
          <w:szCs w:val="22"/>
        </w:rPr>
        <w:t xml:space="preserve">What is a </w:t>
      </w:r>
      <w:r w:rsidRPr="00C72F3F">
        <w:rPr>
          <w:rStyle w:val="Strong"/>
          <w:b/>
          <w:bCs/>
          <w:sz w:val="22"/>
          <w:szCs w:val="22"/>
        </w:rPr>
        <w:t>treaty</w:t>
      </w:r>
      <w:r w:rsidRPr="00C72F3F">
        <w:rPr>
          <w:sz w:val="22"/>
          <w:szCs w:val="22"/>
        </w:rPr>
        <w:t>?</w:t>
      </w:r>
    </w:p>
    <w:p w14:paraId="0E7C4A71" w14:textId="03544732" w:rsidR="00D16E10" w:rsidRDefault="00D16E10" w:rsidP="00C72F3F">
      <w:pPr>
        <w:spacing w:after="0"/>
        <w:rPr>
          <w:sz w:val="22"/>
          <w:szCs w:val="22"/>
        </w:rPr>
      </w:pPr>
      <w:r w:rsidRPr="00C72F3F">
        <w:rPr>
          <w:sz w:val="22"/>
          <w:szCs w:val="22"/>
        </w:rPr>
        <w:t xml:space="preserve">A </w:t>
      </w:r>
      <w:r w:rsidRPr="00C72F3F">
        <w:rPr>
          <w:color w:val="000000"/>
          <w:sz w:val="22"/>
          <w:szCs w:val="22"/>
          <w:lang w:eastAsia="en-AU"/>
        </w:rPr>
        <w:t xml:space="preserve">treaty </w:t>
      </w:r>
      <w:r w:rsidR="005102B2">
        <w:rPr>
          <w:color w:val="000000"/>
          <w:sz w:val="22"/>
          <w:szCs w:val="22"/>
          <w:lang w:eastAsia="en-AU"/>
        </w:rPr>
        <w:t>is</w:t>
      </w:r>
      <w:r w:rsidRPr="00C72F3F">
        <w:rPr>
          <w:color w:val="000000"/>
          <w:sz w:val="22"/>
          <w:szCs w:val="22"/>
          <w:lang w:eastAsia="en-AU"/>
        </w:rPr>
        <w:t xml:space="preserve"> a negotiated agreement between two or more parties. A treaty is developed through a negotiation process to determine what is in the treaty, within the respective powers of the negotiating parties. A treaty is only signed once all parties </w:t>
      </w:r>
      <w:proofErr w:type="gramStart"/>
      <w:r w:rsidRPr="00C72F3F">
        <w:rPr>
          <w:color w:val="000000"/>
          <w:sz w:val="22"/>
          <w:szCs w:val="22"/>
          <w:lang w:eastAsia="en-AU"/>
        </w:rPr>
        <w:t>are in agreement</w:t>
      </w:r>
      <w:proofErr w:type="gramEnd"/>
      <w:r w:rsidRPr="00C72F3F">
        <w:rPr>
          <w:color w:val="000000"/>
          <w:sz w:val="22"/>
          <w:szCs w:val="22"/>
          <w:lang w:eastAsia="en-AU"/>
        </w:rPr>
        <w:t>.</w:t>
      </w:r>
      <w:r w:rsidRPr="00C72F3F">
        <w:rPr>
          <w:sz w:val="22"/>
          <w:szCs w:val="22"/>
        </w:rPr>
        <w:t xml:space="preserve"> </w:t>
      </w:r>
    </w:p>
    <w:p w14:paraId="4398F983" w14:textId="77777777" w:rsidR="00715387" w:rsidRPr="00C72F3F" w:rsidRDefault="00715387" w:rsidP="00C72F3F">
      <w:pPr>
        <w:spacing w:after="0"/>
        <w:rPr>
          <w:sz w:val="22"/>
          <w:szCs w:val="22"/>
        </w:rPr>
      </w:pPr>
    </w:p>
    <w:p w14:paraId="5140770A" w14:textId="77777777" w:rsidR="00D16E10" w:rsidRPr="00C72F3F" w:rsidRDefault="00D16E10" w:rsidP="00C72F3F">
      <w:pPr>
        <w:pStyle w:val="Heading2"/>
        <w:spacing w:after="0" w:line="276" w:lineRule="auto"/>
        <w:rPr>
          <w:sz w:val="22"/>
          <w:szCs w:val="22"/>
        </w:rPr>
      </w:pPr>
      <w:r w:rsidRPr="00C72F3F">
        <w:rPr>
          <w:sz w:val="22"/>
          <w:szCs w:val="22"/>
        </w:rPr>
        <w:t>Why does Queensland need a treaty?</w:t>
      </w:r>
    </w:p>
    <w:p w14:paraId="312397FF" w14:textId="4F2EB348"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A treaty or treaties will set the foundation for a shared future between Aboriginal </w:t>
      </w:r>
      <w:r w:rsidR="007A3B82" w:rsidRPr="00C72F3F">
        <w:rPr>
          <w:rFonts w:ascii="Arial" w:hAnsi="Arial" w:cs="Arial"/>
          <w:sz w:val="22"/>
          <w:szCs w:val="22"/>
        </w:rPr>
        <w:t>peoples,</w:t>
      </w:r>
      <w:r w:rsidRPr="00C72F3F">
        <w:rPr>
          <w:rFonts w:ascii="Arial" w:hAnsi="Arial" w:cs="Arial"/>
          <w:sz w:val="22"/>
          <w:szCs w:val="22"/>
        </w:rPr>
        <w:t xml:space="preserve"> Torres Strait Islander peoples and the Queensland Government. It will allow both parties to come together and negotiate a new way of working</w:t>
      </w:r>
      <w:r w:rsidR="006A2E1D">
        <w:rPr>
          <w:rFonts w:ascii="Arial" w:hAnsi="Arial" w:cs="Arial"/>
          <w:sz w:val="22"/>
          <w:szCs w:val="22"/>
        </w:rPr>
        <w:t xml:space="preserve">, setting </w:t>
      </w:r>
      <w:r w:rsidRPr="00C72F3F">
        <w:rPr>
          <w:rFonts w:ascii="Arial" w:hAnsi="Arial" w:cs="Arial"/>
          <w:sz w:val="22"/>
          <w:szCs w:val="22"/>
        </w:rPr>
        <w:t xml:space="preserve">the foundation for a positive </w:t>
      </w:r>
      <w:r w:rsidR="00C6729C" w:rsidRPr="00C72F3F">
        <w:rPr>
          <w:rFonts w:ascii="Arial" w:hAnsi="Arial" w:cs="Arial"/>
          <w:sz w:val="22"/>
          <w:szCs w:val="22"/>
        </w:rPr>
        <w:t>relationship</w:t>
      </w:r>
      <w:r w:rsidRPr="00C72F3F">
        <w:rPr>
          <w:rFonts w:ascii="Arial" w:hAnsi="Arial" w:cs="Arial"/>
          <w:sz w:val="22"/>
          <w:szCs w:val="22"/>
        </w:rPr>
        <w:t xml:space="preserve">. </w:t>
      </w:r>
    </w:p>
    <w:p w14:paraId="514C7CDA" w14:textId="77777777" w:rsidR="007A3B82" w:rsidRPr="00C72F3F" w:rsidRDefault="007A3B82" w:rsidP="00C72F3F">
      <w:pPr>
        <w:pStyle w:val="Default"/>
        <w:spacing w:line="276" w:lineRule="auto"/>
        <w:rPr>
          <w:rFonts w:ascii="Arial" w:hAnsi="Arial" w:cs="Arial"/>
          <w:sz w:val="22"/>
          <w:szCs w:val="22"/>
        </w:rPr>
      </w:pPr>
    </w:p>
    <w:p w14:paraId="3D8AD18D" w14:textId="6A9C2B0B"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Path to Treaty is a shared path. By walking this path together, we are honouring generations of Aboriginal </w:t>
      </w:r>
      <w:r w:rsidR="007A3B82" w:rsidRPr="00C72F3F">
        <w:rPr>
          <w:rFonts w:ascii="Arial" w:hAnsi="Arial" w:cs="Arial"/>
          <w:sz w:val="22"/>
          <w:szCs w:val="22"/>
        </w:rPr>
        <w:t xml:space="preserve">peoples </w:t>
      </w:r>
      <w:r w:rsidRPr="00C72F3F">
        <w:rPr>
          <w:rFonts w:ascii="Arial" w:hAnsi="Arial" w:cs="Arial"/>
          <w:sz w:val="22"/>
          <w:szCs w:val="22"/>
        </w:rPr>
        <w:t>and Torres Strait Islander peoples who have called for self-determination, truth-</w:t>
      </w:r>
      <w:proofErr w:type="gramStart"/>
      <w:r w:rsidRPr="00C72F3F">
        <w:rPr>
          <w:rFonts w:ascii="Arial" w:hAnsi="Arial" w:cs="Arial"/>
          <w:sz w:val="22"/>
          <w:szCs w:val="22"/>
        </w:rPr>
        <w:t>telling</w:t>
      </w:r>
      <w:proofErr w:type="gramEnd"/>
      <w:r w:rsidRPr="00C72F3F">
        <w:rPr>
          <w:rFonts w:ascii="Arial" w:hAnsi="Arial" w:cs="Arial"/>
          <w:sz w:val="22"/>
          <w:szCs w:val="22"/>
        </w:rPr>
        <w:t xml:space="preserve"> and agreement-making. </w:t>
      </w:r>
    </w:p>
    <w:p w14:paraId="042C36F7" w14:textId="77777777" w:rsidR="00C6729C" w:rsidRPr="00C72F3F" w:rsidRDefault="00C6729C" w:rsidP="00C72F3F">
      <w:pPr>
        <w:pStyle w:val="Default"/>
        <w:spacing w:line="276" w:lineRule="auto"/>
        <w:rPr>
          <w:rFonts w:ascii="Arial" w:hAnsi="Arial" w:cs="Arial"/>
          <w:sz w:val="22"/>
          <w:szCs w:val="22"/>
        </w:rPr>
      </w:pPr>
    </w:p>
    <w:p w14:paraId="1195E5BE" w14:textId="77777777" w:rsidR="00D16E10" w:rsidRPr="00C72F3F" w:rsidRDefault="00D16E10" w:rsidP="00C72F3F">
      <w:pPr>
        <w:pStyle w:val="Heading2"/>
        <w:spacing w:after="0" w:line="276" w:lineRule="auto"/>
        <w:rPr>
          <w:sz w:val="22"/>
          <w:szCs w:val="22"/>
        </w:rPr>
      </w:pPr>
      <w:r w:rsidRPr="00C72F3F">
        <w:rPr>
          <w:sz w:val="22"/>
          <w:szCs w:val="22"/>
        </w:rPr>
        <w:t>What is the Path to Treaty?</w:t>
      </w:r>
    </w:p>
    <w:p w14:paraId="1A12A322" w14:textId="77777777" w:rsidR="003E5396" w:rsidRDefault="003E5396" w:rsidP="00C72F3F">
      <w:pPr>
        <w:pStyle w:val="Default"/>
        <w:spacing w:line="276" w:lineRule="auto"/>
        <w:rPr>
          <w:rFonts w:ascii="Arial" w:hAnsi="Arial" w:cs="Arial"/>
          <w:sz w:val="22"/>
          <w:szCs w:val="22"/>
        </w:rPr>
      </w:pPr>
    </w:p>
    <w:p w14:paraId="0CEDB1FF" w14:textId="2ADAA722" w:rsidR="003E5396" w:rsidRPr="003E5396" w:rsidRDefault="003E5396" w:rsidP="003E5396">
      <w:pPr>
        <w:pStyle w:val="Default"/>
        <w:spacing w:line="276" w:lineRule="auto"/>
        <w:rPr>
          <w:rFonts w:ascii="Arial" w:hAnsi="Arial" w:cs="Arial"/>
          <w:sz w:val="22"/>
          <w:szCs w:val="22"/>
        </w:rPr>
      </w:pPr>
      <w:r w:rsidRPr="003E5396">
        <w:rPr>
          <w:rFonts w:ascii="Arial" w:hAnsi="Arial" w:cs="Arial"/>
          <w:sz w:val="22"/>
          <w:szCs w:val="22"/>
        </w:rPr>
        <w:t xml:space="preserve">The Path to Treaty will ultimately achieve a treaty, or treaties, between the Queensland Government and </w:t>
      </w:r>
      <w:r w:rsidR="006A2E1D">
        <w:rPr>
          <w:rFonts w:ascii="Arial" w:hAnsi="Arial" w:cs="Arial"/>
          <w:sz w:val="22"/>
          <w:szCs w:val="22"/>
        </w:rPr>
        <w:t>Aboriginal and Torres Strait Islander</w:t>
      </w:r>
      <w:r w:rsidRPr="003E5396">
        <w:rPr>
          <w:rFonts w:ascii="Arial" w:hAnsi="Arial" w:cs="Arial"/>
          <w:sz w:val="22"/>
          <w:szCs w:val="22"/>
        </w:rPr>
        <w:t xml:space="preserve"> peoples for a new and just relationship — one that celebrates the vibrant </w:t>
      </w:r>
      <w:r w:rsidR="006A2E1D" w:rsidRPr="003E5396">
        <w:rPr>
          <w:rFonts w:ascii="Arial" w:hAnsi="Arial" w:cs="Arial"/>
          <w:sz w:val="22"/>
          <w:szCs w:val="22"/>
        </w:rPr>
        <w:t xml:space="preserve">First Nations </w:t>
      </w:r>
      <w:r w:rsidRPr="003E5396">
        <w:rPr>
          <w:rFonts w:ascii="Arial" w:hAnsi="Arial" w:cs="Arial"/>
          <w:sz w:val="22"/>
          <w:szCs w:val="22"/>
        </w:rPr>
        <w:t>cultures and achieves tangible justice, equality, and opportunity for Aboriginal and Torres Strait Islander peoples.</w:t>
      </w:r>
    </w:p>
    <w:p w14:paraId="6F8CF05A" w14:textId="77777777" w:rsidR="003E5396" w:rsidRDefault="003E5396" w:rsidP="00C72F3F">
      <w:pPr>
        <w:pStyle w:val="Default"/>
        <w:spacing w:line="276" w:lineRule="auto"/>
        <w:rPr>
          <w:rFonts w:ascii="Arial" w:hAnsi="Arial" w:cs="Arial"/>
          <w:sz w:val="22"/>
          <w:szCs w:val="22"/>
        </w:rPr>
      </w:pPr>
    </w:p>
    <w:p w14:paraId="3E9B637E" w14:textId="5809158F"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The Path to Treaty journey began in 2019 with the release of the Statement of Commitment to reframe the relationship between the Queensland Government and Aboriginal peoples and Torres Strait Islander peoples.</w:t>
      </w:r>
    </w:p>
    <w:p w14:paraId="6A44BED3" w14:textId="77777777" w:rsidR="00D16E10" w:rsidRPr="00C72F3F" w:rsidRDefault="00D16E10" w:rsidP="00C72F3F">
      <w:pPr>
        <w:pStyle w:val="Default"/>
        <w:spacing w:line="276" w:lineRule="auto"/>
        <w:rPr>
          <w:rFonts w:ascii="Arial" w:hAnsi="Arial" w:cs="Arial"/>
          <w:sz w:val="22"/>
          <w:szCs w:val="22"/>
        </w:rPr>
      </w:pPr>
    </w:p>
    <w:p w14:paraId="6A598DA0" w14:textId="77777777"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Starting the treaty conversation, the Eminent Panel and Treaty Working Group led 24 public consultations on what a treaty or treaties might mean to all Queenslanders and made recommendations to Government on the next steps. </w:t>
      </w:r>
    </w:p>
    <w:p w14:paraId="089B1F53" w14:textId="77777777" w:rsidR="00D16E10" w:rsidRPr="00C72F3F" w:rsidRDefault="00D16E10" w:rsidP="00C72F3F">
      <w:pPr>
        <w:pStyle w:val="Default"/>
        <w:spacing w:line="276" w:lineRule="auto"/>
        <w:rPr>
          <w:rFonts w:ascii="Arial" w:hAnsi="Arial" w:cs="Arial"/>
          <w:sz w:val="22"/>
          <w:szCs w:val="22"/>
        </w:rPr>
      </w:pPr>
    </w:p>
    <w:p w14:paraId="420D71B8" w14:textId="77777777"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Building on this work, a Treaty Advancement Committee met with community, peak bodies, local and state governments, and experts in different fields to inform how to implement the next steps along the Path to Treaty. The Treaty Advancement Committee Report was formally handed over to the Queensland Government on 12 October 2021.</w:t>
      </w:r>
    </w:p>
    <w:p w14:paraId="18D06D06" w14:textId="77777777" w:rsidR="00D16E10" w:rsidRPr="00C72F3F" w:rsidRDefault="00D16E10" w:rsidP="00C72F3F">
      <w:pPr>
        <w:pStyle w:val="Default"/>
        <w:spacing w:line="276" w:lineRule="auto"/>
        <w:rPr>
          <w:rFonts w:ascii="Arial" w:hAnsi="Arial" w:cs="Arial"/>
          <w:sz w:val="22"/>
          <w:szCs w:val="22"/>
        </w:rPr>
      </w:pPr>
    </w:p>
    <w:p w14:paraId="0EF3361B" w14:textId="214A945A" w:rsidR="00D16E10"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On 16 August 2022, the Queensland Government </w:t>
      </w:r>
      <w:r w:rsidR="00B84998">
        <w:rPr>
          <w:rFonts w:ascii="Arial" w:hAnsi="Arial" w:cs="Arial"/>
          <w:sz w:val="22"/>
          <w:szCs w:val="22"/>
        </w:rPr>
        <w:t>published</w:t>
      </w:r>
      <w:r w:rsidR="00B84998" w:rsidRPr="00C72F3F">
        <w:rPr>
          <w:rFonts w:ascii="Arial" w:hAnsi="Arial" w:cs="Arial"/>
          <w:sz w:val="22"/>
          <w:szCs w:val="22"/>
        </w:rPr>
        <w:t xml:space="preserve"> </w:t>
      </w:r>
      <w:r w:rsidR="007A3B82" w:rsidRPr="00C72F3F">
        <w:rPr>
          <w:rFonts w:ascii="Arial" w:hAnsi="Arial" w:cs="Arial"/>
          <w:sz w:val="22"/>
          <w:szCs w:val="22"/>
        </w:rPr>
        <w:t>its</w:t>
      </w:r>
      <w:r w:rsidRPr="00C72F3F">
        <w:rPr>
          <w:rFonts w:ascii="Arial" w:hAnsi="Arial" w:cs="Arial"/>
          <w:sz w:val="22"/>
          <w:szCs w:val="22"/>
        </w:rPr>
        <w:t xml:space="preserve"> response to the Treaty Advancement Committee Report, accepting or accepting in principle all 22 recommendations to progress the Path to Treaty.</w:t>
      </w:r>
    </w:p>
    <w:p w14:paraId="032C61C1" w14:textId="40AAA93B" w:rsidR="00D16E10" w:rsidRPr="00C72F3F" w:rsidRDefault="00D16E10" w:rsidP="00C72F3F">
      <w:pPr>
        <w:pStyle w:val="Heading2"/>
        <w:spacing w:after="0" w:line="276" w:lineRule="auto"/>
        <w:rPr>
          <w:sz w:val="22"/>
          <w:szCs w:val="22"/>
        </w:rPr>
      </w:pPr>
      <w:r w:rsidRPr="00C72F3F">
        <w:rPr>
          <w:sz w:val="22"/>
          <w:szCs w:val="22"/>
        </w:rPr>
        <w:lastRenderedPageBreak/>
        <w:t>What is Queensland’s Path to Treaty commitment?</w:t>
      </w:r>
    </w:p>
    <w:p w14:paraId="58AEE235" w14:textId="452A01BC"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On 16 August 2022, the Queensland Government, </w:t>
      </w:r>
      <w:r w:rsidR="005102B2" w:rsidRPr="00C72F3F">
        <w:rPr>
          <w:rFonts w:ascii="Arial" w:hAnsi="Arial" w:cs="Arial"/>
          <w:sz w:val="22"/>
          <w:szCs w:val="22"/>
        </w:rPr>
        <w:t>Aboriginal peoples</w:t>
      </w:r>
      <w:r w:rsidR="005102B2">
        <w:rPr>
          <w:rFonts w:ascii="Arial" w:hAnsi="Arial" w:cs="Arial"/>
          <w:sz w:val="22"/>
          <w:szCs w:val="22"/>
        </w:rPr>
        <w:t>,</w:t>
      </w:r>
      <w:r w:rsidR="005102B2" w:rsidRPr="00C72F3F">
        <w:rPr>
          <w:rFonts w:ascii="Arial" w:hAnsi="Arial" w:cs="Arial"/>
          <w:sz w:val="22"/>
          <w:szCs w:val="22"/>
        </w:rPr>
        <w:t xml:space="preserve"> Torres Strait Islander peoples</w:t>
      </w:r>
      <w:r w:rsidRPr="00C72F3F">
        <w:rPr>
          <w:rFonts w:ascii="Arial" w:hAnsi="Arial" w:cs="Arial"/>
          <w:sz w:val="22"/>
          <w:szCs w:val="22"/>
        </w:rPr>
        <w:t xml:space="preserve">, and non-Indigenous Queenslanders participated in the signing of Queensland’s Path to Treaty Commitment. </w:t>
      </w:r>
    </w:p>
    <w:p w14:paraId="4828F4D4" w14:textId="77777777" w:rsidR="00D16E10" w:rsidRPr="00C72F3F" w:rsidRDefault="00D16E10" w:rsidP="00C72F3F">
      <w:pPr>
        <w:pStyle w:val="Default"/>
        <w:spacing w:line="276" w:lineRule="auto"/>
        <w:rPr>
          <w:rFonts w:ascii="Arial" w:hAnsi="Arial" w:cs="Arial"/>
          <w:sz w:val="22"/>
          <w:szCs w:val="22"/>
        </w:rPr>
      </w:pPr>
    </w:p>
    <w:p w14:paraId="6645573C" w14:textId="35BC7CA5"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The Commitment signifies a collective pledge to be courageous and curious, to be open to hearing the truth of our state’s history, and to collaborate in readiness for negotiating treaties.</w:t>
      </w:r>
    </w:p>
    <w:p w14:paraId="1B06A40E" w14:textId="77777777" w:rsidR="00473C73" w:rsidRPr="00C72F3F" w:rsidRDefault="00473C73" w:rsidP="00C72F3F">
      <w:pPr>
        <w:pStyle w:val="Default"/>
        <w:spacing w:line="276" w:lineRule="auto"/>
        <w:rPr>
          <w:rFonts w:ascii="Arial" w:hAnsi="Arial" w:cs="Arial"/>
          <w:sz w:val="22"/>
          <w:szCs w:val="22"/>
        </w:rPr>
      </w:pPr>
    </w:p>
    <w:p w14:paraId="5B7FBD99" w14:textId="6A986BE4" w:rsidR="00D16E10" w:rsidRPr="00C72F3F" w:rsidRDefault="00D16E10" w:rsidP="00C72F3F">
      <w:pPr>
        <w:pStyle w:val="Heading2"/>
        <w:spacing w:after="0" w:line="276" w:lineRule="auto"/>
        <w:rPr>
          <w:sz w:val="22"/>
          <w:szCs w:val="22"/>
        </w:rPr>
      </w:pPr>
      <w:r w:rsidRPr="00C72F3F">
        <w:rPr>
          <w:sz w:val="22"/>
          <w:szCs w:val="22"/>
        </w:rPr>
        <w:t>How are we getting Queensland ready for treaty?</w:t>
      </w:r>
    </w:p>
    <w:p w14:paraId="4E998EC4" w14:textId="77777777" w:rsidR="00D16E10" w:rsidRPr="00C72F3F" w:rsidRDefault="00D16E10" w:rsidP="00C72F3F">
      <w:pPr>
        <w:pStyle w:val="Default"/>
        <w:spacing w:line="276" w:lineRule="auto"/>
        <w:rPr>
          <w:rFonts w:ascii="Arial" w:hAnsi="Arial" w:cs="Arial"/>
          <w:sz w:val="22"/>
          <w:szCs w:val="22"/>
        </w:rPr>
      </w:pPr>
      <w:r w:rsidRPr="00C72F3F">
        <w:rPr>
          <w:rFonts w:ascii="Arial" w:hAnsi="Arial" w:cs="Arial"/>
          <w:sz w:val="22"/>
          <w:szCs w:val="22"/>
        </w:rPr>
        <w:t xml:space="preserve">The </w:t>
      </w:r>
      <w:r w:rsidRPr="00C72F3F">
        <w:rPr>
          <w:rFonts w:ascii="Arial" w:hAnsi="Arial" w:cs="Arial"/>
          <w:i/>
          <w:iCs/>
          <w:sz w:val="22"/>
          <w:szCs w:val="22"/>
        </w:rPr>
        <w:t>Path to Treaty Act 2023</w:t>
      </w:r>
      <w:r w:rsidRPr="00C72F3F">
        <w:rPr>
          <w:rFonts w:ascii="Arial" w:hAnsi="Arial" w:cs="Arial"/>
          <w:sz w:val="22"/>
          <w:szCs w:val="22"/>
        </w:rPr>
        <w:t xml:space="preserve"> creates the legislative framework to establish: </w:t>
      </w:r>
    </w:p>
    <w:p w14:paraId="1B105600" w14:textId="77777777" w:rsidR="00C6729C" w:rsidRPr="00C72F3F" w:rsidRDefault="00C6729C" w:rsidP="00C72F3F">
      <w:pPr>
        <w:pStyle w:val="Default"/>
        <w:numPr>
          <w:ilvl w:val="0"/>
          <w:numId w:val="11"/>
        </w:numPr>
        <w:spacing w:line="276" w:lineRule="auto"/>
        <w:rPr>
          <w:rFonts w:ascii="Arial" w:hAnsi="Arial" w:cs="Arial"/>
          <w:sz w:val="22"/>
          <w:szCs w:val="22"/>
        </w:rPr>
      </w:pPr>
      <w:r w:rsidRPr="00C72F3F">
        <w:rPr>
          <w:rFonts w:ascii="Arial" w:hAnsi="Arial" w:cs="Arial"/>
          <w:sz w:val="22"/>
          <w:szCs w:val="22"/>
        </w:rPr>
        <w:t>A Truth-telling and Healing Inquiry to inquire into the continuing impacts of colonisation on Aboriginal peoples and Torres Strait Islander peoples in Queensland.</w:t>
      </w:r>
    </w:p>
    <w:p w14:paraId="7406DC87" w14:textId="07496E63" w:rsidR="00D16E10" w:rsidRPr="00C72F3F" w:rsidRDefault="00D16E10" w:rsidP="00C72F3F">
      <w:pPr>
        <w:pStyle w:val="Default"/>
        <w:numPr>
          <w:ilvl w:val="0"/>
          <w:numId w:val="11"/>
        </w:numPr>
        <w:spacing w:line="276" w:lineRule="auto"/>
        <w:rPr>
          <w:rFonts w:ascii="Arial" w:hAnsi="Arial" w:cs="Arial"/>
          <w:sz w:val="22"/>
          <w:szCs w:val="22"/>
        </w:rPr>
      </w:pPr>
      <w:r w:rsidRPr="00C72F3F">
        <w:rPr>
          <w:rFonts w:ascii="Arial" w:hAnsi="Arial" w:cs="Arial"/>
          <w:sz w:val="22"/>
          <w:szCs w:val="22"/>
        </w:rPr>
        <w:t>A First Nations Treaty Institute to support Aboriginal</w:t>
      </w:r>
      <w:r w:rsidR="00C6729C" w:rsidRPr="00C72F3F">
        <w:rPr>
          <w:rFonts w:ascii="Arial" w:hAnsi="Arial" w:cs="Arial"/>
          <w:sz w:val="22"/>
          <w:szCs w:val="22"/>
        </w:rPr>
        <w:t xml:space="preserve"> peoples</w:t>
      </w:r>
      <w:r w:rsidRPr="00C72F3F">
        <w:rPr>
          <w:rFonts w:ascii="Arial" w:hAnsi="Arial" w:cs="Arial"/>
          <w:sz w:val="22"/>
          <w:szCs w:val="22"/>
        </w:rPr>
        <w:t xml:space="preserve"> and Torres Strait Islander peoples to prepare for, and participate in, treaty negotiations with the state</w:t>
      </w:r>
      <w:r w:rsidR="005102B2">
        <w:rPr>
          <w:rFonts w:ascii="Arial" w:hAnsi="Arial" w:cs="Arial"/>
          <w:sz w:val="22"/>
          <w:szCs w:val="22"/>
        </w:rPr>
        <w:t>.</w:t>
      </w:r>
      <w:r w:rsidRPr="00C72F3F">
        <w:rPr>
          <w:rFonts w:ascii="Arial" w:hAnsi="Arial" w:cs="Arial"/>
          <w:sz w:val="22"/>
          <w:szCs w:val="22"/>
        </w:rPr>
        <w:t xml:space="preserve"> </w:t>
      </w:r>
    </w:p>
    <w:p w14:paraId="2FBFAFFB" w14:textId="77777777" w:rsidR="00D16E10" w:rsidRPr="00C72F3F" w:rsidRDefault="00D16E10" w:rsidP="00C72F3F">
      <w:pPr>
        <w:pStyle w:val="Default"/>
        <w:spacing w:line="276" w:lineRule="auto"/>
        <w:rPr>
          <w:rFonts w:ascii="Arial" w:hAnsi="Arial" w:cs="Arial"/>
          <w:sz w:val="22"/>
          <w:szCs w:val="22"/>
        </w:rPr>
      </w:pPr>
    </w:p>
    <w:p w14:paraId="2D74FD57" w14:textId="271C727B" w:rsidR="00D16E10" w:rsidRDefault="00D16E10" w:rsidP="00C72F3F">
      <w:pPr>
        <w:spacing w:after="0"/>
        <w:rPr>
          <w:sz w:val="22"/>
          <w:szCs w:val="22"/>
        </w:rPr>
      </w:pPr>
      <w:r w:rsidRPr="00C72F3F">
        <w:rPr>
          <w:sz w:val="22"/>
          <w:szCs w:val="22"/>
        </w:rPr>
        <w:t xml:space="preserve">Establishing the First Nations Treaty Institute and the Truth-telling and Healing Inquiry in legislation sets the next steps </w:t>
      </w:r>
      <w:r w:rsidR="007A3B82" w:rsidRPr="00C72F3F">
        <w:rPr>
          <w:sz w:val="22"/>
          <w:szCs w:val="22"/>
        </w:rPr>
        <w:t xml:space="preserve">of </w:t>
      </w:r>
      <w:r w:rsidRPr="00C72F3F">
        <w:rPr>
          <w:sz w:val="22"/>
          <w:szCs w:val="22"/>
        </w:rPr>
        <w:t xml:space="preserve">the Path to Treaty in law, with the goal of negotiating a treaty or treaties </w:t>
      </w:r>
      <w:r w:rsidR="00242EAB" w:rsidRPr="00C72F3F">
        <w:rPr>
          <w:sz w:val="22"/>
          <w:szCs w:val="22"/>
        </w:rPr>
        <w:t>with Aboriginal peoples and Torres Strait Islander peoples</w:t>
      </w:r>
      <w:r w:rsidRPr="00C72F3F">
        <w:rPr>
          <w:sz w:val="22"/>
          <w:szCs w:val="22"/>
        </w:rPr>
        <w:t>.</w:t>
      </w:r>
    </w:p>
    <w:p w14:paraId="76CF3890" w14:textId="77777777" w:rsidR="005102B2" w:rsidRPr="00C72F3F" w:rsidRDefault="005102B2" w:rsidP="00C72F3F">
      <w:pPr>
        <w:pStyle w:val="Paragraph"/>
        <w:spacing w:after="0" w:line="276" w:lineRule="auto"/>
        <w:rPr>
          <w:rFonts w:cs="Arial"/>
          <w:szCs w:val="22"/>
        </w:rPr>
      </w:pPr>
    </w:p>
    <w:p w14:paraId="09DCDB3F" w14:textId="45F0E36B" w:rsidR="00547C16" w:rsidRPr="00C72F3F" w:rsidRDefault="00547C16" w:rsidP="00C72F3F">
      <w:pPr>
        <w:pStyle w:val="Heading2"/>
        <w:spacing w:after="0" w:line="276" w:lineRule="auto"/>
        <w:rPr>
          <w:sz w:val="22"/>
          <w:szCs w:val="22"/>
        </w:rPr>
      </w:pPr>
      <w:r w:rsidRPr="00C72F3F">
        <w:rPr>
          <w:sz w:val="22"/>
          <w:szCs w:val="22"/>
        </w:rPr>
        <w:t>How i</w:t>
      </w:r>
      <w:r w:rsidR="00403999" w:rsidRPr="00C72F3F">
        <w:rPr>
          <w:sz w:val="22"/>
          <w:szCs w:val="22"/>
        </w:rPr>
        <w:t>s</w:t>
      </w:r>
      <w:r w:rsidRPr="00C72F3F">
        <w:rPr>
          <w:sz w:val="22"/>
          <w:szCs w:val="22"/>
        </w:rPr>
        <w:t xml:space="preserve"> the Queensland Government funding the Path to Treaty?</w:t>
      </w:r>
    </w:p>
    <w:p w14:paraId="78D3B42F" w14:textId="593A47BF" w:rsidR="00547C16" w:rsidRDefault="00547C16" w:rsidP="00C72F3F">
      <w:pPr>
        <w:pStyle w:val="Paragraph"/>
        <w:spacing w:after="0" w:line="276" w:lineRule="auto"/>
        <w:rPr>
          <w:rFonts w:cs="Arial"/>
          <w:kern w:val="20"/>
          <w:szCs w:val="22"/>
        </w:rPr>
      </w:pPr>
      <w:r w:rsidRPr="00C72F3F">
        <w:rPr>
          <w:rFonts w:cs="Arial"/>
          <w:kern w:val="20"/>
          <w:szCs w:val="22"/>
        </w:rPr>
        <w:t>Queensland’s Path to Treaty Fund has been established as a major investment in reconciliation and healing. Returns from the Fund will be used to progress Queensland’s Path to Treaty.</w:t>
      </w:r>
    </w:p>
    <w:p w14:paraId="0479E23C" w14:textId="77777777" w:rsidR="005102B2" w:rsidRPr="00C72F3F" w:rsidRDefault="005102B2" w:rsidP="00C72F3F">
      <w:pPr>
        <w:pStyle w:val="Paragraph"/>
        <w:spacing w:after="0" w:line="276" w:lineRule="auto"/>
        <w:rPr>
          <w:rFonts w:cs="Arial"/>
          <w:kern w:val="20"/>
          <w:szCs w:val="22"/>
        </w:rPr>
      </w:pPr>
    </w:p>
    <w:p w14:paraId="6CB46708" w14:textId="77777777" w:rsidR="00547C16" w:rsidRPr="00C72F3F" w:rsidRDefault="00547C16" w:rsidP="00C72F3F">
      <w:pPr>
        <w:pStyle w:val="Heading2"/>
        <w:spacing w:after="0" w:line="276" w:lineRule="auto"/>
        <w:rPr>
          <w:sz w:val="22"/>
          <w:szCs w:val="22"/>
        </w:rPr>
      </w:pPr>
      <w:r w:rsidRPr="00C72F3F">
        <w:rPr>
          <w:sz w:val="22"/>
          <w:szCs w:val="22"/>
        </w:rPr>
        <w:t xml:space="preserve">Who is leading the Path to Treaty process now? </w:t>
      </w:r>
    </w:p>
    <w:p w14:paraId="2D7EA019" w14:textId="1DA69DA2" w:rsidR="00042E61" w:rsidRPr="00A87B04" w:rsidRDefault="00547C16" w:rsidP="003E5396">
      <w:pPr>
        <w:autoSpaceDE w:val="0"/>
        <w:autoSpaceDN w:val="0"/>
        <w:rPr>
          <w:kern w:val="20"/>
          <w:szCs w:val="22"/>
        </w:rPr>
      </w:pPr>
      <w:r w:rsidRPr="00A87B04">
        <w:rPr>
          <w:kern w:val="20"/>
          <w:sz w:val="22"/>
          <w:szCs w:val="22"/>
        </w:rPr>
        <w:t>A Path to Treaty Office</w:t>
      </w:r>
      <w:r w:rsidR="00A87B04">
        <w:rPr>
          <w:kern w:val="20"/>
          <w:sz w:val="22"/>
          <w:szCs w:val="22"/>
        </w:rPr>
        <w:t xml:space="preserve"> has been established to</w:t>
      </w:r>
      <w:r w:rsidR="00042E61" w:rsidRPr="00A87B04">
        <w:rPr>
          <w:sz w:val="22"/>
          <w:szCs w:val="22"/>
        </w:rPr>
        <w:t xml:space="preserve"> lead Queensland Government treaty readiness</w:t>
      </w:r>
      <w:r w:rsidR="00A87B04" w:rsidRPr="00A87B04">
        <w:rPr>
          <w:sz w:val="22"/>
          <w:szCs w:val="22"/>
        </w:rPr>
        <w:t>,</w:t>
      </w:r>
      <w:r w:rsidR="00042E61" w:rsidRPr="00A87B04">
        <w:rPr>
          <w:sz w:val="22"/>
          <w:szCs w:val="22"/>
        </w:rPr>
        <w:t xml:space="preserve"> </w:t>
      </w:r>
      <w:r w:rsidR="00A87B04">
        <w:rPr>
          <w:sz w:val="22"/>
          <w:szCs w:val="22"/>
        </w:rPr>
        <w:t>work with the I</w:t>
      </w:r>
      <w:r w:rsidR="003E5396">
        <w:rPr>
          <w:sz w:val="22"/>
          <w:szCs w:val="22"/>
        </w:rPr>
        <w:t xml:space="preserve">nterim </w:t>
      </w:r>
      <w:r w:rsidR="00A87B04">
        <w:rPr>
          <w:sz w:val="22"/>
          <w:szCs w:val="22"/>
        </w:rPr>
        <w:t>T</w:t>
      </w:r>
      <w:r w:rsidR="003E5396">
        <w:rPr>
          <w:sz w:val="22"/>
          <w:szCs w:val="22"/>
        </w:rPr>
        <w:t xml:space="preserve">ruth and </w:t>
      </w:r>
      <w:r w:rsidR="00A87B04">
        <w:rPr>
          <w:sz w:val="22"/>
          <w:szCs w:val="22"/>
        </w:rPr>
        <w:t>T</w:t>
      </w:r>
      <w:r w:rsidR="003E5396">
        <w:rPr>
          <w:sz w:val="22"/>
          <w:szCs w:val="22"/>
        </w:rPr>
        <w:t xml:space="preserve">reaty </w:t>
      </w:r>
      <w:r w:rsidR="00A87B04">
        <w:rPr>
          <w:sz w:val="22"/>
          <w:szCs w:val="22"/>
        </w:rPr>
        <w:t>B</w:t>
      </w:r>
      <w:r w:rsidR="003E5396">
        <w:rPr>
          <w:sz w:val="22"/>
          <w:szCs w:val="22"/>
        </w:rPr>
        <w:t>ody (ITTB)</w:t>
      </w:r>
      <w:r w:rsidR="00A87B04">
        <w:rPr>
          <w:sz w:val="22"/>
          <w:szCs w:val="22"/>
        </w:rPr>
        <w:t xml:space="preserve"> to </w:t>
      </w:r>
      <w:r w:rsidR="00042E61" w:rsidRPr="00A87B04">
        <w:rPr>
          <w:sz w:val="22"/>
          <w:szCs w:val="22"/>
        </w:rPr>
        <w:t>co-design arrangements for the First Nations Treaty Institute</w:t>
      </w:r>
      <w:r w:rsidR="00B84998">
        <w:rPr>
          <w:sz w:val="22"/>
          <w:szCs w:val="22"/>
        </w:rPr>
        <w:t xml:space="preserve"> (Treaty Institute)</w:t>
      </w:r>
      <w:r w:rsidR="00042E61" w:rsidRPr="00A87B04">
        <w:rPr>
          <w:sz w:val="22"/>
          <w:szCs w:val="22"/>
        </w:rPr>
        <w:t xml:space="preserve"> and Truth-telling and Healing </w:t>
      </w:r>
      <w:r w:rsidR="00A87B04" w:rsidRPr="00A87B04">
        <w:rPr>
          <w:sz w:val="22"/>
          <w:szCs w:val="22"/>
        </w:rPr>
        <w:t>Inquiry</w:t>
      </w:r>
      <w:r w:rsidR="00B84998">
        <w:rPr>
          <w:sz w:val="22"/>
          <w:szCs w:val="22"/>
        </w:rPr>
        <w:t xml:space="preserve"> (the Inquiry)</w:t>
      </w:r>
      <w:r w:rsidR="003E5396">
        <w:rPr>
          <w:sz w:val="22"/>
          <w:szCs w:val="22"/>
        </w:rPr>
        <w:t>,</w:t>
      </w:r>
      <w:r w:rsidR="00A87B04" w:rsidRPr="00725626">
        <w:rPr>
          <w:sz w:val="22"/>
          <w:szCs w:val="22"/>
        </w:rPr>
        <w:t xml:space="preserve"> and deliver public awareness activities about the importance of truth-telling, healing and treaty for Queensland</w:t>
      </w:r>
      <w:r w:rsidR="00B84998">
        <w:rPr>
          <w:sz w:val="22"/>
          <w:szCs w:val="22"/>
        </w:rPr>
        <w:t>.</w:t>
      </w:r>
    </w:p>
    <w:p w14:paraId="6C61B697" w14:textId="7A701CE7" w:rsidR="00547C16" w:rsidRPr="00A87B04" w:rsidRDefault="00A87B04" w:rsidP="004378BF">
      <w:pPr>
        <w:autoSpaceDE w:val="0"/>
        <w:autoSpaceDN w:val="0"/>
        <w:rPr>
          <w:sz w:val="22"/>
          <w:szCs w:val="22"/>
        </w:rPr>
      </w:pPr>
      <w:r w:rsidRPr="004D085B">
        <w:rPr>
          <w:sz w:val="22"/>
          <w:szCs w:val="22"/>
        </w:rPr>
        <w:t>The ITTB is a</w:t>
      </w:r>
      <w:r>
        <w:rPr>
          <w:sz w:val="22"/>
          <w:szCs w:val="22"/>
        </w:rPr>
        <w:t xml:space="preserve"> short-term</w:t>
      </w:r>
      <w:r w:rsidR="00337779">
        <w:rPr>
          <w:sz w:val="22"/>
          <w:szCs w:val="22"/>
        </w:rPr>
        <w:t>,</w:t>
      </w:r>
      <w:r w:rsidRPr="004D085B">
        <w:rPr>
          <w:sz w:val="22"/>
          <w:szCs w:val="22"/>
        </w:rPr>
        <w:t xml:space="preserve"> independent body that engages with the Queensland Government and communities to continue momentum while the Treaty Institute and the Inquiry are established.</w:t>
      </w:r>
      <w:r>
        <w:rPr>
          <w:sz w:val="22"/>
          <w:szCs w:val="22"/>
        </w:rPr>
        <w:t xml:space="preserve"> Priority activities </w:t>
      </w:r>
      <w:r w:rsidR="00547C16" w:rsidRPr="004378BF">
        <w:rPr>
          <w:sz w:val="22"/>
          <w:szCs w:val="22"/>
        </w:rPr>
        <w:t>included co</w:t>
      </w:r>
      <w:r w:rsidR="00CA2403" w:rsidRPr="004378BF">
        <w:rPr>
          <w:sz w:val="22"/>
          <w:szCs w:val="22"/>
        </w:rPr>
        <w:t>-</w:t>
      </w:r>
      <w:r w:rsidR="00547C16" w:rsidRPr="004378BF">
        <w:rPr>
          <w:sz w:val="22"/>
          <w:szCs w:val="22"/>
        </w:rPr>
        <w:t xml:space="preserve">designing the legislation and the arrangements for setting up the Treaty Institute and the </w:t>
      </w:r>
      <w:r w:rsidRPr="004378BF">
        <w:rPr>
          <w:sz w:val="22"/>
          <w:szCs w:val="22"/>
        </w:rPr>
        <w:t>Inquiry and conducting community consultation across Queensland to capture the many voices of Queenslanders.</w:t>
      </w:r>
    </w:p>
    <w:p w14:paraId="7BA6B371" w14:textId="527BCAFF" w:rsidR="00547C16" w:rsidRPr="003F4577" w:rsidRDefault="00547C16" w:rsidP="00C72F3F">
      <w:pPr>
        <w:pStyle w:val="Heading2"/>
        <w:spacing w:after="0" w:line="276" w:lineRule="auto"/>
        <w:rPr>
          <w:sz w:val="22"/>
          <w:szCs w:val="22"/>
        </w:rPr>
      </w:pPr>
      <w:r w:rsidRPr="003F4577">
        <w:rPr>
          <w:sz w:val="22"/>
          <w:szCs w:val="22"/>
        </w:rPr>
        <w:t xml:space="preserve">How does Path to Treaty fit with the </w:t>
      </w:r>
      <w:r w:rsidR="00851E65" w:rsidRPr="003F4577">
        <w:rPr>
          <w:sz w:val="22"/>
          <w:szCs w:val="22"/>
        </w:rPr>
        <w:t xml:space="preserve">outcome of the </w:t>
      </w:r>
      <w:r w:rsidR="007A1B13" w:rsidRPr="003F4577">
        <w:rPr>
          <w:sz w:val="22"/>
          <w:szCs w:val="22"/>
        </w:rPr>
        <w:t xml:space="preserve">2023 </w:t>
      </w:r>
      <w:r w:rsidR="00851E65" w:rsidRPr="003F4577">
        <w:rPr>
          <w:sz w:val="22"/>
          <w:szCs w:val="22"/>
        </w:rPr>
        <w:t>referendum?</w:t>
      </w:r>
    </w:p>
    <w:p w14:paraId="54B1CD23" w14:textId="27AD7BF0" w:rsidR="000B49CF" w:rsidRDefault="000B49CF" w:rsidP="00C72F3F">
      <w:pPr>
        <w:pStyle w:val="Paragraph"/>
        <w:spacing w:after="0" w:line="276" w:lineRule="auto"/>
        <w:rPr>
          <w:rFonts w:cs="Arial"/>
          <w:kern w:val="20"/>
          <w:szCs w:val="22"/>
        </w:rPr>
      </w:pPr>
      <w:r w:rsidRPr="003F4577">
        <w:rPr>
          <w:rFonts w:cs="Arial"/>
          <w:kern w:val="20"/>
          <w:szCs w:val="22"/>
        </w:rPr>
        <w:t>Path to Treaty is Queensland’s share</w:t>
      </w:r>
      <w:r w:rsidR="006D0C23" w:rsidRPr="003F4577">
        <w:rPr>
          <w:rFonts w:cs="Arial"/>
          <w:kern w:val="20"/>
          <w:szCs w:val="22"/>
        </w:rPr>
        <w:t>d</w:t>
      </w:r>
      <w:r w:rsidRPr="003F4577">
        <w:rPr>
          <w:rFonts w:cs="Arial"/>
          <w:kern w:val="20"/>
          <w:szCs w:val="22"/>
        </w:rPr>
        <w:t xml:space="preserve"> journey between</w:t>
      </w:r>
      <w:r w:rsidR="00397E7E" w:rsidRPr="003F4577">
        <w:rPr>
          <w:rFonts w:cs="Arial"/>
          <w:kern w:val="20"/>
          <w:szCs w:val="22"/>
        </w:rPr>
        <w:t xml:space="preserve"> the</w:t>
      </w:r>
      <w:r w:rsidRPr="003F4577">
        <w:rPr>
          <w:rFonts w:cs="Arial"/>
          <w:kern w:val="20"/>
          <w:szCs w:val="22"/>
        </w:rPr>
        <w:t xml:space="preserve"> Queensland Government, Aboriginal and Torres Strait Islander peoples and non-Indigenous peoples</w:t>
      </w:r>
      <w:r w:rsidR="00397E7E" w:rsidRPr="003F4577">
        <w:rPr>
          <w:rFonts w:cs="Arial"/>
          <w:kern w:val="20"/>
          <w:szCs w:val="22"/>
        </w:rPr>
        <w:t>,</w:t>
      </w:r>
      <w:r w:rsidRPr="003F4577">
        <w:rPr>
          <w:rFonts w:cs="Arial"/>
          <w:kern w:val="20"/>
          <w:szCs w:val="22"/>
        </w:rPr>
        <w:t xml:space="preserve"> with the goal</w:t>
      </w:r>
      <w:r w:rsidR="00397E7E" w:rsidRPr="003F4577">
        <w:rPr>
          <w:rFonts w:cs="Arial"/>
          <w:kern w:val="20"/>
          <w:szCs w:val="22"/>
        </w:rPr>
        <w:t>s</w:t>
      </w:r>
      <w:r w:rsidRPr="003F4577">
        <w:rPr>
          <w:rFonts w:cs="Arial"/>
          <w:kern w:val="20"/>
          <w:szCs w:val="22"/>
        </w:rPr>
        <w:t xml:space="preserve"> of truth-telling</w:t>
      </w:r>
      <w:r w:rsidR="00397E7E" w:rsidRPr="003F4577">
        <w:rPr>
          <w:rFonts w:cs="Arial"/>
          <w:kern w:val="20"/>
          <w:szCs w:val="22"/>
        </w:rPr>
        <w:t xml:space="preserve"> and healing,</w:t>
      </w:r>
      <w:r w:rsidRPr="003F4577">
        <w:rPr>
          <w:rFonts w:cs="Arial"/>
          <w:kern w:val="20"/>
          <w:szCs w:val="22"/>
        </w:rPr>
        <w:t xml:space="preserve"> and negotiating</w:t>
      </w:r>
      <w:r w:rsidR="00397E7E" w:rsidRPr="003F4577">
        <w:rPr>
          <w:rFonts w:cs="Arial"/>
          <w:kern w:val="20"/>
          <w:szCs w:val="22"/>
        </w:rPr>
        <w:t xml:space="preserve"> a</w:t>
      </w:r>
      <w:r w:rsidRPr="003F4577">
        <w:rPr>
          <w:rFonts w:cs="Arial"/>
          <w:kern w:val="20"/>
          <w:szCs w:val="22"/>
        </w:rPr>
        <w:t xml:space="preserve"> treaty or treaties</w:t>
      </w:r>
      <w:r w:rsidR="006D0C23" w:rsidRPr="003F4577">
        <w:rPr>
          <w:rFonts w:cs="Arial"/>
          <w:kern w:val="20"/>
          <w:szCs w:val="22"/>
        </w:rPr>
        <w:t>.</w:t>
      </w:r>
      <w:r w:rsidRPr="003F4577">
        <w:rPr>
          <w:rFonts w:cs="Arial"/>
          <w:kern w:val="20"/>
          <w:szCs w:val="22"/>
        </w:rPr>
        <w:t xml:space="preserve"> It is separate and distinct from the federal referendum.</w:t>
      </w:r>
      <w:r>
        <w:rPr>
          <w:rFonts w:cs="Arial"/>
          <w:kern w:val="20"/>
          <w:szCs w:val="22"/>
        </w:rPr>
        <w:t xml:space="preserve"> </w:t>
      </w:r>
    </w:p>
    <w:bookmarkEnd w:id="3"/>
    <w:p w14:paraId="453784B5" w14:textId="68E1C9F7" w:rsidR="00F937D4" w:rsidRPr="00C72F3F" w:rsidRDefault="00F937D4" w:rsidP="00C72F3F">
      <w:pPr>
        <w:spacing w:after="0"/>
        <w:rPr>
          <w:sz w:val="22"/>
          <w:szCs w:val="22"/>
        </w:rPr>
      </w:pPr>
    </w:p>
    <w:sectPr w:rsidR="00F937D4" w:rsidRPr="00C72F3F" w:rsidSect="00C106DC">
      <w:headerReference w:type="default" r:id="rId50"/>
      <w:endnotePr>
        <w:numFmt w:val="decimal"/>
      </w:endnotePr>
      <w:pgSz w:w="11906" w:h="16838" w:code="9"/>
      <w:pgMar w:top="2758" w:right="1134" w:bottom="1134" w:left="1134" w:header="680"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1A4D" w14:textId="77777777" w:rsidR="006C754F" w:rsidRDefault="006C754F" w:rsidP="000C20D8">
      <w:r>
        <w:separator/>
      </w:r>
    </w:p>
    <w:p w14:paraId="18FEC8ED" w14:textId="77777777" w:rsidR="006C754F" w:rsidRDefault="006C754F" w:rsidP="000C20D8"/>
    <w:p w14:paraId="016EF47C" w14:textId="77777777" w:rsidR="006C754F" w:rsidRDefault="006C754F" w:rsidP="000C20D8"/>
  </w:endnote>
  <w:endnote w:type="continuationSeparator" w:id="0">
    <w:p w14:paraId="2D5C05CA" w14:textId="77777777" w:rsidR="006C754F" w:rsidRDefault="006C754F" w:rsidP="000C20D8">
      <w:r>
        <w:continuationSeparator/>
      </w:r>
    </w:p>
    <w:p w14:paraId="3E56E58C" w14:textId="77777777" w:rsidR="006C754F" w:rsidRDefault="006C754F" w:rsidP="000C20D8"/>
    <w:p w14:paraId="26B0EECF" w14:textId="77777777" w:rsidR="006C754F" w:rsidRDefault="006C754F" w:rsidP="000C2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7E31" w14:textId="70C17A36" w:rsidR="001E25CB" w:rsidRPr="00A320B9" w:rsidRDefault="001E25CB" w:rsidP="000C20D8">
    <w:pPr>
      <w:pStyle w:val="Footer"/>
    </w:pPr>
    <w:r w:rsidRPr="00A320B9">
      <w:t xml:space="preserve">Department of </w:t>
    </w:r>
    <w:r w:rsidR="009B7246">
      <w:t xml:space="preserve">Treaty, </w:t>
    </w:r>
    <w:r w:rsidRPr="00A320B9">
      <w:t xml:space="preserve">Aboriginal and Torres Strait Islander </w:t>
    </w:r>
    <w:r>
      <w:t>Partnerships</w:t>
    </w:r>
    <w:r w:rsidR="009B7246">
      <w:t>, Communities and the Arts</w:t>
    </w:r>
    <w:r>
      <w:tab/>
    </w:r>
    <w:r w:rsidRPr="00A320B9">
      <w:rPr>
        <w:rStyle w:val="PageNumber"/>
      </w:rPr>
      <w:fldChar w:fldCharType="begin"/>
    </w:r>
    <w:r w:rsidRPr="00A320B9">
      <w:rPr>
        <w:rStyle w:val="PageNumber"/>
      </w:rPr>
      <w:instrText xml:space="preserve"> PAGE   \* MERGEFORMAT </w:instrText>
    </w:r>
    <w:r w:rsidRPr="00A320B9">
      <w:rPr>
        <w:rStyle w:val="PageNumber"/>
      </w:rPr>
      <w:fldChar w:fldCharType="separate"/>
    </w:r>
    <w:r w:rsidR="004361C0">
      <w:rPr>
        <w:rStyle w:val="PageNumber"/>
      </w:rPr>
      <w:t>i</w:t>
    </w:r>
    <w:r w:rsidRPr="00A320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656E" w14:textId="77777777" w:rsidR="006C754F" w:rsidRDefault="006C754F" w:rsidP="000C20D8">
      <w:r>
        <w:separator/>
      </w:r>
    </w:p>
    <w:p w14:paraId="58B307B3" w14:textId="77777777" w:rsidR="006C754F" w:rsidRDefault="006C754F" w:rsidP="000C20D8"/>
    <w:p w14:paraId="673B3697" w14:textId="77777777" w:rsidR="006C754F" w:rsidRDefault="006C754F" w:rsidP="000C20D8"/>
  </w:footnote>
  <w:footnote w:type="continuationSeparator" w:id="0">
    <w:p w14:paraId="4D874809" w14:textId="77777777" w:rsidR="006C754F" w:rsidRDefault="006C754F" w:rsidP="000C20D8">
      <w:r>
        <w:continuationSeparator/>
      </w:r>
    </w:p>
    <w:p w14:paraId="59E36F7D" w14:textId="77777777" w:rsidR="006C754F" w:rsidRDefault="006C754F" w:rsidP="000C20D8"/>
    <w:p w14:paraId="0538EFAC" w14:textId="77777777" w:rsidR="006C754F" w:rsidRDefault="006C754F" w:rsidP="000C20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A252" w14:textId="06EA1726" w:rsidR="001E25CB" w:rsidRDefault="00DC2F7C" w:rsidP="000C20D8">
    <w:pPr>
      <w:pStyle w:val="Header"/>
    </w:pPr>
    <w:r>
      <w:drawing>
        <wp:anchor distT="0" distB="0" distL="114300" distR="114300" simplePos="0" relativeHeight="251658240" behindDoc="1" locked="0" layoutInCell="1" allowOverlap="1" wp14:anchorId="5D86D0C3" wp14:editId="0D96BC9B">
          <wp:simplePos x="0" y="0"/>
          <wp:positionH relativeFrom="column">
            <wp:posOffset>-707390</wp:posOffset>
          </wp:positionH>
          <wp:positionV relativeFrom="page">
            <wp:posOffset>12700</wp:posOffset>
          </wp:positionV>
          <wp:extent cx="7547396" cy="10668000"/>
          <wp:effectExtent l="0" t="0" r="0" b="0"/>
          <wp:wrapNone/>
          <wp:docPr id="1691346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346547" name="Picture 1691346547"/>
                  <pic:cNvPicPr/>
                </pic:nvPicPr>
                <pic:blipFill>
                  <a:blip r:embed="rId1">
                    <a:extLst>
                      <a:ext uri="{28A0092B-C50C-407E-A947-70E740481C1C}">
                        <a14:useLocalDpi xmlns:a14="http://schemas.microsoft.com/office/drawing/2010/main" val="0"/>
                      </a:ext>
                    </a:extLst>
                  </a:blip>
                  <a:stretch>
                    <a:fillRect/>
                  </a:stretch>
                </pic:blipFill>
                <pic:spPr>
                  <a:xfrm>
                    <a:off x="0" y="0"/>
                    <a:ext cx="7547396" cy="10668000"/>
                  </a:xfrm>
                  <a:prstGeom prst="rect">
                    <a:avLst/>
                  </a:prstGeom>
                </pic:spPr>
              </pic:pic>
            </a:graphicData>
          </a:graphic>
          <wp14:sizeRelH relativeFrom="margin">
            <wp14:pctWidth>0</wp14:pctWidth>
          </wp14:sizeRelH>
          <wp14:sizeRelV relativeFrom="margin">
            <wp14:pctHeight>0</wp14:pctHeight>
          </wp14:sizeRelV>
        </wp:anchor>
      </w:drawing>
    </w:r>
    <w:r w:rsidR="001E25C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2EC5" w14:textId="102C5DEF" w:rsidR="000F3781" w:rsidRPr="002720B9" w:rsidRDefault="000F3781" w:rsidP="00272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12A4" w14:textId="673C5240" w:rsidR="00912097" w:rsidRPr="00A148D3" w:rsidRDefault="00912097" w:rsidP="00A14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A445FE6"/>
    <w:lvl w:ilvl="0">
      <w:start w:val="1"/>
      <w:numFmt w:val="decimal"/>
      <w:pStyle w:val="ListNumber"/>
      <w:lvlText w:val="%1."/>
      <w:lvlJc w:val="left"/>
      <w:pPr>
        <w:tabs>
          <w:tab w:val="num" w:pos="360"/>
        </w:tabs>
        <w:ind w:left="360" w:hanging="360"/>
      </w:pPr>
      <w:rPr>
        <w:color w:val="7F7F7F"/>
      </w:rPr>
    </w:lvl>
  </w:abstractNum>
  <w:abstractNum w:abstractNumId="1" w15:restartNumberingAfterBreak="0">
    <w:nsid w:val="03074ECA"/>
    <w:multiLevelType w:val="hybridMultilevel"/>
    <w:tmpl w:val="D2C2F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70102"/>
    <w:multiLevelType w:val="hybridMultilevel"/>
    <w:tmpl w:val="63483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A59E5"/>
    <w:multiLevelType w:val="hybridMultilevel"/>
    <w:tmpl w:val="FD344CE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CA150B"/>
    <w:multiLevelType w:val="multilevel"/>
    <w:tmpl w:val="F4AC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7F2408"/>
    <w:multiLevelType w:val="multilevel"/>
    <w:tmpl w:val="6AE40B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0065BA"/>
    <w:multiLevelType w:val="multilevel"/>
    <w:tmpl w:val="DF16C88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984120"/>
    <w:multiLevelType w:val="hybridMultilevel"/>
    <w:tmpl w:val="6668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030FE"/>
    <w:multiLevelType w:val="hybridMultilevel"/>
    <w:tmpl w:val="5C54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36173"/>
    <w:multiLevelType w:val="multilevel"/>
    <w:tmpl w:val="68D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169E8"/>
    <w:multiLevelType w:val="hybridMultilevel"/>
    <w:tmpl w:val="86222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03208"/>
    <w:multiLevelType w:val="hybridMultilevel"/>
    <w:tmpl w:val="94121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F735B7"/>
    <w:multiLevelType w:val="multilevel"/>
    <w:tmpl w:val="694282F4"/>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AED1057"/>
    <w:multiLevelType w:val="multilevel"/>
    <w:tmpl w:val="07662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81427"/>
    <w:multiLevelType w:val="hybridMultilevel"/>
    <w:tmpl w:val="88E06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BA0C0E"/>
    <w:multiLevelType w:val="hybridMultilevel"/>
    <w:tmpl w:val="8724F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F322CB"/>
    <w:multiLevelType w:val="hybridMultilevel"/>
    <w:tmpl w:val="8724F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D05207"/>
    <w:multiLevelType w:val="hybridMultilevel"/>
    <w:tmpl w:val="AC466E7E"/>
    <w:lvl w:ilvl="0" w:tplc="434E762E">
      <w:start w:val="1"/>
      <w:numFmt w:val="bullet"/>
      <w:pStyle w:val="ListBullet2"/>
      <w:lvlText w:val="-"/>
      <w:lvlJc w:val="left"/>
      <w:pPr>
        <w:ind w:left="717" w:hanging="360"/>
      </w:pPr>
      <w:rPr>
        <w:rFonts w:ascii="Courier New" w:hAnsi="Courier New" w:hint="default"/>
        <w:color w:val="7F7F7F"/>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3BDF1E60"/>
    <w:multiLevelType w:val="hybridMultilevel"/>
    <w:tmpl w:val="0DF82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E04866"/>
    <w:multiLevelType w:val="hybridMultilevel"/>
    <w:tmpl w:val="81F8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694BB0"/>
    <w:multiLevelType w:val="hybridMultilevel"/>
    <w:tmpl w:val="DDB05A9E"/>
    <w:lvl w:ilvl="0" w:tplc="C33EC436">
      <w:start w:val="1"/>
      <w:numFmt w:val="bullet"/>
      <w:pStyle w:val="IPS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E704E"/>
    <w:multiLevelType w:val="hybridMultilevel"/>
    <w:tmpl w:val="1F764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0C4A97"/>
    <w:multiLevelType w:val="multilevel"/>
    <w:tmpl w:val="88640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2F0741"/>
    <w:multiLevelType w:val="hybridMultilevel"/>
    <w:tmpl w:val="EAB2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5"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9427C99"/>
    <w:multiLevelType w:val="hybridMultilevel"/>
    <w:tmpl w:val="8F564FC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540EBC"/>
    <w:multiLevelType w:val="hybridMultilevel"/>
    <w:tmpl w:val="8724F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844D79"/>
    <w:multiLevelType w:val="hybridMultilevel"/>
    <w:tmpl w:val="8724F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B723182"/>
    <w:multiLevelType w:val="hybridMultilevel"/>
    <w:tmpl w:val="E4A0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C70FF8"/>
    <w:multiLevelType w:val="hybridMultilevel"/>
    <w:tmpl w:val="8C38C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2244B0"/>
    <w:multiLevelType w:val="hybridMultilevel"/>
    <w:tmpl w:val="8724F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D538BB"/>
    <w:multiLevelType w:val="hybridMultilevel"/>
    <w:tmpl w:val="8724F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3030BE"/>
    <w:multiLevelType w:val="hybridMultilevel"/>
    <w:tmpl w:val="C8B6A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43387867">
    <w:abstractNumId w:val="17"/>
  </w:num>
  <w:num w:numId="2" w16cid:durableId="120614598">
    <w:abstractNumId w:val="0"/>
  </w:num>
  <w:num w:numId="3" w16cid:durableId="439224719">
    <w:abstractNumId w:val="28"/>
  </w:num>
  <w:num w:numId="4" w16cid:durableId="2061857528">
    <w:abstractNumId w:val="24"/>
  </w:num>
  <w:num w:numId="5" w16cid:durableId="263927467">
    <w:abstractNumId w:val="25"/>
  </w:num>
  <w:num w:numId="6" w16cid:durableId="1722316108">
    <w:abstractNumId w:val="6"/>
  </w:num>
  <w:num w:numId="7" w16cid:durableId="2136096104">
    <w:abstractNumId w:val="12"/>
  </w:num>
  <w:num w:numId="8" w16cid:durableId="1587419867">
    <w:abstractNumId w:val="35"/>
  </w:num>
  <w:num w:numId="9" w16cid:durableId="1454791235">
    <w:abstractNumId w:val="20"/>
  </w:num>
  <w:num w:numId="10" w16cid:durableId="402534029">
    <w:abstractNumId w:val="2"/>
  </w:num>
  <w:num w:numId="11" w16cid:durableId="603807467">
    <w:abstractNumId w:val="3"/>
  </w:num>
  <w:num w:numId="12" w16cid:durableId="677854429">
    <w:abstractNumId w:val="11"/>
  </w:num>
  <w:num w:numId="13" w16cid:durableId="1296252302">
    <w:abstractNumId w:val="18"/>
  </w:num>
  <w:num w:numId="14" w16cid:durableId="16198005">
    <w:abstractNumId w:val="8"/>
  </w:num>
  <w:num w:numId="15" w16cid:durableId="248856961">
    <w:abstractNumId w:val="14"/>
  </w:num>
  <w:num w:numId="16" w16cid:durableId="359478218">
    <w:abstractNumId w:val="1"/>
  </w:num>
  <w:num w:numId="17" w16cid:durableId="688989111">
    <w:abstractNumId w:val="22"/>
  </w:num>
  <w:num w:numId="18" w16cid:durableId="606697274">
    <w:abstractNumId w:val="4"/>
  </w:num>
  <w:num w:numId="19" w16cid:durableId="147475505">
    <w:abstractNumId w:val="16"/>
  </w:num>
  <w:num w:numId="20" w16cid:durableId="299069738">
    <w:abstractNumId w:val="21"/>
  </w:num>
  <w:num w:numId="21" w16cid:durableId="1688487022">
    <w:abstractNumId w:val="30"/>
  </w:num>
  <w:num w:numId="22" w16cid:durableId="669992851">
    <w:abstractNumId w:val="23"/>
  </w:num>
  <w:num w:numId="23" w16cid:durableId="1063408052">
    <w:abstractNumId w:val="6"/>
  </w:num>
  <w:num w:numId="24" w16cid:durableId="1270309660">
    <w:abstractNumId w:val="6"/>
  </w:num>
  <w:num w:numId="25" w16cid:durableId="1159347509">
    <w:abstractNumId w:val="31"/>
  </w:num>
  <w:num w:numId="26" w16cid:durableId="1026446296">
    <w:abstractNumId w:val="26"/>
  </w:num>
  <w:num w:numId="27" w16cid:durableId="2032148439">
    <w:abstractNumId w:val="19"/>
  </w:num>
  <w:num w:numId="28" w16cid:durableId="1737625338">
    <w:abstractNumId w:val="29"/>
  </w:num>
  <w:num w:numId="29" w16cid:durableId="1623729271">
    <w:abstractNumId w:val="7"/>
  </w:num>
  <w:num w:numId="30" w16cid:durableId="1677154772">
    <w:abstractNumId w:val="10"/>
  </w:num>
  <w:num w:numId="31" w16cid:durableId="817915241">
    <w:abstractNumId w:val="34"/>
  </w:num>
  <w:num w:numId="32" w16cid:durableId="52046873">
    <w:abstractNumId w:val="9"/>
  </w:num>
  <w:num w:numId="33" w16cid:durableId="946816731">
    <w:abstractNumId w:val="5"/>
  </w:num>
  <w:num w:numId="34" w16cid:durableId="223412507">
    <w:abstractNumId w:val="33"/>
  </w:num>
  <w:num w:numId="35" w16cid:durableId="1527327255">
    <w:abstractNumId w:val="32"/>
  </w:num>
  <w:num w:numId="36" w16cid:durableId="1171992938">
    <w:abstractNumId w:val="13"/>
  </w:num>
  <w:num w:numId="37" w16cid:durableId="487601362">
    <w:abstractNumId w:val="15"/>
  </w:num>
  <w:num w:numId="38" w16cid:durableId="189500188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0"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21381"/>
    <w:rsid w:val="00022416"/>
    <w:rsid w:val="000238EC"/>
    <w:rsid w:val="0003763B"/>
    <w:rsid w:val="00040AD7"/>
    <w:rsid w:val="00042E61"/>
    <w:rsid w:val="0004738B"/>
    <w:rsid w:val="0005349F"/>
    <w:rsid w:val="00057F27"/>
    <w:rsid w:val="00066E02"/>
    <w:rsid w:val="00067B5A"/>
    <w:rsid w:val="00081390"/>
    <w:rsid w:val="0008270A"/>
    <w:rsid w:val="00085818"/>
    <w:rsid w:val="000866E0"/>
    <w:rsid w:val="00093A85"/>
    <w:rsid w:val="000A25B5"/>
    <w:rsid w:val="000A69DF"/>
    <w:rsid w:val="000B2D74"/>
    <w:rsid w:val="000B45B4"/>
    <w:rsid w:val="000B49CF"/>
    <w:rsid w:val="000B7E2F"/>
    <w:rsid w:val="000C0D8A"/>
    <w:rsid w:val="000C1969"/>
    <w:rsid w:val="000C1A2E"/>
    <w:rsid w:val="000C20D8"/>
    <w:rsid w:val="000C4E4D"/>
    <w:rsid w:val="000D14C1"/>
    <w:rsid w:val="000D3540"/>
    <w:rsid w:val="000D6A51"/>
    <w:rsid w:val="000F0D71"/>
    <w:rsid w:val="000F3781"/>
    <w:rsid w:val="00100A82"/>
    <w:rsid w:val="001051A6"/>
    <w:rsid w:val="00105B0A"/>
    <w:rsid w:val="001126E8"/>
    <w:rsid w:val="00114631"/>
    <w:rsid w:val="0011790B"/>
    <w:rsid w:val="00117CEB"/>
    <w:rsid w:val="00120009"/>
    <w:rsid w:val="00135675"/>
    <w:rsid w:val="00136619"/>
    <w:rsid w:val="001428B1"/>
    <w:rsid w:val="001553D6"/>
    <w:rsid w:val="00181F72"/>
    <w:rsid w:val="00185CE8"/>
    <w:rsid w:val="00186159"/>
    <w:rsid w:val="0018621E"/>
    <w:rsid w:val="00190CF2"/>
    <w:rsid w:val="001936D9"/>
    <w:rsid w:val="00195008"/>
    <w:rsid w:val="001A4D61"/>
    <w:rsid w:val="001A555E"/>
    <w:rsid w:val="001A7B4B"/>
    <w:rsid w:val="001B6FB3"/>
    <w:rsid w:val="001C485D"/>
    <w:rsid w:val="001D1E3D"/>
    <w:rsid w:val="001D59EF"/>
    <w:rsid w:val="001D72B5"/>
    <w:rsid w:val="001D798A"/>
    <w:rsid w:val="001E18A2"/>
    <w:rsid w:val="001E1AA3"/>
    <w:rsid w:val="001E25CB"/>
    <w:rsid w:val="001F7DF0"/>
    <w:rsid w:val="00204764"/>
    <w:rsid w:val="002103F5"/>
    <w:rsid w:val="002205FA"/>
    <w:rsid w:val="002239B1"/>
    <w:rsid w:val="002262EA"/>
    <w:rsid w:val="00235E8E"/>
    <w:rsid w:val="0023710D"/>
    <w:rsid w:val="00237A4E"/>
    <w:rsid w:val="00237B4E"/>
    <w:rsid w:val="00237CC2"/>
    <w:rsid w:val="00242EAB"/>
    <w:rsid w:val="00253BD3"/>
    <w:rsid w:val="002630C0"/>
    <w:rsid w:val="00265836"/>
    <w:rsid w:val="002720B9"/>
    <w:rsid w:val="00275A74"/>
    <w:rsid w:val="002761DD"/>
    <w:rsid w:val="002802A7"/>
    <w:rsid w:val="00286E3B"/>
    <w:rsid w:val="002912E0"/>
    <w:rsid w:val="002A4930"/>
    <w:rsid w:val="002A55FB"/>
    <w:rsid w:val="002B29E2"/>
    <w:rsid w:val="002C0838"/>
    <w:rsid w:val="002C0A88"/>
    <w:rsid w:val="002C127D"/>
    <w:rsid w:val="002C6206"/>
    <w:rsid w:val="002D3E2F"/>
    <w:rsid w:val="002D596A"/>
    <w:rsid w:val="002D5EBF"/>
    <w:rsid w:val="002F5D97"/>
    <w:rsid w:val="0030783B"/>
    <w:rsid w:val="00307D91"/>
    <w:rsid w:val="0031068F"/>
    <w:rsid w:val="003179C0"/>
    <w:rsid w:val="003273C7"/>
    <w:rsid w:val="00331E6D"/>
    <w:rsid w:val="00332C2F"/>
    <w:rsid w:val="00335B04"/>
    <w:rsid w:val="00337779"/>
    <w:rsid w:val="003515EB"/>
    <w:rsid w:val="003532F5"/>
    <w:rsid w:val="0036366C"/>
    <w:rsid w:val="003658D9"/>
    <w:rsid w:val="0039390F"/>
    <w:rsid w:val="00395223"/>
    <w:rsid w:val="00397E7E"/>
    <w:rsid w:val="003A5834"/>
    <w:rsid w:val="003C5731"/>
    <w:rsid w:val="003D76C6"/>
    <w:rsid w:val="003E5396"/>
    <w:rsid w:val="003F292B"/>
    <w:rsid w:val="003F3AAF"/>
    <w:rsid w:val="003F4577"/>
    <w:rsid w:val="00403999"/>
    <w:rsid w:val="00404787"/>
    <w:rsid w:val="00406638"/>
    <w:rsid w:val="004108F7"/>
    <w:rsid w:val="00422662"/>
    <w:rsid w:val="00423EA1"/>
    <w:rsid w:val="0042766D"/>
    <w:rsid w:val="004323C8"/>
    <w:rsid w:val="004348BA"/>
    <w:rsid w:val="004361C0"/>
    <w:rsid w:val="004378BF"/>
    <w:rsid w:val="00440F84"/>
    <w:rsid w:val="00444C8B"/>
    <w:rsid w:val="00450106"/>
    <w:rsid w:val="004553AD"/>
    <w:rsid w:val="00466673"/>
    <w:rsid w:val="00473C73"/>
    <w:rsid w:val="00475AF3"/>
    <w:rsid w:val="00475D5C"/>
    <w:rsid w:val="0049041B"/>
    <w:rsid w:val="00491D27"/>
    <w:rsid w:val="00494E60"/>
    <w:rsid w:val="004A487C"/>
    <w:rsid w:val="004B0102"/>
    <w:rsid w:val="004B1392"/>
    <w:rsid w:val="004B4757"/>
    <w:rsid w:val="004C0422"/>
    <w:rsid w:val="004C0A4C"/>
    <w:rsid w:val="004C4162"/>
    <w:rsid w:val="004D7DB6"/>
    <w:rsid w:val="004E137F"/>
    <w:rsid w:val="004E4DB7"/>
    <w:rsid w:val="004F130E"/>
    <w:rsid w:val="004F31F1"/>
    <w:rsid w:val="004F4220"/>
    <w:rsid w:val="004F4B81"/>
    <w:rsid w:val="004F6E21"/>
    <w:rsid w:val="005102B2"/>
    <w:rsid w:val="0051291D"/>
    <w:rsid w:val="005157C2"/>
    <w:rsid w:val="0051604C"/>
    <w:rsid w:val="005162EC"/>
    <w:rsid w:val="0052402A"/>
    <w:rsid w:val="00531C24"/>
    <w:rsid w:val="00532994"/>
    <w:rsid w:val="00533381"/>
    <w:rsid w:val="0053654A"/>
    <w:rsid w:val="0054486D"/>
    <w:rsid w:val="00547C16"/>
    <w:rsid w:val="00552301"/>
    <w:rsid w:val="00555206"/>
    <w:rsid w:val="005652BC"/>
    <w:rsid w:val="00570072"/>
    <w:rsid w:val="0057317E"/>
    <w:rsid w:val="0058531C"/>
    <w:rsid w:val="00586DAC"/>
    <w:rsid w:val="00587212"/>
    <w:rsid w:val="00596687"/>
    <w:rsid w:val="005A2429"/>
    <w:rsid w:val="005A3B79"/>
    <w:rsid w:val="005B091D"/>
    <w:rsid w:val="005B0B46"/>
    <w:rsid w:val="005B296C"/>
    <w:rsid w:val="005B3E3C"/>
    <w:rsid w:val="005C10DB"/>
    <w:rsid w:val="005C1FAE"/>
    <w:rsid w:val="005C76CB"/>
    <w:rsid w:val="005D2225"/>
    <w:rsid w:val="005D4B3E"/>
    <w:rsid w:val="005D5761"/>
    <w:rsid w:val="005D734A"/>
    <w:rsid w:val="005F6369"/>
    <w:rsid w:val="0060703C"/>
    <w:rsid w:val="00614B3C"/>
    <w:rsid w:val="006274A2"/>
    <w:rsid w:val="0062765B"/>
    <w:rsid w:val="00630D53"/>
    <w:rsid w:val="00631BF8"/>
    <w:rsid w:val="00637D26"/>
    <w:rsid w:val="00642C36"/>
    <w:rsid w:val="00647F36"/>
    <w:rsid w:val="00653C62"/>
    <w:rsid w:val="00663E8E"/>
    <w:rsid w:val="00666636"/>
    <w:rsid w:val="00673E76"/>
    <w:rsid w:val="00674B6C"/>
    <w:rsid w:val="00675FDA"/>
    <w:rsid w:val="00683479"/>
    <w:rsid w:val="0068584D"/>
    <w:rsid w:val="0068615F"/>
    <w:rsid w:val="00686965"/>
    <w:rsid w:val="006871DD"/>
    <w:rsid w:val="006902E5"/>
    <w:rsid w:val="00690593"/>
    <w:rsid w:val="0069077E"/>
    <w:rsid w:val="00694E36"/>
    <w:rsid w:val="006956E6"/>
    <w:rsid w:val="00697B81"/>
    <w:rsid w:val="006A2E1D"/>
    <w:rsid w:val="006A4184"/>
    <w:rsid w:val="006A61F9"/>
    <w:rsid w:val="006A6474"/>
    <w:rsid w:val="006C1B64"/>
    <w:rsid w:val="006C220C"/>
    <w:rsid w:val="006C754F"/>
    <w:rsid w:val="006D0C23"/>
    <w:rsid w:val="006D2928"/>
    <w:rsid w:val="006E1786"/>
    <w:rsid w:val="006F4B79"/>
    <w:rsid w:val="006F5AF6"/>
    <w:rsid w:val="006F6BE7"/>
    <w:rsid w:val="00703590"/>
    <w:rsid w:val="00711BCE"/>
    <w:rsid w:val="00714324"/>
    <w:rsid w:val="00715387"/>
    <w:rsid w:val="007213F1"/>
    <w:rsid w:val="00722E90"/>
    <w:rsid w:val="007249DC"/>
    <w:rsid w:val="00725626"/>
    <w:rsid w:val="00742149"/>
    <w:rsid w:val="00742C17"/>
    <w:rsid w:val="0075083A"/>
    <w:rsid w:val="007521C8"/>
    <w:rsid w:val="007535BC"/>
    <w:rsid w:val="007675CA"/>
    <w:rsid w:val="00773D1C"/>
    <w:rsid w:val="00782D7F"/>
    <w:rsid w:val="00796CDB"/>
    <w:rsid w:val="007A1B13"/>
    <w:rsid w:val="007A3B82"/>
    <w:rsid w:val="007B2A20"/>
    <w:rsid w:val="007B3D04"/>
    <w:rsid w:val="007B5840"/>
    <w:rsid w:val="007B6760"/>
    <w:rsid w:val="007B680D"/>
    <w:rsid w:val="007B7004"/>
    <w:rsid w:val="007C0476"/>
    <w:rsid w:val="007C63DD"/>
    <w:rsid w:val="007D0E09"/>
    <w:rsid w:val="007D2879"/>
    <w:rsid w:val="007D447F"/>
    <w:rsid w:val="007D4700"/>
    <w:rsid w:val="007D576A"/>
    <w:rsid w:val="007D7152"/>
    <w:rsid w:val="007D7C76"/>
    <w:rsid w:val="007E2CDB"/>
    <w:rsid w:val="00802176"/>
    <w:rsid w:val="00802F4A"/>
    <w:rsid w:val="00814EBE"/>
    <w:rsid w:val="00836190"/>
    <w:rsid w:val="00851E65"/>
    <w:rsid w:val="00865087"/>
    <w:rsid w:val="00865CC7"/>
    <w:rsid w:val="008674C4"/>
    <w:rsid w:val="008741D7"/>
    <w:rsid w:val="008741D9"/>
    <w:rsid w:val="00875411"/>
    <w:rsid w:val="008778B7"/>
    <w:rsid w:val="00883B4E"/>
    <w:rsid w:val="00883D4E"/>
    <w:rsid w:val="00884027"/>
    <w:rsid w:val="00886392"/>
    <w:rsid w:val="0089100B"/>
    <w:rsid w:val="008971C9"/>
    <w:rsid w:val="008A10C1"/>
    <w:rsid w:val="008A10EE"/>
    <w:rsid w:val="008B1E44"/>
    <w:rsid w:val="008C2A46"/>
    <w:rsid w:val="008C2B49"/>
    <w:rsid w:val="008C3EFB"/>
    <w:rsid w:val="008D7045"/>
    <w:rsid w:val="008E692F"/>
    <w:rsid w:val="00901E34"/>
    <w:rsid w:val="0090489E"/>
    <w:rsid w:val="00905931"/>
    <w:rsid w:val="009070C3"/>
    <w:rsid w:val="00910932"/>
    <w:rsid w:val="00912097"/>
    <w:rsid w:val="00915654"/>
    <w:rsid w:val="00916B9A"/>
    <w:rsid w:val="009426AB"/>
    <w:rsid w:val="00944FD1"/>
    <w:rsid w:val="00945CD9"/>
    <w:rsid w:val="009506FC"/>
    <w:rsid w:val="0095525B"/>
    <w:rsid w:val="00960B1D"/>
    <w:rsid w:val="00961354"/>
    <w:rsid w:val="0096147F"/>
    <w:rsid w:val="00962D5A"/>
    <w:rsid w:val="009712CC"/>
    <w:rsid w:val="00972893"/>
    <w:rsid w:val="00982B27"/>
    <w:rsid w:val="009869E2"/>
    <w:rsid w:val="009917F7"/>
    <w:rsid w:val="0099592C"/>
    <w:rsid w:val="00997C70"/>
    <w:rsid w:val="009A3BB3"/>
    <w:rsid w:val="009A4020"/>
    <w:rsid w:val="009A76C8"/>
    <w:rsid w:val="009B7246"/>
    <w:rsid w:val="009C010B"/>
    <w:rsid w:val="009C4373"/>
    <w:rsid w:val="009E2096"/>
    <w:rsid w:val="009E382F"/>
    <w:rsid w:val="009E3910"/>
    <w:rsid w:val="009E609D"/>
    <w:rsid w:val="009F1059"/>
    <w:rsid w:val="009F5922"/>
    <w:rsid w:val="009F7085"/>
    <w:rsid w:val="00A04A13"/>
    <w:rsid w:val="00A04A87"/>
    <w:rsid w:val="00A070E3"/>
    <w:rsid w:val="00A148D3"/>
    <w:rsid w:val="00A320B9"/>
    <w:rsid w:val="00A3222A"/>
    <w:rsid w:val="00A32893"/>
    <w:rsid w:val="00A37C30"/>
    <w:rsid w:val="00A42ABD"/>
    <w:rsid w:val="00A42EAB"/>
    <w:rsid w:val="00A53324"/>
    <w:rsid w:val="00A561CE"/>
    <w:rsid w:val="00A574D8"/>
    <w:rsid w:val="00A57D22"/>
    <w:rsid w:val="00A705BE"/>
    <w:rsid w:val="00A80BE2"/>
    <w:rsid w:val="00A811D5"/>
    <w:rsid w:val="00A82F4D"/>
    <w:rsid w:val="00A87B04"/>
    <w:rsid w:val="00A93AFE"/>
    <w:rsid w:val="00AB40EE"/>
    <w:rsid w:val="00AB5674"/>
    <w:rsid w:val="00AC4388"/>
    <w:rsid w:val="00AC550D"/>
    <w:rsid w:val="00AC7596"/>
    <w:rsid w:val="00AD4BA2"/>
    <w:rsid w:val="00AD735E"/>
    <w:rsid w:val="00AE5F1C"/>
    <w:rsid w:val="00AE7E36"/>
    <w:rsid w:val="00AF7D50"/>
    <w:rsid w:val="00B1344B"/>
    <w:rsid w:val="00B149D4"/>
    <w:rsid w:val="00B23060"/>
    <w:rsid w:val="00B30C25"/>
    <w:rsid w:val="00B35B32"/>
    <w:rsid w:val="00B40507"/>
    <w:rsid w:val="00B45B0B"/>
    <w:rsid w:val="00B46263"/>
    <w:rsid w:val="00B50D04"/>
    <w:rsid w:val="00B531B8"/>
    <w:rsid w:val="00B62571"/>
    <w:rsid w:val="00B638BE"/>
    <w:rsid w:val="00B71AE9"/>
    <w:rsid w:val="00B71E37"/>
    <w:rsid w:val="00B74082"/>
    <w:rsid w:val="00B76A07"/>
    <w:rsid w:val="00B84998"/>
    <w:rsid w:val="00B91E05"/>
    <w:rsid w:val="00BA4C16"/>
    <w:rsid w:val="00BB147B"/>
    <w:rsid w:val="00BB171C"/>
    <w:rsid w:val="00BB2E8F"/>
    <w:rsid w:val="00BB56BA"/>
    <w:rsid w:val="00BC1543"/>
    <w:rsid w:val="00BC4DAC"/>
    <w:rsid w:val="00BD1DAC"/>
    <w:rsid w:val="00BD494B"/>
    <w:rsid w:val="00BE5119"/>
    <w:rsid w:val="00BE6AC4"/>
    <w:rsid w:val="00BF69F3"/>
    <w:rsid w:val="00C0188F"/>
    <w:rsid w:val="00C04578"/>
    <w:rsid w:val="00C0463E"/>
    <w:rsid w:val="00C06C34"/>
    <w:rsid w:val="00C106DC"/>
    <w:rsid w:val="00C10BCA"/>
    <w:rsid w:val="00C320B9"/>
    <w:rsid w:val="00C34E46"/>
    <w:rsid w:val="00C3780B"/>
    <w:rsid w:val="00C4531A"/>
    <w:rsid w:val="00C47909"/>
    <w:rsid w:val="00C50CB8"/>
    <w:rsid w:val="00C51F7C"/>
    <w:rsid w:val="00C57FA4"/>
    <w:rsid w:val="00C65701"/>
    <w:rsid w:val="00C663BC"/>
    <w:rsid w:val="00C6729C"/>
    <w:rsid w:val="00C717EB"/>
    <w:rsid w:val="00C72F3F"/>
    <w:rsid w:val="00C7372A"/>
    <w:rsid w:val="00C73A3D"/>
    <w:rsid w:val="00C76AC4"/>
    <w:rsid w:val="00C77E23"/>
    <w:rsid w:val="00C81413"/>
    <w:rsid w:val="00C94EFB"/>
    <w:rsid w:val="00CA0D06"/>
    <w:rsid w:val="00CA2403"/>
    <w:rsid w:val="00CA5D24"/>
    <w:rsid w:val="00CA6958"/>
    <w:rsid w:val="00CB3524"/>
    <w:rsid w:val="00CB674C"/>
    <w:rsid w:val="00CC0661"/>
    <w:rsid w:val="00CD3DAA"/>
    <w:rsid w:val="00CD6BCB"/>
    <w:rsid w:val="00CF061A"/>
    <w:rsid w:val="00CF2BEF"/>
    <w:rsid w:val="00D10A45"/>
    <w:rsid w:val="00D11539"/>
    <w:rsid w:val="00D155F5"/>
    <w:rsid w:val="00D16E10"/>
    <w:rsid w:val="00D2237A"/>
    <w:rsid w:val="00D23298"/>
    <w:rsid w:val="00D23C24"/>
    <w:rsid w:val="00D30DDB"/>
    <w:rsid w:val="00D3572D"/>
    <w:rsid w:val="00D37AAF"/>
    <w:rsid w:val="00D44C2A"/>
    <w:rsid w:val="00D4662E"/>
    <w:rsid w:val="00D61BC2"/>
    <w:rsid w:val="00D66F18"/>
    <w:rsid w:val="00D8231F"/>
    <w:rsid w:val="00D8243E"/>
    <w:rsid w:val="00D94370"/>
    <w:rsid w:val="00D955C4"/>
    <w:rsid w:val="00DB0BB4"/>
    <w:rsid w:val="00DB66C3"/>
    <w:rsid w:val="00DB6F9B"/>
    <w:rsid w:val="00DC049C"/>
    <w:rsid w:val="00DC1933"/>
    <w:rsid w:val="00DC2F7C"/>
    <w:rsid w:val="00DD0815"/>
    <w:rsid w:val="00DD388F"/>
    <w:rsid w:val="00DD7430"/>
    <w:rsid w:val="00DE04A6"/>
    <w:rsid w:val="00DE19FE"/>
    <w:rsid w:val="00DF3E3C"/>
    <w:rsid w:val="00DF45B2"/>
    <w:rsid w:val="00E02412"/>
    <w:rsid w:val="00E024E1"/>
    <w:rsid w:val="00E03BC0"/>
    <w:rsid w:val="00E04770"/>
    <w:rsid w:val="00E11B08"/>
    <w:rsid w:val="00E1387B"/>
    <w:rsid w:val="00E138BE"/>
    <w:rsid w:val="00E14C16"/>
    <w:rsid w:val="00E26549"/>
    <w:rsid w:val="00E32AAD"/>
    <w:rsid w:val="00E36326"/>
    <w:rsid w:val="00E40473"/>
    <w:rsid w:val="00E408B2"/>
    <w:rsid w:val="00E435A6"/>
    <w:rsid w:val="00E46F33"/>
    <w:rsid w:val="00E52797"/>
    <w:rsid w:val="00E62084"/>
    <w:rsid w:val="00E6677A"/>
    <w:rsid w:val="00E76927"/>
    <w:rsid w:val="00E86B46"/>
    <w:rsid w:val="00E95563"/>
    <w:rsid w:val="00E9599F"/>
    <w:rsid w:val="00E966F5"/>
    <w:rsid w:val="00EA34C1"/>
    <w:rsid w:val="00EA5FDF"/>
    <w:rsid w:val="00EB0881"/>
    <w:rsid w:val="00EB231D"/>
    <w:rsid w:val="00EB514F"/>
    <w:rsid w:val="00EC1D05"/>
    <w:rsid w:val="00EC39BA"/>
    <w:rsid w:val="00ED0BA0"/>
    <w:rsid w:val="00ED113D"/>
    <w:rsid w:val="00EE3D98"/>
    <w:rsid w:val="00F0055B"/>
    <w:rsid w:val="00F01F89"/>
    <w:rsid w:val="00F03885"/>
    <w:rsid w:val="00F07028"/>
    <w:rsid w:val="00F070A7"/>
    <w:rsid w:val="00F22C35"/>
    <w:rsid w:val="00F23BE1"/>
    <w:rsid w:val="00F27225"/>
    <w:rsid w:val="00F37D52"/>
    <w:rsid w:val="00F4125A"/>
    <w:rsid w:val="00F45A1B"/>
    <w:rsid w:val="00F45DA1"/>
    <w:rsid w:val="00F46A42"/>
    <w:rsid w:val="00F46DD0"/>
    <w:rsid w:val="00F70A9D"/>
    <w:rsid w:val="00F71EF7"/>
    <w:rsid w:val="00F72EB8"/>
    <w:rsid w:val="00F76DD4"/>
    <w:rsid w:val="00F90316"/>
    <w:rsid w:val="00F926A9"/>
    <w:rsid w:val="00F937D4"/>
    <w:rsid w:val="00F94FC7"/>
    <w:rsid w:val="00F95E25"/>
    <w:rsid w:val="00FA01F6"/>
    <w:rsid w:val="00FB1650"/>
    <w:rsid w:val="00FB6AED"/>
    <w:rsid w:val="00FB717E"/>
    <w:rsid w:val="00FC03C2"/>
    <w:rsid w:val="00FC195A"/>
    <w:rsid w:val="00FC1C2F"/>
    <w:rsid w:val="00FC3D42"/>
    <w:rsid w:val="00FC602C"/>
    <w:rsid w:val="00FC716F"/>
    <w:rsid w:val="00FE61DF"/>
    <w:rsid w:val="00FF3899"/>
    <w:rsid w:val="00FF3FEF"/>
    <w:rsid w:val="00FF546D"/>
    <w:rsid w:val="00FF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relative:margin;mso-height-relative:margin;v-text-anchor:bottom" fill="f" fillcolor="white" stroke="f">
      <v:fill color="white" on="f"/>
      <v:stroke weight=".5pt" on="f"/>
      <v:textbox inset="0,0,0,0"/>
    </o:shapedefaults>
    <o:shapelayout v:ext="edit">
      <o:idmap v:ext="edit" data="2"/>
    </o:shapelayout>
  </w:shapeDefaults>
  <w:decimalSymbol w:val="."/>
  <w:listSeparator w:val=","/>
  <w14:docId w14:val="135EF1F3"/>
  <w15:docId w15:val="{DD7DCE11-813D-44F9-B37E-5EAA596B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iPriority="0"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0" w:qFormat="1"/>
    <w:lsdException w:name="Intense Reference" w:uiPriority="32" w:qFormat="1"/>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C20D8"/>
    <w:pPr>
      <w:spacing w:after="120" w:line="276" w:lineRule="auto"/>
    </w:pPr>
    <w:rPr>
      <w:rFonts w:cs="Arial"/>
      <w:sz w:val="21"/>
      <w:szCs w:val="21"/>
      <w:lang w:eastAsia="en-US"/>
    </w:rPr>
  </w:style>
  <w:style w:type="paragraph" w:styleId="Heading1">
    <w:name w:val="heading 1"/>
    <w:basedOn w:val="Normal"/>
    <w:next w:val="Normal"/>
    <w:link w:val="Heading1Char"/>
    <w:qFormat/>
    <w:rsid w:val="00066E02"/>
    <w:pPr>
      <w:keepNext/>
      <w:numPr>
        <w:numId w:val="6"/>
      </w:numPr>
      <w:spacing w:before="240" w:line="240" w:lineRule="auto"/>
      <w:outlineLvl w:val="0"/>
    </w:pPr>
    <w:rPr>
      <w:bCs/>
      <w:noProof/>
      <w:color w:val="C15527"/>
      <w:kern w:val="32"/>
      <w:sz w:val="36"/>
      <w:szCs w:val="36"/>
    </w:rPr>
  </w:style>
  <w:style w:type="paragraph" w:styleId="Heading2">
    <w:name w:val="heading 2"/>
    <w:basedOn w:val="Normal"/>
    <w:next w:val="Normal"/>
    <w:link w:val="Heading2Char"/>
    <w:qFormat/>
    <w:rsid w:val="00066E02"/>
    <w:pPr>
      <w:keepNext/>
      <w:spacing w:line="240" w:lineRule="auto"/>
      <w:outlineLvl w:val="1"/>
    </w:pPr>
    <w:rPr>
      <w:b/>
      <w:bCs/>
      <w:iCs/>
      <w:color w:val="000000" w:themeColor="text1"/>
      <w:sz w:val="24"/>
      <w:szCs w:val="30"/>
    </w:rPr>
  </w:style>
  <w:style w:type="paragraph" w:styleId="Heading3">
    <w:name w:val="heading 3"/>
    <w:basedOn w:val="Normal"/>
    <w:next w:val="Normal"/>
    <w:link w:val="Heading3Char"/>
    <w:qFormat/>
    <w:rsid w:val="00120009"/>
    <w:pPr>
      <w:numPr>
        <w:ilvl w:val="2"/>
        <w:numId w:val="6"/>
      </w:numPr>
      <w:spacing w:line="240" w:lineRule="auto"/>
      <w:outlineLvl w:val="2"/>
    </w:pPr>
    <w:rPr>
      <w:color w:val="7F7F7F"/>
      <w:sz w:val="28"/>
      <w:szCs w:val="28"/>
    </w:rPr>
  </w:style>
  <w:style w:type="paragraph" w:styleId="Heading4">
    <w:name w:val="heading 4"/>
    <w:basedOn w:val="BodyText"/>
    <w:next w:val="Normal"/>
    <w:link w:val="Heading4Char"/>
    <w:unhideWhenUsed/>
    <w:qFormat/>
    <w:rsid w:val="00CA6958"/>
    <w:pPr>
      <w:numPr>
        <w:ilvl w:val="3"/>
        <w:numId w:val="6"/>
      </w:numPr>
      <w:spacing w:after="40"/>
      <w:outlineLvl w:val="3"/>
    </w:pPr>
    <w:rPr>
      <w:b/>
    </w:rPr>
  </w:style>
  <w:style w:type="paragraph" w:styleId="Heading5">
    <w:name w:val="heading 5"/>
    <w:basedOn w:val="BodyText"/>
    <w:next w:val="Normal"/>
    <w:link w:val="Heading5Char"/>
    <w:unhideWhenUsed/>
    <w:qFormat/>
    <w:rsid w:val="00CA6958"/>
    <w:pPr>
      <w:numPr>
        <w:ilvl w:val="4"/>
        <w:numId w:val="6"/>
      </w:numPr>
      <w:spacing w:after="40"/>
      <w:outlineLvl w:val="4"/>
    </w:pPr>
    <w:rPr>
      <w:b/>
      <w:i/>
    </w:rPr>
  </w:style>
  <w:style w:type="paragraph" w:styleId="Heading6">
    <w:name w:val="heading 6"/>
    <w:basedOn w:val="Normal"/>
    <w:next w:val="Normal"/>
    <w:link w:val="Heading6Char"/>
    <w:uiPriority w:val="9"/>
    <w:unhideWhenUsed/>
    <w:qFormat/>
    <w:rsid w:val="009712CC"/>
    <w:pPr>
      <w:numPr>
        <w:ilvl w:val="5"/>
        <w:numId w:val="6"/>
      </w:num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numPr>
        <w:ilvl w:val="6"/>
        <w:numId w:val="6"/>
      </w:numPr>
      <w:outlineLvl w:val="6"/>
    </w:pPr>
    <w:rPr>
      <w:sz w:val="21"/>
      <w:szCs w:val="21"/>
    </w:rPr>
  </w:style>
  <w:style w:type="paragraph" w:styleId="Heading8">
    <w:name w:val="heading 8"/>
    <w:basedOn w:val="Normal"/>
    <w:next w:val="Normal"/>
    <w:link w:val="Heading8Char"/>
    <w:uiPriority w:val="9"/>
    <w:semiHidden/>
    <w:unhideWhenUsed/>
    <w:locked/>
    <w:rsid w:val="008A10C1"/>
    <w:pPr>
      <w:numPr>
        <w:ilvl w:val="7"/>
        <w:numId w:val="6"/>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numPr>
        <w:ilvl w:val="8"/>
        <w:numId w:val="6"/>
      </w:numPr>
      <w:spacing w:before="240" w:after="60"/>
      <w:outlineLvl w:val="8"/>
    </w:pPr>
    <w:rPr>
      <w:rFonts w:ascii="Cambria"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66E02"/>
    <w:rPr>
      <w:rFonts w:cs="Arial"/>
      <w:b/>
      <w:bCs/>
      <w:iCs/>
      <w:color w:val="000000" w:themeColor="text1"/>
      <w:sz w:val="24"/>
      <w:szCs w:val="30"/>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066E02"/>
    <w:rPr>
      <w:rFonts w:cs="Arial"/>
      <w:bCs/>
      <w:noProof/>
      <w:color w:val="C15527"/>
      <w:kern w:val="32"/>
      <w:sz w:val="36"/>
      <w:szCs w:val="36"/>
      <w:lang w:eastAsia="en-US"/>
    </w:rPr>
  </w:style>
  <w:style w:type="character" w:customStyle="1" w:styleId="Heading3Char">
    <w:name w:val="Heading 3 Char"/>
    <w:link w:val="Heading3"/>
    <w:rsid w:val="00120009"/>
    <w:rPr>
      <w:rFonts w:cs="Arial"/>
      <w:color w:val="7F7F7F"/>
      <w:sz w:val="28"/>
      <w:szCs w:val="28"/>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EE3D98"/>
  </w:style>
  <w:style w:type="character" w:customStyle="1" w:styleId="BodyTextChar">
    <w:name w:val="Body Text Char"/>
    <w:link w:val="BodyText"/>
    <w:rsid w:val="00EE3D98"/>
    <w:rPr>
      <w:rFonts w:ascii="Arial" w:hAnsi="Arial" w:cs="Arial"/>
      <w:sz w:val="21"/>
      <w:szCs w:val="21"/>
      <w:lang w:val="en-US"/>
    </w:rPr>
  </w:style>
  <w:style w:type="paragraph" w:styleId="Footer">
    <w:name w:val="footer"/>
    <w:basedOn w:val="Normal"/>
    <w:link w:val="FooterChar"/>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rsid w:val="009F5922"/>
    <w:rPr>
      <w:rFonts w:cs="Arial"/>
      <w:noProof/>
      <w:color w:val="7F7F7F" w:themeColor="text1" w:themeTint="80"/>
      <w:sz w:val="16"/>
      <w:szCs w:val="16"/>
    </w:rPr>
  </w:style>
  <w:style w:type="paragraph" w:styleId="Header">
    <w:name w:val="header"/>
    <w:basedOn w:val="Normal"/>
    <w:link w:val="HeaderChar"/>
    <w:uiPriority w:val="99"/>
    <w:rsid w:val="00FC1C2F"/>
    <w:pPr>
      <w:tabs>
        <w:tab w:val="center" w:pos="4153"/>
        <w:tab w:val="right" w:pos="8306"/>
      </w:tabs>
    </w:pPr>
    <w:rPr>
      <w:noProof/>
      <w:color w:val="FFFFFF" w:themeColor="background1"/>
      <w:sz w:val="20"/>
    </w:rPr>
  </w:style>
  <w:style w:type="character" w:customStyle="1" w:styleId="HeaderChar">
    <w:name w:val="Header Char"/>
    <w:link w:val="Header"/>
    <w:uiPriority w:val="99"/>
    <w:rsid w:val="00FC1C2F"/>
    <w:rPr>
      <w:rFonts w:cs="Arial"/>
      <w:noProof/>
      <w:color w:val="FFFFFF" w:themeColor="background1"/>
      <w:szCs w:val="21"/>
      <w:lang w:val="en-US"/>
    </w:rPr>
  </w:style>
  <w:style w:type="paragraph" w:styleId="ListBullet">
    <w:name w:val="List Bullet"/>
    <w:basedOn w:val="Normal"/>
    <w:rsid w:val="00F27225"/>
    <w:pPr>
      <w:contextualSpacing/>
    </w:pPr>
  </w:style>
  <w:style w:type="paragraph" w:styleId="ListBullet2">
    <w:name w:val="List Bullet 2"/>
    <w:basedOn w:val="ListBullet"/>
    <w:rsid w:val="00F27225"/>
    <w:pPr>
      <w:numPr>
        <w:numId w:val="1"/>
      </w:numPr>
      <w:ind w:left="641" w:hanging="357"/>
    </w:pPr>
  </w:style>
  <w:style w:type="paragraph" w:styleId="ListNumber">
    <w:name w:val="List Number"/>
    <w:basedOn w:val="Normal"/>
    <w:rsid w:val="00F27225"/>
    <w:pPr>
      <w:numPr>
        <w:numId w:val="2"/>
      </w:numPr>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CA6958"/>
    <w:rPr>
      <w:rFonts w:cs="Arial"/>
      <w:b/>
      <w:sz w:val="21"/>
      <w:szCs w:val="21"/>
      <w:lang w:eastAsia="en-US"/>
    </w:rPr>
  </w:style>
  <w:style w:type="character" w:styleId="IntenseReference">
    <w:name w:val="Intense Reference"/>
    <w:uiPriority w:val="32"/>
    <w:qFormat/>
    <w:locked/>
    <w:rsid w:val="009A76C8"/>
  </w:style>
  <w:style w:type="paragraph" w:styleId="ListContinue">
    <w:name w:val="List Continue"/>
    <w:basedOn w:val="Normal"/>
    <w:rsid w:val="00A320B9"/>
    <w:pPr>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rsid w:val="008741D7"/>
    <w:pPr>
      <w:tabs>
        <w:tab w:val="left" w:pos="426"/>
        <w:tab w:val="right" w:pos="9639"/>
        <w:tab w:val="right" w:leader="dot" w:pos="14601"/>
      </w:tabs>
      <w:spacing w:after="40"/>
    </w:pPr>
    <w:rPr>
      <w:noProof/>
      <w:color w:val="55C5CA"/>
      <w:sz w:val="24"/>
      <w:szCs w:val="24"/>
    </w:rPr>
  </w:style>
  <w:style w:type="paragraph" w:styleId="TOC2">
    <w:name w:val="toc 2"/>
    <w:basedOn w:val="Normal"/>
    <w:next w:val="Normal"/>
    <w:autoRedefine/>
    <w:uiPriority w:val="39"/>
    <w:rsid w:val="00120009"/>
    <w:pPr>
      <w:tabs>
        <w:tab w:val="left" w:pos="1134"/>
        <w:tab w:val="right" w:pos="9639"/>
        <w:tab w:val="right" w:leader="dot" w:pos="14601"/>
      </w:tabs>
      <w:spacing w:after="40" w:line="240" w:lineRule="auto"/>
      <w:ind w:left="1134" w:hanging="709"/>
    </w:pPr>
    <w:rPr>
      <w:noProof/>
      <w:color w:val="5C215E"/>
      <w:sz w:val="22"/>
      <w:szCs w:val="22"/>
    </w:rPr>
  </w:style>
  <w:style w:type="paragraph" w:styleId="TOC3">
    <w:name w:val="toc 3"/>
    <w:basedOn w:val="Normal"/>
    <w:next w:val="Normal"/>
    <w:autoRedefine/>
    <w:uiPriority w:val="39"/>
    <w:rsid w:val="00120009"/>
    <w:pPr>
      <w:tabs>
        <w:tab w:val="left" w:pos="1843"/>
        <w:tab w:val="right" w:pos="9639"/>
        <w:tab w:val="right" w:leader="dot" w:pos="14601"/>
      </w:tabs>
      <w:spacing w:after="40" w:line="240" w:lineRule="auto"/>
      <w:ind w:left="1843" w:hanging="709"/>
    </w:pPr>
    <w:rPr>
      <w:noProof/>
      <w:color w:val="808080"/>
      <w:sz w:val="20"/>
    </w:rPr>
  </w:style>
  <w:style w:type="paragraph" w:styleId="TOCHeading">
    <w:name w:val="TOC Heading"/>
    <w:next w:val="Normal"/>
    <w:uiPriority w:val="39"/>
    <w:unhideWhenUsed/>
    <w:qFormat/>
    <w:rsid w:val="00120009"/>
    <w:pPr>
      <w:pageBreakBefore/>
      <w:spacing w:after="180" w:line="276" w:lineRule="auto"/>
    </w:pPr>
    <w:rPr>
      <w:rFonts w:cs="Arial"/>
      <w:bCs/>
      <w:iCs/>
      <w:noProof/>
      <w:color w:val="55C5CA"/>
      <w:sz w:val="36"/>
      <w:szCs w:val="36"/>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3"/>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FC1C2F"/>
    <w:pPr>
      <w:spacing w:after="300"/>
      <w:jc w:val="center"/>
    </w:pPr>
    <w:rPr>
      <w:rFonts w:ascii="Arial Black" w:hAnsi="Arial Black" w:cs="Arial"/>
      <w:bCs/>
      <w:color w:val="FFFFFF" w:themeColor="background1"/>
      <w:kern w:val="32"/>
      <w:sz w:val="50"/>
      <w:szCs w:val="50"/>
      <w:lang w:val="en-US"/>
    </w:rPr>
  </w:style>
  <w:style w:type="paragraph" w:customStyle="1" w:styleId="Coverpageyear">
    <w:name w:val="Cover page: year"/>
    <w:qFormat/>
    <w:rsid w:val="00FC1C2F"/>
    <w:pPr>
      <w:spacing w:after="120"/>
      <w:jc w:val="center"/>
    </w:pPr>
    <w:rPr>
      <w:rFonts w:cs="Arial"/>
      <w:color w:val="FFFFFF" w:themeColor="background1"/>
      <w:sz w:val="28"/>
      <w:szCs w:val="28"/>
    </w:rPr>
  </w:style>
  <w:style w:type="numbering" w:customStyle="1" w:styleId="Headings">
    <w:name w:val="Headings"/>
    <w:uiPriority w:val="99"/>
    <w:rsid w:val="00AC7596"/>
    <w:pPr>
      <w:numPr>
        <w:numId w:val="4"/>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qFormat/>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rsid w:val="00CA6958"/>
    <w:rPr>
      <w:rFonts w:cs="Arial"/>
      <w:b/>
      <w:i/>
      <w:sz w:val="21"/>
      <w:szCs w:val="21"/>
      <w:lang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9"/>
    <w:rsid w:val="009712CC"/>
    <w:rPr>
      <w:bCs/>
      <w:sz w:val="21"/>
      <w:szCs w:val="22"/>
      <w:lang w:eastAsia="en-US"/>
    </w:rPr>
  </w:style>
  <w:style w:type="character" w:customStyle="1" w:styleId="Heading7Char">
    <w:name w:val="Heading 7 Char"/>
    <w:link w:val="Heading7"/>
    <w:uiPriority w:val="9"/>
    <w:rsid w:val="00E32AAD"/>
    <w:rPr>
      <w:rFonts w:cs="Arial"/>
      <w:i/>
      <w:color w:val="7F7F7F"/>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eastAsia="en-US"/>
    </w:rPr>
  </w:style>
  <w:style w:type="character" w:customStyle="1" w:styleId="Heading9Char">
    <w:name w:val="Heading 9 Char"/>
    <w:link w:val="Heading9"/>
    <w:uiPriority w:val="9"/>
    <w:semiHidden/>
    <w:rsid w:val="008A10C1"/>
    <w:rPr>
      <w:rFonts w:ascii="Cambria" w:hAnsi="Cambria"/>
      <w:sz w:val="22"/>
      <w:szCs w:val="22"/>
      <w:lang w:eastAsia="en-US"/>
    </w:rPr>
  </w:style>
  <w:style w:type="character" w:customStyle="1" w:styleId="BalloonTextChar">
    <w:name w:val="Balloon Text Char"/>
    <w:link w:val="BalloonText"/>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5"/>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Recommendation,List Paragraph1,List Paragraph11,L,CV text,F5 List Paragraph,Dot pt,Medium Grid 1 - Accent 21,Numbered Paragraph,List Paragraph111,List Paragraph2,Bulleted Para,NFP GP Bulleted List,FooterText,numbered,列出段落,列出段落1,Number,列出段"/>
    <w:basedOn w:val="Normal"/>
    <w:link w:val="ListParagraphChar"/>
    <w:uiPriority w:val="34"/>
    <w:qFormat/>
    <w:rsid w:val="00F937D4"/>
    <w:pPr>
      <w:spacing w:line="240" w:lineRule="auto"/>
      <w:ind w:left="720"/>
      <w:contextualSpacing/>
    </w:pPr>
    <w:rPr>
      <w:rFonts w:cs="Times New Roman"/>
      <w:color w:val="0D0D0D" w:themeColor="text1" w:themeTint="F2"/>
      <w:sz w:val="20"/>
      <w:szCs w:val="20"/>
    </w:rPr>
  </w:style>
  <w:style w:type="character" w:styleId="CommentReference">
    <w:name w:val="annotation reference"/>
    <w:basedOn w:val="DefaultParagraphFont"/>
    <w:semiHidden/>
    <w:unhideWhenUsed/>
    <w:locked/>
    <w:rsid w:val="00F937D4"/>
    <w:rPr>
      <w:sz w:val="16"/>
      <w:szCs w:val="16"/>
    </w:rPr>
  </w:style>
  <w:style w:type="paragraph" w:styleId="CommentText">
    <w:name w:val="annotation text"/>
    <w:basedOn w:val="Normal"/>
    <w:link w:val="CommentTextChar"/>
    <w:unhideWhenUsed/>
    <w:locked/>
    <w:rsid w:val="00F937D4"/>
    <w:pPr>
      <w:spacing w:line="240" w:lineRule="auto"/>
    </w:pPr>
    <w:rPr>
      <w:rFonts w:cs="Times New Roman"/>
      <w:sz w:val="20"/>
      <w:szCs w:val="20"/>
    </w:rPr>
  </w:style>
  <w:style w:type="character" w:customStyle="1" w:styleId="CommentTextChar">
    <w:name w:val="Comment Text Char"/>
    <w:basedOn w:val="DefaultParagraphFont"/>
    <w:link w:val="CommentText"/>
    <w:rsid w:val="00F937D4"/>
  </w:style>
  <w:style w:type="character" w:customStyle="1" w:styleId="ListParagraphChar">
    <w:name w:val="List Paragraph Char"/>
    <w:aliases w:val="Recommendation Char,List Paragraph1 Char,List Paragraph11 Char,L Char,CV text Char,F5 List Paragraph Char,Dot pt Char,Medium Grid 1 - Accent 21 Char,Numbered Paragraph Char,List Paragraph111 Char,List Paragraph2 Char,FooterText Char"/>
    <w:basedOn w:val="DefaultParagraphFont"/>
    <w:link w:val="ListParagraph"/>
    <w:uiPriority w:val="34"/>
    <w:qFormat/>
    <w:locked/>
    <w:rsid w:val="00F937D4"/>
    <w:rPr>
      <w:color w:val="0D0D0D" w:themeColor="text1" w:themeTint="F2"/>
    </w:rPr>
  </w:style>
  <w:style w:type="paragraph" w:customStyle="1" w:styleId="Acknowledgement">
    <w:name w:val="Acknowledgement"/>
    <w:qFormat/>
    <w:rsid w:val="001B6FB3"/>
    <w:pPr>
      <w:spacing w:after="240"/>
      <w:jc w:val="center"/>
    </w:pPr>
    <w:rPr>
      <w:rFonts w:ascii="Arial Black" w:hAnsi="Arial Black" w:cs="Arial"/>
      <w:bCs/>
      <w:noProof/>
      <w:color w:val="540C3D"/>
      <w:kern w:val="32"/>
      <w:sz w:val="36"/>
      <w:szCs w:val="36"/>
      <w:lang w:eastAsia="en-US"/>
    </w:rPr>
  </w:style>
  <w:style w:type="paragraph" w:styleId="Revision">
    <w:name w:val="Revision"/>
    <w:hidden/>
    <w:uiPriority w:val="99"/>
    <w:semiHidden/>
    <w:rsid w:val="00F937D4"/>
    <w:rPr>
      <w:rFonts w:cs="Arial"/>
      <w:sz w:val="21"/>
      <w:szCs w:val="21"/>
      <w:lang w:val="en-US"/>
    </w:rPr>
  </w:style>
  <w:style w:type="paragraph" w:customStyle="1" w:styleId="H1notlinked">
    <w:name w:val="H1 not linked"/>
    <w:qFormat/>
    <w:rsid w:val="00F937D4"/>
    <w:pPr>
      <w:spacing w:after="240"/>
    </w:pPr>
    <w:rPr>
      <w:rFonts w:cs="Arial"/>
      <w:bCs/>
      <w:noProof/>
      <w:color w:val="55C5CA"/>
      <w:kern w:val="32"/>
      <w:sz w:val="36"/>
      <w:szCs w:val="36"/>
      <w:lang w:eastAsia="en-US"/>
    </w:rPr>
  </w:style>
  <w:style w:type="character" w:styleId="SubtleEmphasis">
    <w:name w:val="Subtle Emphasis"/>
    <w:basedOn w:val="DefaultParagraphFont"/>
    <w:uiPriority w:val="19"/>
    <w:qFormat/>
    <w:locked/>
    <w:rsid w:val="000C20D8"/>
    <w:rPr>
      <w:i/>
      <w:iCs/>
      <w:color w:val="404040" w:themeColor="text1" w:themeTint="BF"/>
    </w:rPr>
  </w:style>
  <w:style w:type="character" w:styleId="Emphasis">
    <w:name w:val="Emphasis"/>
    <w:basedOn w:val="DefaultParagraphFont"/>
    <w:uiPriority w:val="20"/>
    <w:qFormat/>
    <w:locked/>
    <w:rsid w:val="000C20D8"/>
    <w:rPr>
      <w:i/>
      <w:iCs/>
    </w:rPr>
  </w:style>
  <w:style w:type="paragraph" w:styleId="Quote">
    <w:name w:val="Quote"/>
    <w:basedOn w:val="Normal"/>
    <w:next w:val="Normal"/>
    <w:link w:val="QuoteChar"/>
    <w:uiPriority w:val="29"/>
    <w:qFormat/>
    <w:locked/>
    <w:rsid w:val="000C20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20D8"/>
    <w:rPr>
      <w:rFonts w:cs="Arial"/>
      <w:i/>
      <w:iCs/>
      <w:color w:val="404040" w:themeColor="text1" w:themeTint="BF"/>
      <w:sz w:val="21"/>
      <w:szCs w:val="21"/>
      <w:lang w:val="en-US"/>
    </w:rPr>
  </w:style>
  <w:style w:type="numbering" w:customStyle="1" w:styleId="CurrentList1">
    <w:name w:val="Current List1"/>
    <w:uiPriority w:val="99"/>
    <w:rsid w:val="001126E8"/>
    <w:pPr>
      <w:numPr>
        <w:numId w:val="7"/>
      </w:numPr>
    </w:pPr>
  </w:style>
  <w:style w:type="paragraph" w:styleId="CommentSubject">
    <w:name w:val="annotation subject"/>
    <w:basedOn w:val="CommentText"/>
    <w:next w:val="CommentText"/>
    <w:link w:val="CommentSubjectChar"/>
    <w:semiHidden/>
    <w:unhideWhenUsed/>
    <w:locked/>
    <w:rsid w:val="00EB231D"/>
    <w:rPr>
      <w:rFonts w:cs="Arial"/>
      <w:b/>
      <w:bCs/>
    </w:rPr>
  </w:style>
  <w:style w:type="character" w:customStyle="1" w:styleId="CommentSubjectChar">
    <w:name w:val="Comment Subject Char"/>
    <w:basedOn w:val="CommentTextChar"/>
    <w:link w:val="CommentSubject"/>
    <w:semiHidden/>
    <w:rsid w:val="00EB231D"/>
    <w:rPr>
      <w:rFonts w:cs="Arial"/>
      <w:b/>
      <w:bCs/>
      <w:lang w:eastAsia="en-US"/>
    </w:rPr>
  </w:style>
  <w:style w:type="paragraph" w:customStyle="1" w:styleId="Default">
    <w:name w:val="Default"/>
    <w:rsid w:val="002C0838"/>
    <w:pPr>
      <w:autoSpaceDE w:val="0"/>
      <w:autoSpaceDN w:val="0"/>
      <w:adjustRightInd w:val="0"/>
    </w:pPr>
    <w:rPr>
      <w:rFonts w:ascii="MetaPro-Norm" w:hAnsi="MetaPro-Norm" w:cs="MetaPro-Norm"/>
      <w:color w:val="000000"/>
      <w:sz w:val="24"/>
      <w:szCs w:val="24"/>
    </w:rPr>
  </w:style>
  <w:style w:type="character" w:styleId="UnresolvedMention">
    <w:name w:val="Unresolved Mention"/>
    <w:basedOn w:val="DefaultParagraphFont"/>
    <w:uiPriority w:val="99"/>
    <w:unhideWhenUsed/>
    <w:rsid w:val="00E138BE"/>
    <w:rPr>
      <w:color w:val="605E5C"/>
      <w:shd w:val="clear" w:color="auto" w:fill="E1DFDD"/>
    </w:rPr>
  </w:style>
  <w:style w:type="character" w:styleId="FollowedHyperlink">
    <w:name w:val="FollowedHyperlink"/>
    <w:basedOn w:val="DefaultParagraphFont"/>
    <w:uiPriority w:val="99"/>
    <w:semiHidden/>
    <w:unhideWhenUsed/>
    <w:locked/>
    <w:rsid w:val="000D6A51"/>
    <w:rPr>
      <w:color w:val="800080" w:themeColor="followedHyperlink"/>
      <w:u w:val="single"/>
    </w:rPr>
  </w:style>
  <w:style w:type="paragraph" w:customStyle="1" w:styleId="DOCUMENTTITLE">
    <w:name w:val="DOCUMENT TITLE"/>
    <w:basedOn w:val="Normal"/>
    <w:rsid w:val="000C1A2E"/>
    <w:pPr>
      <w:spacing w:after="60" w:line="240" w:lineRule="auto"/>
    </w:pPr>
    <w:rPr>
      <w:rFonts w:ascii="Arial Black" w:hAnsi="Arial Black" w:cs="Times New Roman"/>
      <w:b/>
      <w:caps/>
      <w:noProof/>
      <w:color w:val="FFFFFF" w:themeColor="background1"/>
      <w:sz w:val="26"/>
      <w:szCs w:val="26"/>
      <w:lang w:eastAsia="en-AU"/>
    </w:rPr>
  </w:style>
  <w:style w:type="paragraph" w:customStyle="1" w:styleId="Numberedlist">
    <w:name w:val="Numbered list"/>
    <w:basedOn w:val="ListBullet"/>
    <w:locked/>
    <w:rsid w:val="000C1A2E"/>
    <w:pPr>
      <w:numPr>
        <w:numId w:val="8"/>
      </w:numPr>
    </w:pPr>
    <w:rPr>
      <w:sz w:val="20"/>
      <w:szCs w:val="20"/>
      <w:lang w:val="en-US"/>
    </w:rPr>
  </w:style>
  <w:style w:type="paragraph" w:customStyle="1" w:styleId="Imagecaption">
    <w:name w:val="Image caption"/>
    <w:qFormat/>
    <w:rsid w:val="000C1A2E"/>
    <w:pPr>
      <w:spacing w:after="120"/>
    </w:pPr>
    <w:rPr>
      <w:rFonts w:cs="Arial"/>
      <w:i/>
      <w:color w:val="7F7F7F"/>
      <w:sz w:val="16"/>
      <w:szCs w:val="16"/>
      <w:lang w:val="en-US" w:eastAsia="en-US"/>
    </w:rPr>
  </w:style>
  <w:style w:type="paragraph" w:styleId="IntenseQuote">
    <w:name w:val="Intense Quote"/>
    <w:basedOn w:val="Normal"/>
    <w:next w:val="Normal"/>
    <w:link w:val="IntenseQuoteChar"/>
    <w:uiPriority w:val="30"/>
    <w:qFormat/>
    <w:locked/>
    <w:rsid w:val="000C1A2E"/>
    <w:pPr>
      <w:pBdr>
        <w:bottom w:val="single" w:sz="4" w:space="4" w:color="4F81BD"/>
      </w:pBdr>
      <w:spacing w:before="200" w:after="280" w:line="240" w:lineRule="auto"/>
      <w:ind w:left="936" w:right="936"/>
    </w:pPr>
    <w:rPr>
      <w:rFonts w:cs="Times New Roman"/>
      <w:b/>
      <w:bCs/>
      <w:i/>
      <w:iCs/>
      <w:color w:val="4F81BD"/>
      <w:sz w:val="20"/>
      <w:szCs w:val="20"/>
      <w:lang w:eastAsia="en-AU"/>
    </w:rPr>
  </w:style>
  <w:style w:type="character" w:customStyle="1" w:styleId="IntenseQuoteChar">
    <w:name w:val="Intense Quote Char"/>
    <w:basedOn w:val="DefaultParagraphFont"/>
    <w:link w:val="IntenseQuote"/>
    <w:uiPriority w:val="30"/>
    <w:rsid w:val="000C1A2E"/>
    <w:rPr>
      <w:b/>
      <w:bCs/>
      <w:i/>
      <w:iCs/>
      <w:color w:val="4F81BD"/>
    </w:rPr>
  </w:style>
  <w:style w:type="character" w:styleId="HTMLKeyboard">
    <w:name w:val="HTML Keyboard"/>
    <w:locked/>
    <w:rsid w:val="000C1A2E"/>
    <w:rPr>
      <w:rFonts w:ascii="Courier New" w:hAnsi="Courier New" w:cs="Courier New"/>
      <w:sz w:val="20"/>
      <w:szCs w:val="20"/>
    </w:rPr>
  </w:style>
  <w:style w:type="character" w:styleId="LineNumber">
    <w:name w:val="line number"/>
    <w:aliases w:val="Legislation-reference"/>
    <w:basedOn w:val="DefaultParagraphFont"/>
    <w:locked/>
    <w:rsid w:val="000C1A2E"/>
  </w:style>
  <w:style w:type="paragraph" w:customStyle="1" w:styleId="Tagline">
    <w:name w:val="Tagline"/>
    <w:qFormat/>
    <w:rsid w:val="000C1A2E"/>
    <w:pPr>
      <w:spacing w:after="120"/>
    </w:pPr>
    <w:rPr>
      <w:rFonts w:cs="Arial"/>
      <w:b/>
      <w:color w:val="808080"/>
      <w:sz w:val="22"/>
      <w:szCs w:val="22"/>
      <w:lang w:val="en-GB" w:eastAsia="en-US"/>
    </w:rPr>
  </w:style>
  <w:style w:type="paragraph" w:customStyle="1" w:styleId="IPSbullet">
    <w:name w:val="IPS bullet"/>
    <w:basedOn w:val="Normal"/>
    <w:link w:val="IPSbulletChar"/>
    <w:uiPriority w:val="2"/>
    <w:qFormat/>
    <w:rsid w:val="000C1A2E"/>
    <w:pPr>
      <w:widowControl w:val="0"/>
      <w:numPr>
        <w:numId w:val="9"/>
      </w:numPr>
      <w:spacing w:before="120" w:line="288" w:lineRule="auto"/>
      <w:ind w:left="714" w:hanging="357"/>
    </w:pPr>
    <w:rPr>
      <w:rFonts w:eastAsiaTheme="minorHAnsi"/>
      <w:sz w:val="20"/>
      <w:szCs w:val="16"/>
    </w:rPr>
  </w:style>
  <w:style w:type="character" w:customStyle="1" w:styleId="IPSbulletChar">
    <w:name w:val="IPS bullet Char"/>
    <w:basedOn w:val="DefaultParagraphFont"/>
    <w:link w:val="IPSbullet"/>
    <w:uiPriority w:val="2"/>
    <w:rsid w:val="000C1A2E"/>
    <w:rPr>
      <w:rFonts w:eastAsiaTheme="minorHAnsi" w:cs="Arial"/>
      <w:szCs w:val="16"/>
      <w:lang w:eastAsia="en-US"/>
    </w:rPr>
  </w:style>
  <w:style w:type="table" w:customStyle="1" w:styleId="TableGrid1">
    <w:name w:val="Table Grid1"/>
    <w:basedOn w:val="TableNormal"/>
    <w:next w:val="TableGrid"/>
    <w:uiPriority w:val="39"/>
    <w:rsid w:val="000C1A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A5FDF"/>
    <w:pPr>
      <w:spacing w:after="0" w:line="240" w:lineRule="auto"/>
    </w:pPr>
    <w:rPr>
      <w:color w:val="0D0D0D" w:themeColor="text1" w:themeTint="F2"/>
      <w:sz w:val="20"/>
      <w:szCs w:val="20"/>
      <w:lang w:val="en-US" w:eastAsia="en-AU"/>
    </w:rPr>
  </w:style>
  <w:style w:type="character" w:customStyle="1" w:styleId="FootnoteTextChar">
    <w:name w:val="Footnote Text Char"/>
    <w:basedOn w:val="DefaultParagraphFont"/>
    <w:link w:val="FootnoteText"/>
    <w:uiPriority w:val="99"/>
    <w:rsid w:val="00EA5FDF"/>
    <w:rPr>
      <w:rFonts w:cs="Arial"/>
      <w:color w:val="0D0D0D" w:themeColor="text1" w:themeTint="F2"/>
      <w:lang w:val="en-US"/>
    </w:rPr>
  </w:style>
  <w:style w:type="character" w:styleId="FootnoteReference">
    <w:name w:val="footnote reference"/>
    <w:basedOn w:val="DefaultParagraphFont"/>
    <w:uiPriority w:val="99"/>
    <w:semiHidden/>
    <w:unhideWhenUsed/>
    <w:rsid w:val="00EA5FDF"/>
    <w:rPr>
      <w:vertAlign w:val="superscript"/>
    </w:rPr>
  </w:style>
  <w:style w:type="paragraph" w:customStyle="1" w:styleId="Paragraph">
    <w:name w:val="Paragraph"/>
    <w:basedOn w:val="Normal"/>
    <w:qFormat/>
    <w:rsid w:val="001D59EF"/>
    <w:pPr>
      <w:overflowPunct w:val="0"/>
      <w:autoSpaceDE w:val="0"/>
      <w:autoSpaceDN w:val="0"/>
      <w:adjustRightInd w:val="0"/>
      <w:spacing w:after="200" w:line="240" w:lineRule="auto"/>
    </w:pPr>
    <w:rPr>
      <w:rFonts w:cs="Times New Roman"/>
      <w:sz w:val="22"/>
      <w:szCs w:val="20"/>
    </w:rPr>
  </w:style>
  <w:style w:type="paragraph" w:styleId="NormalWeb">
    <w:name w:val="Normal (Web)"/>
    <w:basedOn w:val="Normal"/>
    <w:uiPriority w:val="99"/>
    <w:unhideWhenUsed/>
    <w:locked/>
    <w:rsid w:val="00531C24"/>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6622">
      <w:bodyDiv w:val="1"/>
      <w:marLeft w:val="0"/>
      <w:marRight w:val="0"/>
      <w:marTop w:val="0"/>
      <w:marBottom w:val="0"/>
      <w:divBdr>
        <w:top w:val="none" w:sz="0" w:space="0" w:color="auto"/>
        <w:left w:val="none" w:sz="0" w:space="0" w:color="auto"/>
        <w:bottom w:val="none" w:sz="0" w:space="0" w:color="auto"/>
        <w:right w:val="none" w:sz="0" w:space="0" w:color="auto"/>
      </w:divBdr>
    </w:div>
    <w:div w:id="179704530">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549002882">
      <w:bodyDiv w:val="1"/>
      <w:marLeft w:val="0"/>
      <w:marRight w:val="0"/>
      <w:marTop w:val="0"/>
      <w:marBottom w:val="0"/>
      <w:divBdr>
        <w:top w:val="none" w:sz="0" w:space="0" w:color="auto"/>
        <w:left w:val="none" w:sz="0" w:space="0" w:color="auto"/>
        <w:bottom w:val="none" w:sz="0" w:space="0" w:color="auto"/>
        <w:right w:val="none" w:sz="0" w:space="0" w:color="auto"/>
      </w:divBdr>
    </w:div>
    <w:div w:id="563950019">
      <w:bodyDiv w:val="1"/>
      <w:marLeft w:val="0"/>
      <w:marRight w:val="0"/>
      <w:marTop w:val="0"/>
      <w:marBottom w:val="0"/>
      <w:divBdr>
        <w:top w:val="none" w:sz="0" w:space="0" w:color="auto"/>
        <w:left w:val="none" w:sz="0" w:space="0" w:color="auto"/>
        <w:bottom w:val="none" w:sz="0" w:space="0" w:color="auto"/>
        <w:right w:val="none" w:sz="0" w:space="0" w:color="auto"/>
      </w:divBdr>
    </w:div>
    <w:div w:id="655886661">
      <w:bodyDiv w:val="1"/>
      <w:marLeft w:val="0"/>
      <w:marRight w:val="0"/>
      <w:marTop w:val="0"/>
      <w:marBottom w:val="0"/>
      <w:divBdr>
        <w:top w:val="none" w:sz="0" w:space="0" w:color="auto"/>
        <w:left w:val="none" w:sz="0" w:space="0" w:color="auto"/>
        <w:bottom w:val="none" w:sz="0" w:space="0" w:color="auto"/>
        <w:right w:val="none" w:sz="0" w:space="0" w:color="auto"/>
      </w:divBdr>
    </w:div>
    <w:div w:id="674654910">
      <w:bodyDiv w:val="1"/>
      <w:marLeft w:val="0"/>
      <w:marRight w:val="0"/>
      <w:marTop w:val="0"/>
      <w:marBottom w:val="0"/>
      <w:divBdr>
        <w:top w:val="none" w:sz="0" w:space="0" w:color="auto"/>
        <w:left w:val="none" w:sz="0" w:space="0" w:color="auto"/>
        <w:bottom w:val="none" w:sz="0" w:space="0" w:color="auto"/>
        <w:right w:val="none" w:sz="0" w:space="0" w:color="auto"/>
      </w:divBdr>
      <w:divsChild>
        <w:div w:id="2098362577">
          <w:marLeft w:val="0"/>
          <w:marRight w:val="0"/>
          <w:marTop w:val="0"/>
          <w:marBottom w:val="0"/>
          <w:divBdr>
            <w:top w:val="none" w:sz="0" w:space="0" w:color="auto"/>
            <w:left w:val="none" w:sz="0" w:space="0" w:color="auto"/>
            <w:bottom w:val="none" w:sz="0" w:space="0" w:color="auto"/>
            <w:right w:val="none" w:sz="0" w:space="0" w:color="auto"/>
          </w:divBdr>
        </w:div>
      </w:divsChild>
    </w:div>
    <w:div w:id="782728620">
      <w:bodyDiv w:val="1"/>
      <w:marLeft w:val="0"/>
      <w:marRight w:val="0"/>
      <w:marTop w:val="0"/>
      <w:marBottom w:val="0"/>
      <w:divBdr>
        <w:top w:val="none" w:sz="0" w:space="0" w:color="auto"/>
        <w:left w:val="none" w:sz="0" w:space="0" w:color="auto"/>
        <w:bottom w:val="none" w:sz="0" w:space="0" w:color="auto"/>
        <w:right w:val="none" w:sz="0" w:space="0" w:color="auto"/>
      </w:divBdr>
    </w:div>
    <w:div w:id="830290294">
      <w:bodyDiv w:val="1"/>
      <w:marLeft w:val="0"/>
      <w:marRight w:val="0"/>
      <w:marTop w:val="0"/>
      <w:marBottom w:val="0"/>
      <w:divBdr>
        <w:top w:val="none" w:sz="0" w:space="0" w:color="auto"/>
        <w:left w:val="none" w:sz="0" w:space="0" w:color="auto"/>
        <w:bottom w:val="none" w:sz="0" w:space="0" w:color="auto"/>
        <w:right w:val="none" w:sz="0" w:space="0" w:color="auto"/>
      </w:divBdr>
    </w:div>
    <w:div w:id="1413547436">
      <w:bodyDiv w:val="1"/>
      <w:marLeft w:val="0"/>
      <w:marRight w:val="0"/>
      <w:marTop w:val="0"/>
      <w:marBottom w:val="0"/>
      <w:divBdr>
        <w:top w:val="none" w:sz="0" w:space="0" w:color="auto"/>
        <w:left w:val="none" w:sz="0" w:space="0" w:color="auto"/>
        <w:bottom w:val="none" w:sz="0" w:space="0" w:color="auto"/>
        <w:right w:val="none" w:sz="0" w:space="0" w:color="auto"/>
      </w:divBdr>
    </w:div>
    <w:div w:id="1439908855">
      <w:bodyDiv w:val="1"/>
      <w:marLeft w:val="0"/>
      <w:marRight w:val="0"/>
      <w:marTop w:val="0"/>
      <w:marBottom w:val="0"/>
      <w:divBdr>
        <w:top w:val="none" w:sz="0" w:space="0" w:color="auto"/>
        <w:left w:val="none" w:sz="0" w:space="0" w:color="auto"/>
        <w:bottom w:val="none" w:sz="0" w:space="0" w:color="auto"/>
        <w:right w:val="none" w:sz="0" w:space="0" w:color="auto"/>
      </w:divBdr>
    </w:div>
    <w:div w:id="1482229359">
      <w:bodyDiv w:val="1"/>
      <w:marLeft w:val="0"/>
      <w:marRight w:val="0"/>
      <w:marTop w:val="0"/>
      <w:marBottom w:val="0"/>
      <w:divBdr>
        <w:top w:val="none" w:sz="0" w:space="0" w:color="auto"/>
        <w:left w:val="none" w:sz="0" w:space="0" w:color="auto"/>
        <w:bottom w:val="none" w:sz="0" w:space="0" w:color="auto"/>
        <w:right w:val="none" w:sz="0" w:space="0" w:color="auto"/>
      </w:divBdr>
    </w:div>
    <w:div w:id="1620144950">
      <w:bodyDiv w:val="1"/>
      <w:marLeft w:val="0"/>
      <w:marRight w:val="0"/>
      <w:marTop w:val="0"/>
      <w:marBottom w:val="0"/>
      <w:divBdr>
        <w:top w:val="none" w:sz="0" w:space="0" w:color="auto"/>
        <w:left w:val="none" w:sz="0" w:space="0" w:color="auto"/>
        <w:bottom w:val="none" w:sz="0" w:space="0" w:color="auto"/>
        <w:right w:val="none" w:sz="0" w:space="0" w:color="auto"/>
      </w:divBdr>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20493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uthandtreatyqld.org.au" TargetMode="External"/><Relationship Id="rId18" Type="http://schemas.openxmlformats.org/officeDocument/2006/relationships/hyperlink" Target="https://www.truthandtreatyqld.org.au/" TargetMode="External"/><Relationship Id="rId26" Type="http://schemas.openxmlformats.org/officeDocument/2006/relationships/hyperlink" Target="http://www.luminarypartners.com.au/firstnationstreatyinstitute" TargetMode="External"/><Relationship Id="rId39" Type="http://schemas.openxmlformats.org/officeDocument/2006/relationships/hyperlink" Target="https://www.qld.gov.au/firstnations/health-staying-active/mental-health-support-counselling" TargetMode="External"/><Relationship Id="rId21" Type="http://schemas.openxmlformats.org/officeDocument/2006/relationships/hyperlink" Target="http://www.qld.gov.au/treaty" TargetMode="External"/><Relationship Id="rId34" Type="http://schemas.openxmlformats.org/officeDocument/2006/relationships/hyperlink" Target="http://www.luminarypartners.com.au/firstnationstreatyinstitute" TargetMode="External"/><Relationship Id="rId42" Type="http://schemas.openxmlformats.org/officeDocument/2006/relationships/hyperlink" Target="https://www.qld.gov.au/firstnations/treaty/queensland-path-to-treaty" TargetMode="External"/><Relationship Id="rId47" Type="http://schemas.openxmlformats.org/officeDocument/2006/relationships/hyperlink" Target="http://www.luminarypartners.com.au/firstnationstreatyinstitute"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uminarypartners.com.au/truthtellingandhealinginquiry" TargetMode="External"/><Relationship Id="rId29" Type="http://schemas.openxmlformats.org/officeDocument/2006/relationships/image" Target="media/image2.png"/><Relationship Id="rId11" Type="http://schemas.openxmlformats.org/officeDocument/2006/relationships/hyperlink" Target="https://www.dsdsatsip.qld.gov.au/resources/dsdsatsip/work/atsip/reform-tracks-treaty/path-treaty/treaty-advancement-committee-report.pdf" TargetMode="External"/><Relationship Id="rId24" Type="http://schemas.openxmlformats.org/officeDocument/2006/relationships/hyperlink" Target="https://www.instagram.com/deadly.stories/" TargetMode="External"/><Relationship Id="rId32" Type="http://schemas.openxmlformats.org/officeDocument/2006/relationships/image" Target="media/image4.png"/><Relationship Id="rId37" Type="http://schemas.openxmlformats.org/officeDocument/2006/relationships/hyperlink" Target="http://www.truthandtreatyqld.org.au" TargetMode="External"/><Relationship Id="rId40" Type="http://schemas.openxmlformats.org/officeDocument/2006/relationships/hyperlink" Target="http://www.luminarypartners.com.au/truthtellingandhealinginquiry" TargetMode="External"/><Relationship Id="rId45" Type="http://schemas.openxmlformats.org/officeDocument/2006/relationships/hyperlink" Target="https://www.qld.gov.au/treaty/" TargetMode="External"/><Relationship Id="rId5" Type="http://schemas.openxmlformats.org/officeDocument/2006/relationships/webSettings" Target="webSettings.xml"/><Relationship Id="rId15" Type="http://schemas.openxmlformats.org/officeDocument/2006/relationships/hyperlink" Target="https://www.truthandtreatyqld.org.au/" TargetMode="External"/><Relationship Id="rId23" Type="http://schemas.openxmlformats.org/officeDocument/2006/relationships/hyperlink" Target="http://www.facebook.com/deadlystories" TargetMode="External"/><Relationship Id="rId28" Type="http://schemas.openxmlformats.org/officeDocument/2006/relationships/hyperlink" Target="https://www.qld.gov.au/firstnations/health-staying-active/mental-health-support-counselling" TargetMode="External"/><Relationship Id="rId36" Type="http://schemas.openxmlformats.org/officeDocument/2006/relationships/hyperlink" Target="http://ems.gs/3oPn0FpeuDW" TargetMode="External"/><Relationship Id="rId49" Type="http://schemas.openxmlformats.org/officeDocument/2006/relationships/hyperlink" Target="https://www.qld.gov.au/treaty/" TargetMode="External"/><Relationship Id="rId10" Type="http://schemas.openxmlformats.org/officeDocument/2006/relationships/footer" Target="footer1.xml"/><Relationship Id="rId19" Type="http://schemas.openxmlformats.org/officeDocument/2006/relationships/hyperlink" Target="http://www.luminarypartners.com.au/firstnationstreatyinstitute" TargetMode="External"/><Relationship Id="rId31" Type="http://schemas.openxmlformats.org/officeDocument/2006/relationships/hyperlink" Target="http://www.luminarypartners.com.au/truthtellingandhealinginquiry" TargetMode="External"/><Relationship Id="rId44" Type="http://schemas.openxmlformats.org/officeDocument/2006/relationships/hyperlink" Target="http://ems.gs/3oPn0FpeuD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atements.qld.gov.au/statements/97711" TargetMode="External"/><Relationship Id="rId22" Type="http://schemas.openxmlformats.org/officeDocument/2006/relationships/hyperlink" Target="http://ems.gs/3oPn0FpeuDW" TargetMode="External"/><Relationship Id="rId27" Type="http://schemas.openxmlformats.org/officeDocument/2006/relationships/hyperlink" Target="http://www.qld.gov.au/treaty" TargetMode="External"/><Relationship Id="rId30" Type="http://schemas.openxmlformats.org/officeDocument/2006/relationships/image" Target="media/image3.png"/><Relationship Id="rId35" Type="http://schemas.openxmlformats.org/officeDocument/2006/relationships/hyperlink" Target="http://www.qld.gov.au/treaty" TargetMode="External"/><Relationship Id="rId43" Type="http://schemas.openxmlformats.org/officeDocument/2006/relationships/hyperlink" Target="https://www.qld.gov.au/treaty/" TargetMode="External"/><Relationship Id="rId48" Type="http://schemas.openxmlformats.org/officeDocument/2006/relationships/hyperlink" Target="https://www.qld.gov.au/firstnations/treaty/queensland-path-to-treaty"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ruthandtreatyqld.org" TargetMode="External"/><Relationship Id="rId17" Type="http://schemas.openxmlformats.org/officeDocument/2006/relationships/hyperlink" Target="https://www.qld.gov.au/firstnations/treaty/queensland-path-to-treaty" TargetMode="External"/><Relationship Id="rId25" Type="http://schemas.openxmlformats.org/officeDocument/2006/relationships/hyperlink" Target="http://www.luminarypartners.com.au/truthtellingandhealinginquiry" TargetMode="External"/><Relationship Id="rId33" Type="http://schemas.openxmlformats.org/officeDocument/2006/relationships/image" Target="media/image5.png"/><Relationship Id="rId38" Type="http://schemas.openxmlformats.org/officeDocument/2006/relationships/hyperlink" Target="http://www.luminarypartners.com.au/pathtotreaty" TargetMode="External"/><Relationship Id="rId46" Type="http://schemas.openxmlformats.org/officeDocument/2006/relationships/hyperlink" Target="http://www.luminarypartners.com.au/firstnationstreatyinstitute" TargetMode="External"/><Relationship Id="rId20" Type="http://schemas.openxmlformats.org/officeDocument/2006/relationships/hyperlink" Target="https://www.qld.gov.au/firstnations/treaty/queensland-path-to-treaty" TargetMode="External"/><Relationship Id="rId41" Type="http://schemas.openxmlformats.org/officeDocument/2006/relationships/hyperlink" Target="http://www.luminarypartners.com.au/truthtellingandhealinginqui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7B8F-6BA8-3C46-9ED9-71ABB232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Stakeholder Pack - EOIs - Truth-telling and Healing Inquiry</vt:lpstr>
    </vt:vector>
  </TitlesOfParts>
  <Manager/>
  <Company>Department of Treaty, Aboriginal and Torres Strait Islander Partnerships, Communities and the Arts</Company>
  <LinksUpToDate>false</LinksUpToDate>
  <CharactersWithSpaces>37927</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Pack - EOIs - Truth-telling and Healing Inquiry</dc:title>
  <dc:subject>Promotional assets</dc:subject>
  <dc:creator>Queensland Government</dc:creator>
  <cp:keywords>TATSIPCA, Truth-telling and Healing Inquiry and First Nations Treaty Institute; recruitment; key messages; email responses; social media; questions</cp:keywords>
  <dc:description/>
  <cp:lastModifiedBy>Trish Wilkin</cp:lastModifiedBy>
  <cp:revision>3</cp:revision>
  <cp:lastPrinted>2013-03-15T05:03:00Z</cp:lastPrinted>
  <dcterms:created xsi:type="dcterms:W3CDTF">2023-11-30T02:13:00Z</dcterms:created>
  <dcterms:modified xsi:type="dcterms:W3CDTF">2023-11-30T06:15:00Z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ies>
</file>